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09C" w:rsidRPr="0052732E" w:rsidRDefault="0093309C" w:rsidP="005506B3">
      <w:pPr>
        <w:spacing w:after="0" w:line="240" w:lineRule="auto"/>
        <w:rPr>
          <w:rFonts w:ascii="Times New Roman" w:hAnsi="Times New Roman" w:cs="Times New Roman"/>
          <w:b/>
          <w:sz w:val="20"/>
          <w:szCs w:val="20"/>
        </w:rPr>
      </w:pPr>
      <w:r w:rsidRPr="0052732E">
        <w:rPr>
          <w:rFonts w:ascii="Times New Roman" w:hAnsi="Times New Roman" w:cs="Times New Roman"/>
          <w:b/>
          <w:sz w:val="20"/>
          <w:szCs w:val="20"/>
        </w:rPr>
        <w:t>УДК</w:t>
      </w:r>
      <w:r w:rsidR="00EF3D55" w:rsidRPr="0052732E">
        <w:rPr>
          <w:rFonts w:ascii="Times New Roman" w:hAnsi="Times New Roman" w:cs="Times New Roman"/>
          <w:b/>
          <w:sz w:val="20"/>
          <w:szCs w:val="20"/>
        </w:rPr>
        <w:t xml:space="preserve"> 338.28:620.9:63</w:t>
      </w:r>
    </w:p>
    <w:p w:rsidR="00EF3D55" w:rsidRPr="0052732E" w:rsidRDefault="00EF3D55" w:rsidP="005506B3">
      <w:pPr>
        <w:spacing w:after="0" w:line="240" w:lineRule="auto"/>
        <w:rPr>
          <w:rFonts w:ascii="Times New Roman" w:hAnsi="Times New Roman" w:cs="Times New Roman"/>
          <w:b/>
          <w:sz w:val="20"/>
          <w:szCs w:val="20"/>
        </w:rPr>
      </w:pPr>
    </w:p>
    <w:p w:rsidR="008D0C11" w:rsidRPr="0052732E" w:rsidRDefault="0052732E" w:rsidP="0052732E">
      <w:pPr>
        <w:spacing w:after="0" w:line="240" w:lineRule="auto"/>
        <w:jc w:val="center"/>
        <w:rPr>
          <w:rFonts w:ascii="Times New Roman" w:hAnsi="Times New Roman" w:cs="Times New Roman"/>
          <w:b/>
          <w:sz w:val="20"/>
          <w:szCs w:val="20"/>
        </w:rPr>
      </w:pPr>
      <w:r w:rsidRPr="0052732E">
        <w:rPr>
          <w:rFonts w:ascii="Times New Roman" w:hAnsi="Times New Roman" w:cs="Times New Roman"/>
          <w:b/>
          <w:sz w:val="20"/>
          <w:szCs w:val="20"/>
        </w:rPr>
        <w:t xml:space="preserve">МИРОВЫЕ </w:t>
      </w:r>
      <w:r w:rsidR="00FA18C4" w:rsidRPr="0052732E">
        <w:rPr>
          <w:rFonts w:ascii="Times New Roman" w:hAnsi="Times New Roman" w:cs="Times New Roman"/>
          <w:b/>
          <w:sz w:val="20"/>
          <w:szCs w:val="20"/>
        </w:rPr>
        <w:t>ПРАКТИКИ</w:t>
      </w:r>
      <w:r w:rsidRPr="0052732E">
        <w:rPr>
          <w:rFonts w:ascii="Times New Roman" w:hAnsi="Times New Roman" w:cs="Times New Roman"/>
          <w:b/>
          <w:sz w:val="20"/>
          <w:szCs w:val="20"/>
        </w:rPr>
        <w:t xml:space="preserve"> РЕАЛИЗАЦИИ ПРОЕКТОВ ПО ЭНЕРГОЭФФЕКТИВНОСТИ</w:t>
      </w:r>
    </w:p>
    <w:p w:rsidR="0052732E" w:rsidRPr="0052732E" w:rsidRDefault="0052732E" w:rsidP="0052732E">
      <w:pPr>
        <w:spacing w:after="0" w:line="240" w:lineRule="auto"/>
        <w:jc w:val="center"/>
        <w:rPr>
          <w:rFonts w:ascii="Times New Roman" w:hAnsi="Times New Roman" w:cs="Times New Roman"/>
          <w:sz w:val="20"/>
          <w:szCs w:val="20"/>
        </w:rPr>
      </w:pPr>
    </w:p>
    <w:p w:rsidR="000B78BA" w:rsidRPr="000B78BA" w:rsidRDefault="000B78BA" w:rsidP="000B78BA">
      <w:pPr>
        <w:spacing w:after="0" w:line="240" w:lineRule="auto"/>
        <w:jc w:val="both"/>
        <w:rPr>
          <w:rFonts w:ascii="Times New Roman" w:hAnsi="Times New Roman" w:cs="Times New Roman"/>
          <w:b/>
          <w:sz w:val="20"/>
          <w:szCs w:val="20"/>
        </w:rPr>
      </w:pPr>
      <w:r w:rsidRPr="000B78BA">
        <w:rPr>
          <w:rFonts w:ascii="Times New Roman" w:hAnsi="Times New Roman" w:cs="Times New Roman"/>
          <w:b/>
          <w:sz w:val="20"/>
          <w:szCs w:val="20"/>
        </w:rPr>
        <w:t xml:space="preserve">Зось-Киор Н.В., </w:t>
      </w:r>
      <w:proofErr w:type="spellStart"/>
      <w:r w:rsidRPr="000B78BA">
        <w:rPr>
          <w:rFonts w:ascii="Times New Roman" w:hAnsi="Times New Roman" w:cs="Times New Roman"/>
          <w:b/>
          <w:sz w:val="20"/>
          <w:szCs w:val="20"/>
        </w:rPr>
        <w:t>д.э</w:t>
      </w:r>
      <w:proofErr w:type="gramStart"/>
      <w:r w:rsidRPr="000B78BA">
        <w:rPr>
          <w:rFonts w:ascii="Times New Roman" w:hAnsi="Times New Roman" w:cs="Times New Roman"/>
          <w:b/>
          <w:sz w:val="20"/>
          <w:szCs w:val="20"/>
        </w:rPr>
        <w:t>.н</w:t>
      </w:r>
      <w:proofErr w:type="spellEnd"/>
      <w:proofErr w:type="gramEnd"/>
      <w:r w:rsidRPr="000B78BA">
        <w:rPr>
          <w:rFonts w:ascii="Times New Roman" w:hAnsi="Times New Roman" w:cs="Times New Roman"/>
          <w:b/>
          <w:sz w:val="20"/>
          <w:szCs w:val="20"/>
        </w:rPr>
        <w:t>, доцент</w:t>
      </w:r>
      <w:r>
        <w:rPr>
          <w:rFonts w:ascii="Times New Roman" w:hAnsi="Times New Roman" w:cs="Times New Roman"/>
          <w:b/>
          <w:sz w:val="20"/>
          <w:szCs w:val="20"/>
        </w:rPr>
        <w:t>, и.о.</w:t>
      </w:r>
      <w:r w:rsidRPr="000B78BA">
        <w:rPr>
          <w:rFonts w:ascii="Times New Roman" w:hAnsi="Times New Roman" w:cs="Times New Roman"/>
          <w:b/>
          <w:bCs/>
          <w:sz w:val="20"/>
          <w:szCs w:val="20"/>
        </w:rPr>
        <w:t xml:space="preserve"> заведующ</w:t>
      </w:r>
      <w:r>
        <w:rPr>
          <w:rFonts w:ascii="Times New Roman" w:hAnsi="Times New Roman" w:cs="Times New Roman"/>
          <w:b/>
          <w:bCs/>
          <w:sz w:val="20"/>
          <w:szCs w:val="20"/>
        </w:rPr>
        <w:t>его</w:t>
      </w:r>
      <w:r w:rsidRPr="000B78BA">
        <w:rPr>
          <w:rFonts w:ascii="Times New Roman" w:hAnsi="Times New Roman" w:cs="Times New Roman"/>
          <w:b/>
          <w:bCs/>
          <w:sz w:val="20"/>
          <w:szCs w:val="20"/>
        </w:rPr>
        <w:t xml:space="preserve"> кафедрой</w:t>
      </w:r>
    </w:p>
    <w:p w:rsidR="000B78BA" w:rsidRPr="000B78BA" w:rsidRDefault="000B78BA" w:rsidP="000B78BA">
      <w:pPr>
        <w:spacing w:after="0" w:line="240" w:lineRule="auto"/>
        <w:jc w:val="both"/>
        <w:rPr>
          <w:rFonts w:ascii="Times New Roman" w:hAnsi="Times New Roman" w:cs="Times New Roman"/>
          <w:i/>
          <w:sz w:val="20"/>
          <w:szCs w:val="20"/>
        </w:rPr>
      </w:pPr>
      <w:r w:rsidRPr="000B78BA">
        <w:rPr>
          <w:rFonts w:ascii="Times New Roman" w:hAnsi="Times New Roman" w:cs="Times New Roman"/>
          <w:i/>
          <w:sz w:val="20"/>
          <w:szCs w:val="20"/>
        </w:rPr>
        <w:t xml:space="preserve">Полтавский национальный технический университет имени Юрия Кондратюка, </w:t>
      </w:r>
      <w:proofErr w:type="gramStart"/>
      <w:r w:rsidRPr="000B78BA">
        <w:rPr>
          <w:rFonts w:ascii="Times New Roman" w:hAnsi="Times New Roman" w:cs="Times New Roman"/>
          <w:i/>
          <w:sz w:val="20"/>
          <w:szCs w:val="20"/>
        </w:rPr>
        <w:t>г</w:t>
      </w:r>
      <w:proofErr w:type="gramEnd"/>
      <w:r w:rsidRPr="000B78BA">
        <w:rPr>
          <w:rFonts w:ascii="Times New Roman" w:hAnsi="Times New Roman" w:cs="Times New Roman"/>
          <w:i/>
          <w:sz w:val="20"/>
          <w:szCs w:val="20"/>
        </w:rPr>
        <w:t>. Полтава, Украина</w:t>
      </w:r>
    </w:p>
    <w:p w:rsidR="000B78BA" w:rsidRPr="000B78BA" w:rsidRDefault="000B78BA" w:rsidP="000B78BA">
      <w:pPr>
        <w:tabs>
          <w:tab w:val="left" w:pos="851"/>
        </w:tabs>
        <w:spacing w:after="0" w:line="240" w:lineRule="auto"/>
        <w:jc w:val="both"/>
        <w:rPr>
          <w:rFonts w:ascii="Times New Roman" w:hAnsi="Times New Roman" w:cs="Times New Roman"/>
          <w:b/>
          <w:bCs/>
          <w:sz w:val="20"/>
          <w:szCs w:val="20"/>
        </w:rPr>
      </w:pPr>
      <w:r w:rsidRPr="000B78BA">
        <w:rPr>
          <w:rFonts w:ascii="Times New Roman" w:hAnsi="Times New Roman" w:cs="Times New Roman"/>
          <w:b/>
          <w:bCs/>
          <w:sz w:val="20"/>
          <w:szCs w:val="20"/>
        </w:rPr>
        <w:t>Сапун О. Л.</w:t>
      </w:r>
      <w:r>
        <w:rPr>
          <w:rFonts w:ascii="Times New Roman" w:hAnsi="Times New Roman" w:cs="Times New Roman"/>
          <w:b/>
          <w:bCs/>
          <w:sz w:val="20"/>
          <w:szCs w:val="20"/>
        </w:rPr>
        <w:t xml:space="preserve">, </w:t>
      </w:r>
      <w:r w:rsidRPr="000B78BA">
        <w:rPr>
          <w:rFonts w:ascii="Times New Roman" w:hAnsi="Times New Roman" w:cs="Times New Roman"/>
          <w:b/>
          <w:bCs/>
          <w:sz w:val="20"/>
          <w:szCs w:val="20"/>
        </w:rPr>
        <w:t>заведующий кафедрой</w:t>
      </w:r>
    </w:p>
    <w:p w:rsidR="000B78BA" w:rsidRPr="00F14742" w:rsidRDefault="000B78BA" w:rsidP="000B78BA">
      <w:pPr>
        <w:tabs>
          <w:tab w:val="left" w:pos="851"/>
        </w:tabs>
        <w:spacing w:after="0" w:line="240" w:lineRule="auto"/>
        <w:jc w:val="both"/>
        <w:rPr>
          <w:rStyle w:val="fontstyle01"/>
          <w:i/>
          <w:sz w:val="20"/>
          <w:szCs w:val="20"/>
        </w:rPr>
      </w:pPr>
      <w:r w:rsidRPr="00F14742">
        <w:rPr>
          <w:rFonts w:ascii="Times New Roman" w:hAnsi="Times New Roman"/>
          <w:bCs/>
          <w:i/>
          <w:sz w:val="20"/>
          <w:szCs w:val="20"/>
        </w:rPr>
        <w:t>Учреждение образования Белорусский  государственный аграрный те</w:t>
      </w:r>
      <w:r w:rsidRPr="00F14742">
        <w:rPr>
          <w:rFonts w:ascii="Times New Roman" w:hAnsi="Times New Roman"/>
          <w:bCs/>
          <w:i/>
          <w:sz w:val="20"/>
          <w:szCs w:val="20"/>
        </w:rPr>
        <w:t>х</w:t>
      </w:r>
      <w:r w:rsidRPr="00F14742">
        <w:rPr>
          <w:rFonts w:ascii="Times New Roman" w:hAnsi="Times New Roman"/>
          <w:bCs/>
          <w:i/>
          <w:sz w:val="20"/>
          <w:szCs w:val="20"/>
        </w:rPr>
        <w:t>нический университет</w:t>
      </w:r>
      <w:r>
        <w:rPr>
          <w:rFonts w:ascii="Times New Roman" w:hAnsi="Times New Roman"/>
          <w:bCs/>
          <w:i/>
          <w:sz w:val="20"/>
          <w:szCs w:val="20"/>
        </w:rPr>
        <w:t xml:space="preserve">, </w:t>
      </w:r>
      <w:proofErr w:type="gramStart"/>
      <w:r w:rsidRPr="00F14742">
        <w:rPr>
          <w:rStyle w:val="fontstyle01"/>
          <w:i/>
          <w:sz w:val="20"/>
          <w:szCs w:val="20"/>
        </w:rPr>
        <w:t>г</w:t>
      </w:r>
      <w:proofErr w:type="gramEnd"/>
      <w:r w:rsidRPr="00F14742">
        <w:rPr>
          <w:rStyle w:val="fontstyle01"/>
          <w:i/>
          <w:sz w:val="20"/>
          <w:szCs w:val="20"/>
        </w:rPr>
        <w:t xml:space="preserve">. </w:t>
      </w:r>
      <w:r>
        <w:rPr>
          <w:rStyle w:val="fontstyle01"/>
          <w:i/>
          <w:sz w:val="20"/>
          <w:szCs w:val="20"/>
        </w:rPr>
        <w:t>Минск</w:t>
      </w:r>
      <w:r w:rsidRPr="00F14742">
        <w:rPr>
          <w:rStyle w:val="fontstyle01"/>
          <w:i/>
          <w:sz w:val="20"/>
          <w:szCs w:val="20"/>
        </w:rPr>
        <w:t xml:space="preserve">, </w:t>
      </w:r>
      <w:r>
        <w:rPr>
          <w:rStyle w:val="fontstyle01"/>
          <w:i/>
          <w:sz w:val="20"/>
          <w:szCs w:val="20"/>
        </w:rPr>
        <w:t>Республика Беларусь</w:t>
      </w:r>
    </w:p>
    <w:p w:rsidR="0093309C" w:rsidRPr="0052732E" w:rsidRDefault="008D0C11" w:rsidP="00800801">
      <w:pPr>
        <w:spacing w:after="0" w:line="240" w:lineRule="auto"/>
        <w:rPr>
          <w:rFonts w:ascii="Times New Roman" w:hAnsi="Times New Roman" w:cs="Times New Roman"/>
          <w:b/>
          <w:sz w:val="20"/>
          <w:szCs w:val="20"/>
        </w:rPr>
      </w:pPr>
      <w:r w:rsidRPr="0052732E">
        <w:rPr>
          <w:rFonts w:ascii="Times New Roman" w:hAnsi="Times New Roman" w:cs="Times New Roman"/>
          <w:b/>
          <w:sz w:val="20"/>
          <w:szCs w:val="20"/>
        </w:rPr>
        <w:t>Пащенко П</w:t>
      </w:r>
      <w:r w:rsidR="00800801" w:rsidRPr="0052732E">
        <w:rPr>
          <w:rFonts w:ascii="Times New Roman" w:hAnsi="Times New Roman" w:cs="Times New Roman"/>
          <w:b/>
          <w:sz w:val="20"/>
          <w:szCs w:val="20"/>
        </w:rPr>
        <w:t>.</w:t>
      </w:r>
      <w:r w:rsidR="00EF3D55" w:rsidRPr="0052732E">
        <w:rPr>
          <w:rFonts w:ascii="Times New Roman" w:hAnsi="Times New Roman" w:cs="Times New Roman"/>
          <w:b/>
          <w:sz w:val="20"/>
          <w:szCs w:val="20"/>
        </w:rPr>
        <w:t>А</w:t>
      </w:r>
      <w:r w:rsidR="00800801" w:rsidRPr="0052732E">
        <w:rPr>
          <w:rFonts w:ascii="Times New Roman" w:hAnsi="Times New Roman" w:cs="Times New Roman"/>
          <w:b/>
          <w:sz w:val="20"/>
          <w:szCs w:val="20"/>
        </w:rPr>
        <w:t xml:space="preserve">., </w:t>
      </w:r>
      <w:r w:rsidR="0093309C" w:rsidRPr="0052732E">
        <w:rPr>
          <w:rFonts w:ascii="Times New Roman" w:hAnsi="Times New Roman" w:cs="Times New Roman"/>
          <w:b/>
          <w:sz w:val="20"/>
          <w:szCs w:val="20"/>
        </w:rPr>
        <w:t>асп</w:t>
      </w:r>
      <w:r w:rsidR="00EF3D55" w:rsidRPr="0052732E">
        <w:rPr>
          <w:rFonts w:ascii="Times New Roman" w:hAnsi="Times New Roman" w:cs="Times New Roman"/>
          <w:b/>
          <w:sz w:val="20"/>
          <w:szCs w:val="20"/>
        </w:rPr>
        <w:t>и</w:t>
      </w:r>
      <w:r w:rsidR="0093309C" w:rsidRPr="0052732E">
        <w:rPr>
          <w:rFonts w:ascii="Times New Roman" w:hAnsi="Times New Roman" w:cs="Times New Roman"/>
          <w:b/>
          <w:sz w:val="20"/>
          <w:szCs w:val="20"/>
        </w:rPr>
        <w:t>рант</w:t>
      </w:r>
    </w:p>
    <w:p w:rsidR="0093309C" w:rsidRPr="000B78BA" w:rsidRDefault="0093309C" w:rsidP="00800801">
      <w:pPr>
        <w:spacing w:after="0" w:line="240" w:lineRule="auto"/>
        <w:jc w:val="both"/>
        <w:rPr>
          <w:rFonts w:ascii="Times New Roman" w:hAnsi="Times New Roman" w:cs="Times New Roman"/>
          <w:i/>
          <w:sz w:val="20"/>
          <w:szCs w:val="20"/>
        </w:rPr>
      </w:pPr>
      <w:r w:rsidRPr="000B78BA">
        <w:rPr>
          <w:rFonts w:ascii="Times New Roman" w:hAnsi="Times New Roman" w:cs="Times New Roman"/>
          <w:i/>
          <w:sz w:val="20"/>
          <w:szCs w:val="20"/>
        </w:rPr>
        <w:t>Полтавский нац</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ональн</w:t>
      </w:r>
      <w:r w:rsidR="00EF3D55" w:rsidRPr="000B78BA">
        <w:rPr>
          <w:rFonts w:ascii="Times New Roman" w:hAnsi="Times New Roman" w:cs="Times New Roman"/>
          <w:i/>
          <w:sz w:val="20"/>
          <w:szCs w:val="20"/>
        </w:rPr>
        <w:t>ы</w:t>
      </w:r>
      <w:r w:rsidRPr="000B78BA">
        <w:rPr>
          <w:rFonts w:ascii="Times New Roman" w:hAnsi="Times New Roman" w:cs="Times New Roman"/>
          <w:i/>
          <w:sz w:val="20"/>
          <w:szCs w:val="20"/>
        </w:rPr>
        <w:t>й техн</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ч</w:t>
      </w:r>
      <w:r w:rsidR="00EF3D55" w:rsidRPr="000B78BA">
        <w:rPr>
          <w:rFonts w:ascii="Times New Roman" w:hAnsi="Times New Roman" w:cs="Times New Roman"/>
          <w:i/>
          <w:sz w:val="20"/>
          <w:szCs w:val="20"/>
        </w:rPr>
        <w:t>еск</w:t>
      </w:r>
      <w:r w:rsidRPr="000B78BA">
        <w:rPr>
          <w:rFonts w:ascii="Times New Roman" w:hAnsi="Times New Roman" w:cs="Times New Roman"/>
          <w:i/>
          <w:sz w:val="20"/>
          <w:szCs w:val="20"/>
        </w:rPr>
        <w:t>ий</w:t>
      </w:r>
      <w:r w:rsidR="00800801" w:rsidRPr="000B78BA">
        <w:rPr>
          <w:rFonts w:ascii="Times New Roman" w:hAnsi="Times New Roman" w:cs="Times New Roman"/>
          <w:i/>
          <w:sz w:val="20"/>
          <w:szCs w:val="20"/>
        </w:rPr>
        <w:t xml:space="preserve"> </w:t>
      </w:r>
      <w:r w:rsidRPr="000B78BA">
        <w:rPr>
          <w:rFonts w:ascii="Times New Roman" w:hAnsi="Times New Roman" w:cs="Times New Roman"/>
          <w:i/>
          <w:sz w:val="20"/>
          <w:szCs w:val="20"/>
        </w:rPr>
        <w:t>ун</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 xml:space="preserve">верситет </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мен</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 xml:space="preserve"> Юр</w:t>
      </w:r>
      <w:r w:rsidR="00EF3D55" w:rsidRPr="000B78BA">
        <w:rPr>
          <w:rFonts w:ascii="Times New Roman" w:hAnsi="Times New Roman" w:cs="Times New Roman"/>
          <w:i/>
          <w:sz w:val="20"/>
          <w:szCs w:val="20"/>
        </w:rPr>
        <w:t>и</w:t>
      </w:r>
      <w:r w:rsidRPr="000B78BA">
        <w:rPr>
          <w:rFonts w:ascii="Times New Roman" w:hAnsi="Times New Roman" w:cs="Times New Roman"/>
          <w:i/>
          <w:sz w:val="20"/>
          <w:szCs w:val="20"/>
        </w:rPr>
        <w:t>я Кондратюка</w:t>
      </w:r>
      <w:r w:rsidR="00800801" w:rsidRPr="000B78BA">
        <w:rPr>
          <w:rFonts w:ascii="Times New Roman" w:hAnsi="Times New Roman" w:cs="Times New Roman"/>
          <w:i/>
          <w:sz w:val="20"/>
          <w:szCs w:val="20"/>
        </w:rPr>
        <w:t xml:space="preserve">, </w:t>
      </w:r>
      <w:proofErr w:type="gramStart"/>
      <w:r w:rsidR="008D0C11" w:rsidRPr="000B78BA">
        <w:rPr>
          <w:rFonts w:ascii="Times New Roman" w:hAnsi="Times New Roman" w:cs="Times New Roman"/>
          <w:i/>
          <w:sz w:val="20"/>
          <w:szCs w:val="20"/>
        </w:rPr>
        <w:t>г</w:t>
      </w:r>
      <w:proofErr w:type="gramEnd"/>
      <w:r w:rsidR="008D0C11" w:rsidRPr="000B78BA">
        <w:rPr>
          <w:rFonts w:ascii="Times New Roman" w:hAnsi="Times New Roman" w:cs="Times New Roman"/>
          <w:i/>
          <w:sz w:val="20"/>
          <w:szCs w:val="20"/>
        </w:rPr>
        <w:t>. Полтава, Украина</w:t>
      </w:r>
    </w:p>
    <w:p w:rsidR="008D0C11" w:rsidRPr="0052732E" w:rsidRDefault="008D0C11" w:rsidP="00800801">
      <w:pPr>
        <w:spacing w:after="0" w:line="240" w:lineRule="auto"/>
        <w:ind w:firstLine="357"/>
        <w:rPr>
          <w:rFonts w:ascii="Times New Roman" w:hAnsi="Times New Roman" w:cs="Times New Roman"/>
          <w:sz w:val="20"/>
          <w:szCs w:val="20"/>
        </w:rPr>
      </w:pPr>
    </w:p>
    <w:p w:rsidR="0093309C" w:rsidRPr="00BE33AC" w:rsidRDefault="008D0C11" w:rsidP="00EF3D55">
      <w:pPr>
        <w:spacing w:after="0" w:line="240" w:lineRule="auto"/>
        <w:ind w:firstLine="357"/>
        <w:jc w:val="both"/>
        <w:rPr>
          <w:rFonts w:ascii="Times New Roman" w:hAnsi="Times New Roman" w:cs="Times New Roman"/>
          <w:sz w:val="20"/>
          <w:szCs w:val="20"/>
        </w:rPr>
      </w:pPr>
      <w:r w:rsidRPr="00BE33AC">
        <w:rPr>
          <w:rFonts w:ascii="Times New Roman" w:hAnsi="Times New Roman" w:cs="Times New Roman"/>
          <w:sz w:val="20"/>
          <w:szCs w:val="20"/>
        </w:rPr>
        <w:t>Ключевые слова:</w:t>
      </w:r>
      <w:r w:rsidR="00897E0D" w:rsidRPr="00BE33AC">
        <w:rPr>
          <w:rFonts w:ascii="Times New Roman" w:hAnsi="Times New Roman" w:cs="Times New Roman"/>
          <w:sz w:val="20"/>
          <w:szCs w:val="20"/>
        </w:rPr>
        <w:t xml:space="preserve"> </w:t>
      </w:r>
      <w:proofErr w:type="spellStart"/>
      <w:r w:rsidR="00897E0D" w:rsidRPr="00BE33AC">
        <w:rPr>
          <w:rFonts w:ascii="Times New Roman" w:hAnsi="Times New Roman" w:cs="Times New Roman"/>
          <w:sz w:val="20"/>
          <w:szCs w:val="20"/>
        </w:rPr>
        <w:t>энергоэффективность</w:t>
      </w:r>
      <w:proofErr w:type="spellEnd"/>
      <w:r w:rsidR="00897E0D" w:rsidRPr="00BE33AC">
        <w:rPr>
          <w:rFonts w:ascii="Times New Roman" w:hAnsi="Times New Roman" w:cs="Times New Roman"/>
          <w:sz w:val="20"/>
          <w:szCs w:val="20"/>
        </w:rPr>
        <w:t xml:space="preserve">, энергетическая безопасность, </w:t>
      </w:r>
      <w:r w:rsidR="00BE33AC" w:rsidRPr="0052732E">
        <w:rPr>
          <w:rFonts w:ascii="Times New Roman" w:hAnsi="Times New Roman" w:cs="Times New Roman"/>
          <w:sz w:val="20"/>
          <w:szCs w:val="20"/>
        </w:rPr>
        <w:t>введение механизмов обеспечения полной независимости и контроля от традиционных универсальных поставщиков электроэнергии</w:t>
      </w:r>
      <w:r w:rsidR="00BE33AC">
        <w:rPr>
          <w:rFonts w:ascii="Times New Roman" w:hAnsi="Times New Roman" w:cs="Times New Roman"/>
          <w:sz w:val="20"/>
          <w:szCs w:val="20"/>
        </w:rPr>
        <w:t xml:space="preserve">; </w:t>
      </w:r>
      <w:r w:rsidR="00246C58" w:rsidRPr="00BE33AC">
        <w:rPr>
          <w:rFonts w:ascii="Times New Roman" w:hAnsi="Times New Roman" w:cs="Times New Roman"/>
          <w:sz w:val="20"/>
          <w:szCs w:val="20"/>
        </w:rPr>
        <w:t>система управления</w:t>
      </w:r>
      <w:r w:rsidR="00651D64" w:rsidRPr="00BE33AC">
        <w:rPr>
          <w:rFonts w:ascii="Times New Roman" w:hAnsi="Times New Roman" w:cs="Times New Roman"/>
          <w:sz w:val="20"/>
          <w:szCs w:val="20"/>
        </w:rPr>
        <w:t>.</w:t>
      </w:r>
    </w:p>
    <w:p w:rsidR="008D0C11" w:rsidRPr="00BE33AC" w:rsidRDefault="008D0C11" w:rsidP="00EF3D55">
      <w:pPr>
        <w:spacing w:after="0" w:line="240" w:lineRule="auto"/>
        <w:ind w:firstLine="357"/>
        <w:jc w:val="both"/>
        <w:rPr>
          <w:rFonts w:ascii="Times New Roman" w:hAnsi="Times New Roman" w:cs="Times New Roman"/>
          <w:sz w:val="20"/>
          <w:szCs w:val="20"/>
        </w:rPr>
      </w:pPr>
      <w:r w:rsidRPr="00BE33AC">
        <w:rPr>
          <w:rFonts w:ascii="Times New Roman" w:hAnsi="Times New Roman" w:cs="Times New Roman"/>
          <w:sz w:val="20"/>
          <w:szCs w:val="20"/>
        </w:rPr>
        <w:t>Key words:</w:t>
      </w:r>
      <w:r w:rsidR="00387BE4" w:rsidRPr="00BE33AC">
        <w:rPr>
          <w:rFonts w:ascii="Times New Roman" w:hAnsi="Times New Roman" w:cs="Times New Roman"/>
          <w:sz w:val="20"/>
          <w:szCs w:val="20"/>
        </w:rPr>
        <w:t xml:space="preserve"> energy efficiency, energy security,</w:t>
      </w:r>
      <w:r w:rsidR="00BE33AC" w:rsidRPr="00BE33AC">
        <w:rPr>
          <w:rFonts w:ascii="Times New Roman" w:hAnsi="Times New Roman" w:cs="Times New Roman"/>
          <w:sz w:val="20"/>
          <w:szCs w:val="20"/>
        </w:rPr>
        <w:t xml:space="preserve"> introduce mechanisms to ensure full independence and control from traditional universal suppliers of electricity; </w:t>
      </w:r>
      <w:r w:rsidR="00387BE4" w:rsidRPr="00BE33AC">
        <w:rPr>
          <w:rFonts w:ascii="Times New Roman" w:hAnsi="Times New Roman" w:cs="Times New Roman"/>
          <w:sz w:val="20"/>
          <w:szCs w:val="20"/>
        </w:rPr>
        <w:t>management sy</w:t>
      </w:r>
      <w:r w:rsidR="005A1B43" w:rsidRPr="00BE33AC">
        <w:rPr>
          <w:rFonts w:ascii="Times New Roman" w:hAnsi="Times New Roman" w:cs="Times New Roman"/>
          <w:sz w:val="20"/>
          <w:szCs w:val="20"/>
        </w:rPr>
        <w:t>stem</w:t>
      </w:r>
      <w:r w:rsidR="00387BE4" w:rsidRPr="00BE33AC">
        <w:rPr>
          <w:rFonts w:ascii="Times New Roman" w:hAnsi="Times New Roman" w:cs="Times New Roman"/>
          <w:sz w:val="20"/>
          <w:szCs w:val="20"/>
        </w:rPr>
        <w:t>.</w:t>
      </w:r>
    </w:p>
    <w:p w:rsidR="00EB7E69" w:rsidRPr="00EE38F4" w:rsidRDefault="00EB7E69" w:rsidP="005506B3">
      <w:pPr>
        <w:spacing w:after="0" w:line="240" w:lineRule="auto"/>
        <w:ind w:firstLine="357"/>
        <w:jc w:val="both"/>
        <w:rPr>
          <w:rFonts w:ascii="Times New Roman" w:hAnsi="Times New Roman" w:cs="Times New Roman"/>
          <w:sz w:val="20"/>
          <w:szCs w:val="20"/>
          <w:lang w:val="en-US"/>
        </w:rPr>
      </w:pPr>
    </w:p>
    <w:p w:rsidR="00BE33AC" w:rsidRDefault="00EB7E69" w:rsidP="005506B3">
      <w:pPr>
        <w:spacing w:after="0" w:line="240" w:lineRule="auto"/>
        <w:ind w:firstLine="357"/>
        <w:jc w:val="both"/>
        <w:rPr>
          <w:rFonts w:ascii="Times New Roman" w:hAnsi="Times New Roman" w:cs="Times New Roman"/>
          <w:sz w:val="20"/>
          <w:szCs w:val="20"/>
        </w:rPr>
      </w:pPr>
      <w:r w:rsidRPr="0052732E">
        <w:rPr>
          <w:rFonts w:ascii="Times New Roman" w:hAnsi="Times New Roman" w:cs="Times New Roman"/>
          <w:sz w:val="20"/>
          <w:szCs w:val="20"/>
        </w:rPr>
        <w:t>Аннотация:</w:t>
      </w:r>
      <w:r w:rsidR="00800801" w:rsidRPr="0052732E">
        <w:rPr>
          <w:rFonts w:ascii="Times New Roman" w:hAnsi="Times New Roman" w:cs="Times New Roman"/>
          <w:sz w:val="20"/>
          <w:szCs w:val="20"/>
        </w:rPr>
        <w:t xml:space="preserve"> </w:t>
      </w:r>
    </w:p>
    <w:p w:rsidR="003F5B22" w:rsidRPr="0052732E" w:rsidRDefault="003F5B22" w:rsidP="005506B3">
      <w:pPr>
        <w:spacing w:after="0" w:line="240" w:lineRule="auto"/>
        <w:ind w:firstLine="357"/>
        <w:jc w:val="both"/>
        <w:rPr>
          <w:rFonts w:ascii="Times New Roman" w:hAnsi="Times New Roman" w:cs="Times New Roman"/>
          <w:sz w:val="20"/>
          <w:szCs w:val="20"/>
        </w:rPr>
      </w:pPr>
      <w:r w:rsidRPr="0052732E">
        <w:rPr>
          <w:rFonts w:ascii="Times New Roman" w:hAnsi="Times New Roman" w:cs="Times New Roman"/>
          <w:sz w:val="20"/>
          <w:szCs w:val="20"/>
        </w:rPr>
        <w:t xml:space="preserve">В статье рассматривается </w:t>
      </w:r>
      <w:r w:rsidR="00455BA4" w:rsidRPr="0052732E">
        <w:rPr>
          <w:rFonts w:ascii="Times New Roman" w:hAnsi="Times New Roman" w:cs="Times New Roman"/>
          <w:sz w:val="20"/>
          <w:szCs w:val="20"/>
        </w:rPr>
        <w:t>развити</w:t>
      </w:r>
      <w:r w:rsidR="0052732E" w:rsidRPr="0052732E">
        <w:rPr>
          <w:rFonts w:ascii="Times New Roman" w:hAnsi="Times New Roman" w:cs="Times New Roman"/>
          <w:sz w:val="20"/>
          <w:szCs w:val="20"/>
        </w:rPr>
        <w:t>е проектов по</w:t>
      </w:r>
      <w:r w:rsidR="00455BA4" w:rsidRPr="0052732E">
        <w:rPr>
          <w:rFonts w:ascii="Times New Roman" w:hAnsi="Times New Roman" w:cs="Times New Roman"/>
          <w:sz w:val="20"/>
          <w:szCs w:val="20"/>
        </w:rPr>
        <w:t xml:space="preserve"> </w:t>
      </w:r>
      <w:proofErr w:type="spellStart"/>
      <w:r w:rsidR="00455BA4" w:rsidRPr="0052732E">
        <w:rPr>
          <w:rFonts w:ascii="Times New Roman" w:hAnsi="Times New Roman" w:cs="Times New Roman"/>
          <w:sz w:val="20"/>
          <w:szCs w:val="20"/>
        </w:rPr>
        <w:t>энергоэффективности</w:t>
      </w:r>
      <w:proofErr w:type="spellEnd"/>
      <w:r w:rsidRPr="0052732E">
        <w:rPr>
          <w:rFonts w:ascii="Times New Roman" w:hAnsi="Times New Roman" w:cs="Times New Roman"/>
          <w:sz w:val="20"/>
          <w:szCs w:val="20"/>
        </w:rPr>
        <w:t>, котор</w:t>
      </w:r>
      <w:r w:rsidR="0052732E">
        <w:rPr>
          <w:rFonts w:ascii="Times New Roman" w:hAnsi="Times New Roman" w:cs="Times New Roman"/>
          <w:sz w:val="20"/>
          <w:szCs w:val="20"/>
        </w:rPr>
        <w:t>ые</w:t>
      </w:r>
      <w:r w:rsidRPr="0052732E">
        <w:rPr>
          <w:rFonts w:ascii="Times New Roman" w:hAnsi="Times New Roman" w:cs="Times New Roman"/>
          <w:sz w:val="20"/>
          <w:szCs w:val="20"/>
        </w:rPr>
        <w:t xml:space="preserve"> сейчас приобрел</w:t>
      </w:r>
      <w:r w:rsidR="0052732E">
        <w:rPr>
          <w:rFonts w:ascii="Times New Roman" w:hAnsi="Times New Roman" w:cs="Times New Roman"/>
          <w:sz w:val="20"/>
          <w:szCs w:val="20"/>
        </w:rPr>
        <w:t>и</w:t>
      </w:r>
      <w:r w:rsidRPr="0052732E">
        <w:rPr>
          <w:rFonts w:ascii="Times New Roman" w:hAnsi="Times New Roman" w:cs="Times New Roman"/>
          <w:sz w:val="20"/>
          <w:szCs w:val="20"/>
        </w:rPr>
        <w:t xml:space="preserve"> экономический и социальный аспект.</w:t>
      </w:r>
      <w:r w:rsidR="005451F9" w:rsidRPr="0052732E">
        <w:rPr>
          <w:rFonts w:ascii="Times New Roman" w:hAnsi="Times New Roman" w:cs="Times New Roman"/>
          <w:sz w:val="20"/>
          <w:szCs w:val="20"/>
        </w:rPr>
        <w:t xml:space="preserve"> Актуализируется изучение практик оптимизации процессов </w:t>
      </w:r>
      <w:proofErr w:type="spellStart"/>
      <w:r w:rsidR="005451F9" w:rsidRPr="0052732E">
        <w:rPr>
          <w:rFonts w:ascii="Times New Roman" w:hAnsi="Times New Roman" w:cs="Times New Roman"/>
          <w:sz w:val="20"/>
          <w:szCs w:val="20"/>
        </w:rPr>
        <w:t>энергоэффективности</w:t>
      </w:r>
      <w:proofErr w:type="spellEnd"/>
      <w:r w:rsidR="005451F9" w:rsidRPr="0052732E">
        <w:rPr>
          <w:rFonts w:ascii="Times New Roman" w:hAnsi="Times New Roman" w:cs="Times New Roman"/>
          <w:sz w:val="20"/>
          <w:szCs w:val="20"/>
        </w:rPr>
        <w:t xml:space="preserve"> ведущих стран</w:t>
      </w:r>
      <w:r w:rsidR="0078172D" w:rsidRPr="0052732E">
        <w:rPr>
          <w:rFonts w:ascii="Times New Roman" w:hAnsi="Times New Roman" w:cs="Times New Roman"/>
          <w:sz w:val="20"/>
          <w:szCs w:val="20"/>
        </w:rPr>
        <w:t xml:space="preserve"> </w:t>
      </w:r>
      <w:r w:rsidR="0052732E">
        <w:rPr>
          <w:rFonts w:ascii="Times New Roman" w:hAnsi="Times New Roman" w:cs="Times New Roman"/>
          <w:sz w:val="20"/>
          <w:szCs w:val="20"/>
        </w:rPr>
        <w:t>мира</w:t>
      </w:r>
      <w:r w:rsidR="005451F9" w:rsidRPr="0052732E">
        <w:rPr>
          <w:rFonts w:ascii="Times New Roman" w:hAnsi="Times New Roman" w:cs="Times New Roman"/>
          <w:sz w:val="20"/>
          <w:szCs w:val="20"/>
        </w:rPr>
        <w:t>.</w:t>
      </w:r>
      <w:r w:rsidRPr="0052732E">
        <w:rPr>
          <w:rFonts w:ascii="Times New Roman" w:hAnsi="Times New Roman" w:cs="Times New Roman"/>
          <w:sz w:val="20"/>
          <w:szCs w:val="20"/>
        </w:rPr>
        <w:t xml:space="preserve"> </w:t>
      </w:r>
      <w:r w:rsidR="00EE38F4">
        <w:rPr>
          <w:rFonts w:ascii="Times New Roman" w:hAnsi="Times New Roman" w:cs="Times New Roman"/>
          <w:sz w:val="20"/>
          <w:szCs w:val="20"/>
        </w:rPr>
        <w:t xml:space="preserve">Навыки, полученные в таких программах, можно применить для модернизации и хозяйственного поведения по эффективному и рациональному энергосбережению объектов муниципальной собственности. </w:t>
      </w:r>
      <w:r w:rsidRPr="0052732E">
        <w:rPr>
          <w:rFonts w:ascii="Times New Roman" w:hAnsi="Times New Roman" w:cs="Times New Roman"/>
          <w:sz w:val="20"/>
          <w:szCs w:val="20"/>
        </w:rPr>
        <w:t>О</w:t>
      </w:r>
      <w:r w:rsidR="00522CAC" w:rsidRPr="0052732E">
        <w:rPr>
          <w:rFonts w:ascii="Times New Roman" w:hAnsi="Times New Roman" w:cs="Times New Roman"/>
          <w:sz w:val="20"/>
          <w:szCs w:val="20"/>
        </w:rPr>
        <w:t xml:space="preserve">пределено, что </w:t>
      </w:r>
      <w:proofErr w:type="gramStart"/>
      <w:r w:rsidR="00C4687E" w:rsidRPr="0052732E">
        <w:rPr>
          <w:rFonts w:ascii="Times New Roman" w:hAnsi="Times New Roman" w:cs="Times New Roman"/>
          <w:sz w:val="20"/>
          <w:szCs w:val="20"/>
        </w:rPr>
        <w:t>важное значение</w:t>
      </w:r>
      <w:proofErr w:type="gramEnd"/>
      <w:r w:rsidR="00C4687E" w:rsidRPr="0052732E">
        <w:rPr>
          <w:rFonts w:ascii="Times New Roman" w:hAnsi="Times New Roman" w:cs="Times New Roman"/>
          <w:sz w:val="20"/>
          <w:szCs w:val="20"/>
        </w:rPr>
        <w:t xml:space="preserve"> имеет </w:t>
      </w:r>
      <w:r w:rsidR="00455BA4" w:rsidRPr="0052732E">
        <w:rPr>
          <w:rFonts w:ascii="Times New Roman" w:hAnsi="Times New Roman" w:cs="Times New Roman"/>
          <w:sz w:val="20"/>
          <w:szCs w:val="20"/>
        </w:rPr>
        <w:t>введение механизмов обеспечения полной независимости и контроля от традиционных универсальных поставщиков электроэнергии</w:t>
      </w:r>
      <w:r w:rsidR="005451F9" w:rsidRPr="0052732E">
        <w:rPr>
          <w:rFonts w:ascii="Times New Roman" w:hAnsi="Times New Roman" w:cs="Times New Roman"/>
          <w:sz w:val="20"/>
          <w:szCs w:val="20"/>
        </w:rPr>
        <w:t>.</w:t>
      </w:r>
    </w:p>
    <w:p w:rsidR="00EF3D55" w:rsidRPr="0052732E" w:rsidRDefault="00EF3D55" w:rsidP="00800801">
      <w:pPr>
        <w:spacing w:after="0" w:line="240" w:lineRule="auto"/>
        <w:ind w:firstLine="357"/>
        <w:jc w:val="both"/>
        <w:rPr>
          <w:rFonts w:ascii="Times New Roman" w:hAnsi="Times New Roman" w:cs="Times New Roman"/>
          <w:sz w:val="20"/>
          <w:szCs w:val="20"/>
        </w:rPr>
      </w:pPr>
    </w:p>
    <w:p w:rsidR="00800801" w:rsidRDefault="00095D0A" w:rsidP="00800801">
      <w:pPr>
        <w:spacing w:after="0" w:line="240" w:lineRule="auto"/>
        <w:ind w:firstLine="357"/>
        <w:jc w:val="both"/>
        <w:rPr>
          <w:rFonts w:ascii="Times New Roman" w:hAnsi="Times New Roman" w:cs="Times New Roman"/>
          <w:sz w:val="20"/>
          <w:szCs w:val="20"/>
        </w:rPr>
      </w:pPr>
      <w:proofErr w:type="spellStart"/>
      <w:r w:rsidRPr="00BE33AC">
        <w:rPr>
          <w:rFonts w:ascii="Times New Roman" w:hAnsi="Times New Roman" w:cs="Times New Roman"/>
          <w:sz w:val="20"/>
          <w:szCs w:val="20"/>
        </w:rPr>
        <w:t>Summary</w:t>
      </w:r>
      <w:proofErr w:type="spellEnd"/>
      <w:r w:rsidRPr="00BE33AC">
        <w:rPr>
          <w:rFonts w:ascii="Times New Roman" w:hAnsi="Times New Roman" w:cs="Times New Roman"/>
          <w:sz w:val="20"/>
          <w:szCs w:val="20"/>
        </w:rPr>
        <w:t>:</w:t>
      </w:r>
      <w:r w:rsidR="00800801" w:rsidRPr="0052732E">
        <w:rPr>
          <w:rFonts w:ascii="Times New Roman" w:hAnsi="Times New Roman" w:cs="Times New Roman"/>
          <w:sz w:val="20"/>
          <w:szCs w:val="20"/>
        </w:rPr>
        <w:t xml:space="preserve"> </w:t>
      </w:r>
    </w:p>
    <w:p w:rsidR="00EE38F4" w:rsidRDefault="00EE38F4" w:rsidP="00800801">
      <w:pPr>
        <w:spacing w:after="0" w:line="240" w:lineRule="auto"/>
        <w:ind w:firstLine="357"/>
        <w:jc w:val="both"/>
        <w:rPr>
          <w:rFonts w:ascii="Times New Roman" w:hAnsi="Times New Roman" w:cs="Times New Roman"/>
          <w:sz w:val="20"/>
          <w:szCs w:val="20"/>
        </w:rPr>
      </w:pPr>
      <w:r w:rsidRPr="00EE38F4">
        <w:rPr>
          <w:rFonts w:ascii="Times New Roman" w:hAnsi="Times New Roman" w:cs="Times New Roman"/>
          <w:sz w:val="20"/>
          <w:szCs w:val="20"/>
          <w:lang w:val="en-US"/>
        </w:rPr>
        <w:t xml:space="preserve">The article discusses the development of energy efficiency projects, which have now acquired an economic and social aspect. The study of practices of optimization of energy efficiency processes in the leading countries of the world is updated. The skills gained in such programs can be applied for modernization and economic behavior on effective and rational energy saving </w:t>
      </w:r>
      <w:r w:rsidRPr="00EE38F4">
        <w:rPr>
          <w:rFonts w:ascii="Times New Roman" w:hAnsi="Times New Roman" w:cs="Times New Roman"/>
          <w:sz w:val="20"/>
          <w:szCs w:val="20"/>
          <w:lang w:val="en-US"/>
        </w:rPr>
        <w:lastRenderedPageBreak/>
        <w:t>of municipal property objects. It is determined that it is important to introduce mechanisms to ensure full independence and control from traditional universal suppliers of electricity.</w:t>
      </w:r>
    </w:p>
    <w:p w:rsidR="00C23DFB" w:rsidRPr="00EE38F4" w:rsidRDefault="00C23DFB" w:rsidP="00EC785E">
      <w:pPr>
        <w:spacing w:after="0" w:line="240" w:lineRule="auto"/>
        <w:ind w:firstLine="340"/>
        <w:jc w:val="both"/>
        <w:rPr>
          <w:rFonts w:ascii="Times New Roman" w:hAnsi="Times New Roman" w:cs="Times New Roman"/>
          <w:sz w:val="20"/>
          <w:szCs w:val="20"/>
        </w:rPr>
      </w:pP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Возобновляемая энергетика является одной из наибол</w:t>
      </w:r>
      <w:r w:rsidR="0052732E">
        <w:rPr>
          <w:rFonts w:ascii="Times New Roman" w:hAnsi="Times New Roman" w:cs="Times New Roman"/>
          <w:sz w:val="20"/>
          <w:szCs w:val="20"/>
        </w:rPr>
        <w:t>ее</w:t>
      </w:r>
      <w:r w:rsidRPr="0052732E">
        <w:rPr>
          <w:rFonts w:ascii="Times New Roman" w:hAnsi="Times New Roman" w:cs="Times New Roman"/>
          <w:sz w:val="20"/>
          <w:szCs w:val="20"/>
        </w:rPr>
        <w:t xml:space="preserve"> динами</w:t>
      </w:r>
      <w:r w:rsidR="0052732E">
        <w:rPr>
          <w:rFonts w:ascii="Times New Roman" w:hAnsi="Times New Roman" w:cs="Times New Roman"/>
          <w:sz w:val="20"/>
          <w:szCs w:val="20"/>
        </w:rPr>
        <w:t>чных отраслей</w:t>
      </w:r>
      <w:r w:rsidRPr="0052732E">
        <w:rPr>
          <w:rFonts w:ascii="Times New Roman" w:hAnsi="Times New Roman" w:cs="Times New Roman"/>
          <w:sz w:val="20"/>
          <w:szCs w:val="20"/>
        </w:rPr>
        <w:t xml:space="preserve"> мирово</w:t>
      </w:r>
      <w:r w:rsidR="0052732E">
        <w:rPr>
          <w:rFonts w:ascii="Times New Roman" w:hAnsi="Times New Roman" w:cs="Times New Roman"/>
          <w:sz w:val="20"/>
          <w:szCs w:val="20"/>
        </w:rPr>
        <w:t>го</w:t>
      </w:r>
      <w:r w:rsidRPr="0052732E">
        <w:rPr>
          <w:rFonts w:ascii="Times New Roman" w:hAnsi="Times New Roman" w:cs="Times New Roman"/>
          <w:sz w:val="20"/>
          <w:szCs w:val="20"/>
        </w:rPr>
        <w:t xml:space="preserve"> хозяйств</w:t>
      </w:r>
      <w:r w:rsidR="0052732E">
        <w:rPr>
          <w:rFonts w:ascii="Times New Roman" w:hAnsi="Times New Roman" w:cs="Times New Roman"/>
          <w:sz w:val="20"/>
          <w:szCs w:val="20"/>
        </w:rPr>
        <w:t>а</w:t>
      </w:r>
      <w:r w:rsidRPr="0052732E">
        <w:rPr>
          <w:rFonts w:ascii="Times New Roman" w:hAnsi="Times New Roman" w:cs="Times New Roman"/>
          <w:sz w:val="20"/>
          <w:szCs w:val="20"/>
        </w:rPr>
        <w:t xml:space="preserve">. Развитие новых технологий и тенденций в сфере энергетики выступает одним из факторов укрепления </w:t>
      </w:r>
      <w:r w:rsidR="0052732E">
        <w:rPr>
          <w:rFonts w:ascii="Times New Roman" w:hAnsi="Times New Roman" w:cs="Times New Roman"/>
          <w:sz w:val="20"/>
          <w:szCs w:val="20"/>
        </w:rPr>
        <w:t xml:space="preserve">экономики </w:t>
      </w:r>
      <w:r w:rsidRPr="0052732E">
        <w:rPr>
          <w:rFonts w:ascii="Times New Roman" w:hAnsi="Times New Roman" w:cs="Times New Roman"/>
          <w:sz w:val="20"/>
          <w:szCs w:val="20"/>
        </w:rPr>
        <w:t>Украины в целом и каждой громады в частности. Поскольку государство на сегодняшний день имеет небольшой опыт по внедрению возобновляемой энергии, то актуализируется изучение практических аспектов ведущих стран.</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В Украине долгий период времени поставщиками электроэнергии являлись различны</w:t>
      </w:r>
      <w:r w:rsidR="007D5C23" w:rsidRPr="0052732E">
        <w:rPr>
          <w:rFonts w:ascii="Times New Roman" w:hAnsi="Times New Roman" w:cs="Times New Roman"/>
          <w:sz w:val="20"/>
          <w:szCs w:val="20"/>
        </w:rPr>
        <w:t>е э</w:t>
      </w:r>
      <w:r w:rsidRPr="0052732E">
        <w:rPr>
          <w:rFonts w:ascii="Times New Roman" w:hAnsi="Times New Roman" w:cs="Times New Roman"/>
          <w:sz w:val="20"/>
          <w:szCs w:val="20"/>
        </w:rPr>
        <w:t xml:space="preserve">нергокомпании, которым диктовались тарифы Национальной комиссией, осуществляющей государственное регулирование в сфере энергетики и коммунальных услуг (НКРЭКУ). Из-за монополистической конкуренции, тарифы на потребление электроэнергии не корректировались в индивидуальном порядке. Благодаря </w:t>
      </w:r>
      <w:proofErr w:type="spellStart"/>
      <w:r w:rsidRPr="0052732E">
        <w:rPr>
          <w:rFonts w:ascii="Times New Roman" w:hAnsi="Times New Roman" w:cs="Times New Roman"/>
          <w:sz w:val="20"/>
          <w:szCs w:val="20"/>
        </w:rPr>
        <w:t>энергоэффективной</w:t>
      </w:r>
      <w:proofErr w:type="spellEnd"/>
      <w:r w:rsidRPr="0052732E">
        <w:rPr>
          <w:rFonts w:ascii="Times New Roman" w:hAnsi="Times New Roman" w:cs="Times New Roman"/>
          <w:sz w:val="20"/>
          <w:szCs w:val="20"/>
        </w:rPr>
        <w:t xml:space="preserve"> политики государства, реальностью становится введение механизмов обеспечения полной независимости и контроля от традиционных универсальных поставщиков электроэнергии.</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Европейские страны благодаря использованию IT-технологий создают новые платформы по оптимизации процессов </w:t>
      </w:r>
      <w:proofErr w:type="spellStart"/>
      <w:r w:rsidRPr="0052732E">
        <w:rPr>
          <w:rFonts w:ascii="Times New Roman" w:hAnsi="Times New Roman" w:cs="Times New Roman"/>
          <w:sz w:val="20"/>
          <w:szCs w:val="20"/>
        </w:rPr>
        <w:t>энергоэффективности</w:t>
      </w:r>
      <w:proofErr w:type="spellEnd"/>
      <w:r w:rsidRPr="0052732E">
        <w:rPr>
          <w:rFonts w:ascii="Times New Roman" w:hAnsi="Times New Roman" w:cs="Times New Roman"/>
          <w:sz w:val="20"/>
          <w:szCs w:val="20"/>
        </w:rPr>
        <w:t xml:space="preserve">. </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Так, с 2015 года в Германии апробацию проходит виртуальное объединение в автономную ассоциацию владельцев небольших частных солнечных электростанций. Согласно идее компании </w:t>
      </w:r>
      <w:proofErr w:type="spellStart"/>
      <w:r w:rsidRPr="0052732E">
        <w:rPr>
          <w:rFonts w:ascii="Times New Roman" w:hAnsi="Times New Roman" w:cs="Times New Roman"/>
          <w:sz w:val="20"/>
          <w:szCs w:val="20"/>
        </w:rPr>
        <w:t>Sonnenbatterie</w:t>
      </w:r>
      <w:proofErr w:type="spellEnd"/>
      <w:r w:rsidRPr="0052732E">
        <w:rPr>
          <w:rFonts w:ascii="Times New Roman" w:hAnsi="Times New Roman" w:cs="Times New Roman"/>
          <w:sz w:val="20"/>
          <w:szCs w:val="20"/>
        </w:rPr>
        <w:t xml:space="preserve">, которая лидирует на немецком рынке системы накопления и хранения электроэнергии, такая платформа даст возможность </w:t>
      </w:r>
      <w:r w:rsidR="0052732E">
        <w:rPr>
          <w:rFonts w:ascii="Times New Roman" w:hAnsi="Times New Roman" w:cs="Times New Roman"/>
          <w:sz w:val="20"/>
          <w:szCs w:val="20"/>
        </w:rPr>
        <w:t>по</w:t>
      </w:r>
      <w:r w:rsidRPr="0052732E">
        <w:rPr>
          <w:rFonts w:ascii="Times New Roman" w:hAnsi="Times New Roman" w:cs="Times New Roman"/>
          <w:sz w:val="20"/>
          <w:szCs w:val="20"/>
        </w:rPr>
        <w:t xml:space="preserve"> выгодным тарифам корректировать поставку и цену внутри сети и реализацию излишек на государственный рынок. Информационно-коммуникационные технологии позволяют полностью программно управлять всей системой </w:t>
      </w:r>
      <w:r w:rsidR="0052732E">
        <w:rPr>
          <w:rFonts w:ascii="Times New Roman" w:hAnsi="Times New Roman" w:cs="Times New Roman"/>
          <w:sz w:val="20"/>
          <w:szCs w:val="20"/>
        </w:rPr>
        <w:t>(</w:t>
      </w:r>
      <w:r w:rsidRPr="0052732E">
        <w:rPr>
          <w:rFonts w:ascii="Times New Roman" w:hAnsi="Times New Roman" w:cs="Times New Roman"/>
          <w:sz w:val="20"/>
          <w:szCs w:val="20"/>
        </w:rPr>
        <w:t>как внешней, так и внутренней</w:t>
      </w:r>
      <w:r w:rsidR="0052732E">
        <w:rPr>
          <w:rFonts w:ascii="Times New Roman" w:hAnsi="Times New Roman" w:cs="Times New Roman"/>
          <w:sz w:val="20"/>
          <w:szCs w:val="20"/>
        </w:rPr>
        <w:t>)</w:t>
      </w:r>
      <w:r w:rsidRPr="0052732E">
        <w:rPr>
          <w:rFonts w:ascii="Times New Roman" w:hAnsi="Times New Roman" w:cs="Times New Roman"/>
          <w:sz w:val="20"/>
          <w:szCs w:val="20"/>
        </w:rPr>
        <w:t xml:space="preserve">. </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Из сильных сторон системы управления виртуальны</w:t>
      </w:r>
      <w:r w:rsidR="0052732E">
        <w:rPr>
          <w:rFonts w:ascii="Times New Roman" w:hAnsi="Times New Roman" w:cs="Times New Roman"/>
          <w:sz w:val="20"/>
          <w:szCs w:val="20"/>
        </w:rPr>
        <w:t>ми</w:t>
      </w:r>
      <w:r w:rsidRPr="0052732E">
        <w:rPr>
          <w:rFonts w:ascii="Times New Roman" w:hAnsi="Times New Roman" w:cs="Times New Roman"/>
          <w:sz w:val="20"/>
          <w:szCs w:val="20"/>
        </w:rPr>
        <w:t xml:space="preserve"> объединени</w:t>
      </w:r>
      <w:r w:rsidR="0052732E">
        <w:rPr>
          <w:rFonts w:ascii="Times New Roman" w:hAnsi="Times New Roman" w:cs="Times New Roman"/>
          <w:sz w:val="20"/>
          <w:szCs w:val="20"/>
        </w:rPr>
        <w:t>ями</w:t>
      </w:r>
      <w:r w:rsidR="0078172D" w:rsidRPr="0052732E">
        <w:rPr>
          <w:rFonts w:ascii="Times New Roman" w:hAnsi="Times New Roman" w:cs="Times New Roman"/>
          <w:sz w:val="20"/>
          <w:szCs w:val="20"/>
        </w:rPr>
        <w:t xml:space="preserve"> нужно выделить приоритетные</w:t>
      </w:r>
      <w:r w:rsidRPr="0052732E">
        <w:rPr>
          <w:rFonts w:ascii="Times New Roman" w:hAnsi="Times New Roman" w:cs="Times New Roman"/>
          <w:sz w:val="20"/>
          <w:szCs w:val="20"/>
        </w:rPr>
        <w:t>:</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база данных о членах платформы</w:t>
      </w:r>
      <w:r w:rsidR="0078172D" w:rsidRPr="0052732E">
        <w:rPr>
          <w:rFonts w:ascii="Times New Roman" w:hAnsi="Times New Roman" w:cs="Times New Roman"/>
          <w:sz w:val="20"/>
          <w:szCs w:val="20"/>
        </w:rPr>
        <w:t xml:space="preserve"> в свободном доступе для потенциальных клиентов</w:t>
      </w:r>
      <w:r w:rsidRPr="0052732E">
        <w:rPr>
          <w:rFonts w:ascii="Times New Roman" w:hAnsi="Times New Roman" w:cs="Times New Roman"/>
          <w:sz w:val="20"/>
          <w:szCs w:val="20"/>
        </w:rPr>
        <w:t>;</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быстрое определение географического местоположения, что положительно влияет на качество логистики;</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прогнозируемый объем производства и нехватки электроэнергии</w:t>
      </w:r>
      <w:r w:rsidR="0078172D" w:rsidRPr="0052732E">
        <w:rPr>
          <w:rFonts w:ascii="Times New Roman" w:hAnsi="Times New Roman" w:cs="Times New Roman"/>
          <w:sz w:val="20"/>
          <w:szCs w:val="20"/>
        </w:rPr>
        <w:t xml:space="preserve"> как в микр</w:t>
      </w:r>
      <w:proofErr w:type="gramStart"/>
      <w:r w:rsidR="0078172D" w:rsidRPr="0052732E">
        <w:rPr>
          <w:rFonts w:ascii="Times New Roman" w:hAnsi="Times New Roman" w:cs="Times New Roman"/>
          <w:sz w:val="20"/>
          <w:szCs w:val="20"/>
        </w:rPr>
        <w:t>о</w:t>
      </w:r>
      <w:r w:rsidR="0052732E">
        <w:rPr>
          <w:rFonts w:ascii="Times New Roman" w:hAnsi="Times New Roman" w:cs="Times New Roman"/>
          <w:sz w:val="20"/>
          <w:szCs w:val="20"/>
        </w:rPr>
        <w:t>-</w:t>
      </w:r>
      <w:proofErr w:type="gramEnd"/>
      <w:r w:rsidR="0078172D" w:rsidRPr="0052732E">
        <w:rPr>
          <w:rFonts w:ascii="Times New Roman" w:hAnsi="Times New Roman" w:cs="Times New Roman"/>
          <w:sz w:val="20"/>
          <w:szCs w:val="20"/>
        </w:rPr>
        <w:t xml:space="preserve">, так и в </w:t>
      </w:r>
      <w:proofErr w:type="spellStart"/>
      <w:r w:rsidR="0078172D" w:rsidRPr="0052732E">
        <w:rPr>
          <w:rFonts w:ascii="Times New Roman" w:hAnsi="Times New Roman" w:cs="Times New Roman"/>
          <w:sz w:val="20"/>
          <w:szCs w:val="20"/>
        </w:rPr>
        <w:t>макрор</w:t>
      </w:r>
      <w:r w:rsidR="007D5C23" w:rsidRPr="0052732E">
        <w:rPr>
          <w:rFonts w:ascii="Times New Roman" w:hAnsi="Times New Roman" w:cs="Times New Roman"/>
          <w:sz w:val="20"/>
          <w:szCs w:val="20"/>
        </w:rPr>
        <w:t>аспределении</w:t>
      </w:r>
      <w:proofErr w:type="spellEnd"/>
      <w:r w:rsidR="007D5C23" w:rsidRPr="0052732E">
        <w:rPr>
          <w:rFonts w:ascii="Times New Roman" w:hAnsi="Times New Roman" w:cs="Times New Roman"/>
          <w:sz w:val="20"/>
          <w:szCs w:val="20"/>
        </w:rPr>
        <w:t xml:space="preserve"> ресурсов</w:t>
      </w:r>
      <w:r w:rsidRPr="0052732E">
        <w:rPr>
          <w:rFonts w:ascii="Times New Roman" w:hAnsi="Times New Roman" w:cs="Times New Roman"/>
          <w:sz w:val="20"/>
          <w:szCs w:val="20"/>
        </w:rPr>
        <w:t>;</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максимально точный расчет по количественным и качественным показателям для удовлетворения как внутри, так вне сети;</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lastRenderedPageBreak/>
        <w:t>- абсолютно автоматизированное управление всей системы с использованием программного обеспечения;</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 прозрачные механизмы финансирования и регулирования всей системы.  </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Говоря о</w:t>
      </w:r>
      <w:r w:rsidR="007D5C23" w:rsidRPr="0052732E">
        <w:rPr>
          <w:rFonts w:ascii="Times New Roman" w:hAnsi="Times New Roman" w:cs="Times New Roman"/>
          <w:sz w:val="20"/>
          <w:szCs w:val="20"/>
        </w:rPr>
        <w:t>б</w:t>
      </w:r>
      <w:r w:rsidRPr="0052732E">
        <w:rPr>
          <w:rFonts w:ascii="Times New Roman" w:hAnsi="Times New Roman" w:cs="Times New Roman"/>
          <w:sz w:val="20"/>
          <w:szCs w:val="20"/>
        </w:rPr>
        <w:t xml:space="preserve"> ассоциациях владельцев солнечных электростанций, хочется сказать, что значи</w:t>
      </w:r>
      <w:r w:rsidR="0052732E">
        <w:rPr>
          <w:rFonts w:ascii="Times New Roman" w:hAnsi="Times New Roman" w:cs="Times New Roman"/>
          <w:sz w:val="20"/>
          <w:szCs w:val="20"/>
        </w:rPr>
        <w:t>тельн</w:t>
      </w:r>
      <w:r w:rsidRPr="0052732E">
        <w:rPr>
          <w:rFonts w:ascii="Times New Roman" w:hAnsi="Times New Roman" w:cs="Times New Roman"/>
          <w:sz w:val="20"/>
          <w:szCs w:val="20"/>
        </w:rPr>
        <w:t xml:space="preserve">ое место в мировом сообществе занимает США. В целом, политика существующих различных форм кооперации в солнечной энергетике, коррелирует с политикой правительства США - к энергетической независимости за счет уменьшения зависимости государства от импорта энергоресурсов. Создание всевозможных </w:t>
      </w:r>
      <w:proofErr w:type="spellStart"/>
      <w:r w:rsidRPr="0052732E">
        <w:rPr>
          <w:rFonts w:ascii="Times New Roman" w:hAnsi="Times New Roman" w:cs="Times New Roman"/>
          <w:sz w:val="20"/>
          <w:szCs w:val="20"/>
        </w:rPr>
        <w:t>энергоэффективных</w:t>
      </w:r>
      <w:proofErr w:type="spellEnd"/>
      <w:r w:rsidRPr="0052732E">
        <w:rPr>
          <w:rFonts w:ascii="Times New Roman" w:hAnsi="Times New Roman" w:cs="Times New Roman"/>
          <w:sz w:val="20"/>
          <w:szCs w:val="20"/>
        </w:rPr>
        <w:t xml:space="preserve"> проектов </w:t>
      </w:r>
      <w:proofErr w:type="spellStart"/>
      <w:r w:rsidRPr="0052732E">
        <w:rPr>
          <w:rFonts w:ascii="Times New Roman" w:hAnsi="Times New Roman" w:cs="Times New Roman"/>
          <w:sz w:val="20"/>
          <w:szCs w:val="20"/>
        </w:rPr>
        <w:t>поддержуется</w:t>
      </w:r>
      <w:proofErr w:type="spellEnd"/>
      <w:r w:rsidRPr="0052732E">
        <w:rPr>
          <w:rFonts w:ascii="Times New Roman" w:hAnsi="Times New Roman" w:cs="Times New Roman"/>
          <w:sz w:val="20"/>
          <w:szCs w:val="20"/>
        </w:rPr>
        <w:t xml:space="preserve"> на государственном уровне.</w:t>
      </w:r>
    </w:p>
    <w:p w:rsidR="00EC785E" w:rsidRPr="0052732E" w:rsidRDefault="00EC785E" w:rsidP="00EC785E">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Так, еще в 2011 году, в поддержку развития альтернативных источников энергии в США, на законодательно-правовом уровне было урегулировано воплощение проектов </w:t>
      </w:r>
      <w:proofErr w:type="spellStart"/>
      <w:r w:rsidRPr="0052732E">
        <w:rPr>
          <w:rFonts w:ascii="Times New Roman" w:hAnsi="Times New Roman" w:cs="Times New Roman"/>
          <w:sz w:val="20"/>
          <w:szCs w:val="20"/>
        </w:rPr>
        <w:t>Solar</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Gardens</w:t>
      </w:r>
      <w:proofErr w:type="spellEnd"/>
      <w:r w:rsidRPr="0052732E">
        <w:rPr>
          <w:rFonts w:ascii="Times New Roman" w:hAnsi="Times New Roman" w:cs="Times New Roman"/>
          <w:sz w:val="20"/>
          <w:szCs w:val="20"/>
        </w:rPr>
        <w:t xml:space="preserve"> (Солнечный сад). Нормативной базой защищаются не только интересы инвесторов, но и стимулируются вкладчики</w:t>
      </w:r>
      <w:r w:rsidR="0052732E">
        <w:rPr>
          <w:rFonts w:ascii="Times New Roman" w:hAnsi="Times New Roman" w:cs="Times New Roman"/>
          <w:sz w:val="20"/>
          <w:szCs w:val="20"/>
        </w:rPr>
        <w:t>,</w:t>
      </w:r>
      <w:r w:rsidRPr="0052732E">
        <w:rPr>
          <w:rFonts w:ascii="Times New Roman" w:hAnsi="Times New Roman" w:cs="Times New Roman"/>
          <w:sz w:val="20"/>
          <w:szCs w:val="20"/>
        </w:rPr>
        <w:t xml:space="preserve"> инвестир</w:t>
      </w:r>
      <w:r w:rsidR="0052732E">
        <w:rPr>
          <w:rFonts w:ascii="Times New Roman" w:hAnsi="Times New Roman" w:cs="Times New Roman"/>
          <w:sz w:val="20"/>
          <w:szCs w:val="20"/>
        </w:rPr>
        <w:t>ующие</w:t>
      </w:r>
      <w:r w:rsidRPr="0052732E">
        <w:rPr>
          <w:rFonts w:ascii="Times New Roman" w:hAnsi="Times New Roman" w:cs="Times New Roman"/>
          <w:sz w:val="20"/>
          <w:szCs w:val="20"/>
        </w:rPr>
        <w:t xml:space="preserve"> деньги в солнечные панели вместо пенсионного страхового фонда. Работа проектов </w:t>
      </w:r>
      <w:proofErr w:type="spellStart"/>
      <w:r w:rsidRPr="0052732E">
        <w:rPr>
          <w:rFonts w:ascii="Times New Roman" w:hAnsi="Times New Roman" w:cs="Times New Roman"/>
          <w:sz w:val="20"/>
          <w:szCs w:val="20"/>
        </w:rPr>
        <w:t>Solar</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Gardens</w:t>
      </w:r>
      <w:proofErr w:type="spellEnd"/>
      <w:r w:rsidRPr="0052732E">
        <w:rPr>
          <w:rFonts w:ascii="Times New Roman" w:hAnsi="Times New Roman" w:cs="Times New Roman"/>
          <w:sz w:val="20"/>
          <w:szCs w:val="20"/>
        </w:rPr>
        <w:t xml:space="preserve"> во всех штатах координируется </w:t>
      </w:r>
      <w:proofErr w:type="spellStart"/>
      <w:r w:rsidRPr="0052732E">
        <w:rPr>
          <w:rFonts w:ascii="Times New Roman" w:hAnsi="Times New Roman" w:cs="Times New Roman"/>
          <w:sz w:val="20"/>
          <w:szCs w:val="20"/>
        </w:rPr>
        <w:t>Solar</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Gardens</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Institute</w:t>
      </w:r>
      <w:proofErr w:type="spellEnd"/>
      <w:r w:rsidRPr="0052732E">
        <w:rPr>
          <w:rFonts w:ascii="Times New Roman" w:hAnsi="Times New Roman" w:cs="Times New Roman"/>
          <w:sz w:val="20"/>
          <w:szCs w:val="20"/>
        </w:rPr>
        <w:t xml:space="preserve">. Информационно-коммуникационные технологии позволяют членам корпораций </w:t>
      </w:r>
      <w:proofErr w:type="gramStart"/>
      <w:r w:rsidRPr="0052732E">
        <w:rPr>
          <w:rFonts w:ascii="Times New Roman" w:hAnsi="Times New Roman" w:cs="Times New Roman"/>
          <w:sz w:val="20"/>
          <w:szCs w:val="20"/>
        </w:rPr>
        <w:t>проектов</w:t>
      </w:r>
      <w:proofErr w:type="gram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Solar</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Gardens</w:t>
      </w:r>
      <w:proofErr w:type="spellEnd"/>
      <w:r w:rsidRPr="0052732E">
        <w:rPr>
          <w:rFonts w:ascii="Times New Roman" w:hAnsi="Times New Roman" w:cs="Times New Roman"/>
          <w:sz w:val="20"/>
          <w:szCs w:val="20"/>
        </w:rPr>
        <w:t xml:space="preserve"> свободно прослеживать и оперативно реагировать на </w:t>
      </w:r>
      <w:proofErr w:type="gramStart"/>
      <w:r w:rsidRPr="0052732E">
        <w:rPr>
          <w:rFonts w:ascii="Times New Roman" w:hAnsi="Times New Roman" w:cs="Times New Roman"/>
          <w:sz w:val="20"/>
          <w:szCs w:val="20"/>
        </w:rPr>
        <w:t>какие</w:t>
      </w:r>
      <w:proofErr w:type="gramEnd"/>
      <w:r w:rsidR="00521A88" w:rsidRPr="0052732E">
        <w:rPr>
          <w:rFonts w:ascii="Times New Roman" w:hAnsi="Times New Roman" w:cs="Times New Roman"/>
          <w:sz w:val="20"/>
          <w:szCs w:val="20"/>
        </w:rPr>
        <w:t>-</w:t>
      </w:r>
      <w:r w:rsidRPr="0052732E">
        <w:rPr>
          <w:rFonts w:ascii="Times New Roman" w:hAnsi="Times New Roman" w:cs="Times New Roman"/>
          <w:sz w:val="20"/>
          <w:szCs w:val="20"/>
        </w:rPr>
        <w:t xml:space="preserve"> либо колебания движения проектов (объемы производства, расходы на обслуживание, накопление средств после продажи сгенерированной солнечной энергии и т.д.). </w:t>
      </w:r>
    </w:p>
    <w:p w:rsidR="00455BA4" w:rsidRPr="0052732E" w:rsidRDefault="00455BA4"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Наглядным примером использования солнечной энергии развивающихся стран является Беларусь. В рамках инициативы EU4Energy спроектирован первый в Беларуси </w:t>
      </w:r>
      <w:proofErr w:type="spellStart"/>
      <w:r w:rsidRPr="0052732E">
        <w:rPr>
          <w:rFonts w:ascii="Times New Roman" w:hAnsi="Times New Roman" w:cs="Times New Roman"/>
          <w:sz w:val="20"/>
          <w:szCs w:val="20"/>
        </w:rPr>
        <w:t>ветропарк</w:t>
      </w:r>
      <w:proofErr w:type="spellEnd"/>
      <w:r w:rsidRPr="0052732E">
        <w:rPr>
          <w:rFonts w:ascii="Times New Roman" w:hAnsi="Times New Roman" w:cs="Times New Roman"/>
          <w:sz w:val="20"/>
          <w:szCs w:val="20"/>
        </w:rPr>
        <w:t>, устанавливаются солнечные панели. Переход бюджетных организаций на использование возобновляемых источников энергии сократит расходы на коммунальные услуги и улучшит санитарные нормы для населения.</w:t>
      </w:r>
    </w:p>
    <w:p w:rsidR="00455BA4" w:rsidRPr="0052732E" w:rsidRDefault="00455BA4"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Навыки, полученные в таких программах</w:t>
      </w:r>
      <w:r w:rsidR="0052732E">
        <w:rPr>
          <w:rFonts w:ascii="Times New Roman" w:hAnsi="Times New Roman" w:cs="Times New Roman"/>
          <w:sz w:val="20"/>
          <w:szCs w:val="20"/>
        </w:rPr>
        <w:t>,</w:t>
      </w:r>
      <w:r w:rsidRPr="0052732E">
        <w:rPr>
          <w:rFonts w:ascii="Times New Roman" w:hAnsi="Times New Roman" w:cs="Times New Roman"/>
          <w:sz w:val="20"/>
          <w:szCs w:val="20"/>
        </w:rPr>
        <w:t xml:space="preserve"> можно применить для модернизации и хозяйственно</w:t>
      </w:r>
      <w:r w:rsidR="0052732E">
        <w:rPr>
          <w:rFonts w:ascii="Times New Roman" w:hAnsi="Times New Roman" w:cs="Times New Roman"/>
          <w:sz w:val="20"/>
          <w:szCs w:val="20"/>
        </w:rPr>
        <w:t>го</w:t>
      </w:r>
      <w:r w:rsidRPr="0052732E">
        <w:rPr>
          <w:rFonts w:ascii="Times New Roman" w:hAnsi="Times New Roman" w:cs="Times New Roman"/>
          <w:sz w:val="20"/>
          <w:szCs w:val="20"/>
        </w:rPr>
        <w:t xml:space="preserve"> поведени</w:t>
      </w:r>
      <w:r w:rsidR="0052732E">
        <w:rPr>
          <w:rFonts w:ascii="Times New Roman" w:hAnsi="Times New Roman" w:cs="Times New Roman"/>
          <w:sz w:val="20"/>
          <w:szCs w:val="20"/>
        </w:rPr>
        <w:t>я</w:t>
      </w:r>
      <w:r w:rsidRPr="0052732E">
        <w:rPr>
          <w:rFonts w:ascii="Times New Roman" w:hAnsi="Times New Roman" w:cs="Times New Roman"/>
          <w:sz w:val="20"/>
          <w:szCs w:val="20"/>
        </w:rPr>
        <w:t xml:space="preserve"> по эффективному и рациональному энергосбережению объектов муниципальной собственности. Работа в направлении внедрения экологических чистых источников энергии поспособствует развитию местных энергетических инициатив, а именно создания малого и среднего бизнеса в сфере энергетики, энергетических кооперативов и ассоциаций по поставке электрической и тепловой энергии и т.д.</w:t>
      </w:r>
    </w:p>
    <w:p w:rsidR="00455BA4" w:rsidRPr="0052732E" w:rsidRDefault="00455BA4"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Одним из важных аспектов от реализации таких проектов</w:t>
      </w:r>
      <w:r w:rsidR="0052732E">
        <w:rPr>
          <w:rFonts w:ascii="Times New Roman" w:hAnsi="Times New Roman" w:cs="Times New Roman"/>
          <w:sz w:val="20"/>
          <w:szCs w:val="20"/>
        </w:rPr>
        <w:t xml:space="preserve"> -</w:t>
      </w:r>
      <w:r w:rsidRPr="0052732E">
        <w:rPr>
          <w:rFonts w:ascii="Times New Roman" w:hAnsi="Times New Roman" w:cs="Times New Roman"/>
          <w:sz w:val="20"/>
          <w:szCs w:val="20"/>
        </w:rPr>
        <w:t xml:space="preserve"> это популяризация </w:t>
      </w:r>
      <w:proofErr w:type="spellStart"/>
      <w:r w:rsidRPr="0052732E">
        <w:rPr>
          <w:rFonts w:ascii="Times New Roman" w:hAnsi="Times New Roman" w:cs="Times New Roman"/>
          <w:sz w:val="20"/>
          <w:szCs w:val="20"/>
        </w:rPr>
        <w:t>энергоэффективных</w:t>
      </w:r>
      <w:proofErr w:type="spellEnd"/>
      <w:r w:rsidRPr="0052732E">
        <w:rPr>
          <w:rFonts w:ascii="Times New Roman" w:hAnsi="Times New Roman" w:cs="Times New Roman"/>
          <w:sz w:val="20"/>
          <w:szCs w:val="20"/>
        </w:rPr>
        <w:t xml:space="preserve"> мероприятий с использованием возобновляемых источников энергии, получение действенных механизмов </w:t>
      </w:r>
      <w:r w:rsidRPr="0052732E">
        <w:rPr>
          <w:rFonts w:ascii="Times New Roman" w:hAnsi="Times New Roman" w:cs="Times New Roman"/>
          <w:sz w:val="20"/>
          <w:szCs w:val="20"/>
        </w:rPr>
        <w:lastRenderedPageBreak/>
        <w:t xml:space="preserve">для планирования и реализации местными органами регионального управления. </w:t>
      </w:r>
    </w:p>
    <w:p w:rsidR="00455BA4" w:rsidRPr="0052732E" w:rsidRDefault="00455BA4"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Анализируя практику развитых стран, целесообразно внедрять и для </w:t>
      </w:r>
      <w:r w:rsidR="0052732E">
        <w:rPr>
          <w:rFonts w:ascii="Times New Roman" w:hAnsi="Times New Roman" w:cs="Times New Roman"/>
          <w:sz w:val="20"/>
          <w:szCs w:val="20"/>
        </w:rPr>
        <w:t>Украи</w:t>
      </w:r>
      <w:r w:rsidRPr="0052732E">
        <w:rPr>
          <w:rFonts w:ascii="Times New Roman" w:hAnsi="Times New Roman" w:cs="Times New Roman"/>
          <w:sz w:val="20"/>
          <w:szCs w:val="20"/>
        </w:rPr>
        <w:t xml:space="preserve">ны новые технологии и тенденций в сфере энергетики. Целесообразно обратить внимание, что необходимым условием для реализации проектов возобновляемой энергии </w:t>
      </w:r>
      <w:r w:rsidR="0052732E">
        <w:rPr>
          <w:rFonts w:ascii="Times New Roman" w:hAnsi="Times New Roman" w:cs="Times New Roman"/>
          <w:sz w:val="20"/>
          <w:szCs w:val="20"/>
        </w:rPr>
        <w:t>является</w:t>
      </w:r>
      <w:r w:rsidRPr="0052732E">
        <w:rPr>
          <w:rFonts w:ascii="Times New Roman" w:hAnsi="Times New Roman" w:cs="Times New Roman"/>
          <w:sz w:val="20"/>
          <w:szCs w:val="20"/>
        </w:rPr>
        <w:t xml:space="preserve"> готовность органов местного самоуправления объединенных громад. Правовое обеспечение для имплементации иностранных практик нашим обществом закреплено в законодательстве различными документами: статья 6 Закона Украины «</w:t>
      </w:r>
      <w:r w:rsidR="0052732E">
        <w:rPr>
          <w:rFonts w:ascii="Times New Roman" w:hAnsi="Times New Roman" w:cs="Times New Roman"/>
          <w:sz w:val="20"/>
          <w:szCs w:val="20"/>
        </w:rPr>
        <w:t>О рынке электрической энергии</w:t>
      </w:r>
      <w:r w:rsidRPr="0052732E">
        <w:rPr>
          <w:rFonts w:ascii="Times New Roman" w:hAnsi="Times New Roman" w:cs="Times New Roman"/>
          <w:sz w:val="20"/>
          <w:szCs w:val="20"/>
        </w:rPr>
        <w:t>»; статья 17 Закона Украины «</w:t>
      </w:r>
      <w:r w:rsidR="0052732E">
        <w:rPr>
          <w:rFonts w:ascii="Times New Roman" w:hAnsi="Times New Roman" w:cs="Times New Roman"/>
          <w:sz w:val="20"/>
          <w:szCs w:val="20"/>
        </w:rPr>
        <w:t xml:space="preserve">О Национальной комиссии, осуществляющей государственное регулирование в </w:t>
      </w:r>
      <w:r w:rsidRPr="0052732E">
        <w:rPr>
          <w:rFonts w:ascii="Times New Roman" w:hAnsi="Times New Roman" w:cs="Times New Roman"/>
          <w:sz w:val="20"/>
          <w:szCs w:val="20"/>
        </w:rPr>
        <w:t xml:space="preserve">сферах </w:t>
      </w:r>
      <w:r w:rsidR="0052732E">
        <w:rPr>
          <w:rFonts w:ascii="Times New Roman" w:hAnsi="Times New Roman" w:cs="Times New Roman"/>
          <w:sz w:val="20"/>
          <w:szCs w:val="20"/>
        </w:rPr>
        <w:t>э</w:t>
      </w:r>
      <w:r w:rsidRPr="0052732E">
        <w:rPr>
          <w:rFonts w:ascii="Times New Roman" w:hAnsi="Times New Roman" w:cs="Times New Roman"/>
          <w:sz w:val="20"/>
          <w:szCs w:val="20"/>
        </w:rPr>
        <w:t xml:space="preserve">нергетики </w:t>
      </w:r>
      <w:r w:rsidR="0052732E">
        <w:rPr>
          <w:rFonts w:ascii="Times New Roman" w:hAnsi="Times New Roman" w:cs="Times New Roman"/>
          <w:sz w:val="20"/>
          <w:szCs w:val="20"/>
        </w:rPr>
        <w:t>и</w:t>
      </w:r>
      <w:r w:rsidRPr="0052732E">
        <w:rPr>
          <w:rFonts w:ascii="Times New Roman" w:hAnsi="Times New Roman" w:cs="Times New Roman"/>
          <w:sz w:val="20"/>
          <w:szCs w:val="20"/>
        </w:rPr>
        <w:t xml:space="preserve"> ком</w:t>
      </w:r>
      <w:r w:rsidR="0052732E">
        <w:rPr>
          <w:rFonts w:ascii="Times New Roman" w:hAnsi="Times New Roman" w:cs="Times New Roman"/>
          <w:sz w:val="20"/>
          <w:szCs w:val="20"/>
        </w:rPr>
        <w:t>м</w:t>
      </w:r>
      <w:r w:rsidRPr="0052732E">
        <w:rPr>
          <w:rFonts w:ascii="Times New Roman" w:hAnsi="Times New Roman" w:cs="Times New Roman"/>
          <w:sz w:val="20"/>
          <w:szCs w:val="20"/>
        </w:rPr>
        <w:t>унальн</w:t>
      </w:r>
      <w:r w:rsidR="0052732E">
        <w:rPr>
          <w:rFonts w:ascii="Times New Roman" w:hAnsi="Times New Roman" w:cs="Times New Roman"/>
          <w:sz w:val="20"/>
          <w:szCs w:val="20"/>
        </w:rPr>
        <w:t>ы</w:t>
      </w:r>
      <w:r w:rsidRPr="0052732E">
        <w:rPr>
          <w:rFonts w:ascii="Times New Roman" w:hAnsi="Times New Roman" w:cs="Times New Roman"/>
          <w:sz w:val="20"/>
          <w:szCs w:val="20"/>
        </w:rPr>
        <w:t xml:space="preserve">х </w:t>
      </w:r>
      <w:r w:rsidR="0052732E">
        <w:rPr>
          <w:rFonts w:ascii="Times New Roman" w:hAnsi="Times New Roman" w:cs="Times New Roman"/>
          <w:sz w:val="20"/>
          <w:szCs w:val="20"/>
        </w:rPr>
        <w:t>у</w:t>
      </w:r>
      <w:r w:rsidRPr="0052732E">
        <w:rPr>
          <w:rFonts w:ascii="Times New Roman" w:hAnsi="Times New Roman" w:cs="Times New Roman"/>
          <w:sz w:val="20"/>
          <w:szCs w:val="20"/>
        </w:rPr>
        <w:t>слуг»; постанов</w:t>
      </w:r>
      <w:r w:rsidR="0052732E">
        <w:rPr>
          <w:rFonts w:ascii="Times New Roman" w:hAnsi="Times New Roman" w:cs="Times New Roman"/>
          <w:sz w:val="20"/>
          <w:szCs w:val="20"/>
        </w:rPr>
        <w:t>ление</w:t>
      </w:r>
      <w:r w:rsidRPr="0052732E">
        <w:rPr>
          <w:rFonts w:ascii="Times New Roman" w:hAnsi="Times New Roman" w:cs="Times New Roman"/>
          <w:sz w:val="20"/>
          <w:szCs w:val="20"/>
        </w:rPr>
        <w:t xml:space="preserve"> от 14.03.2018 года № 312 </w:t>
      </w:r>
      <w:r w:rsidR="0052732E">
        <w:rPr>
          <w:rFonts w:ascii="Times New Roman" w:hAnsi="Times New Roman" w:cs="Times New Roman"/>
          <w:sz w:val="20"/>
          <w:szCs w:val="20"/>
        </w:rPr>
        <w:t xml:space="preserve">«Об утверждении </w:t>
      </w:r>
      <w:r w:rsidRPr="0052732E">
        <w:rPr>
          <w:rFonts w:ascii="Times New Roman" w:hAnsi="Times New Roman" w:cs="Times New Roman"/>
          <w:sz w:val="20"/>
          <w:szCs w:val="20"/>
        </w:rPr>
        <w:t xml:space="preserve">Правил </w:t>
      </w:r>
      <w:r w:rsidR="0052732E">
        <w:rPr>
          <w:rFonts w:ascii="Times New Roman" w:hAnsi="Times New Roman" w:cs="Times New Roman"/>
          <w:sz w:val="20"/>
          <w:szCs w:val="20"/>
        </w:rPr>
        <w:t>рознич</w:t>
      </w:r>
      <w:r w:rsidRPr="0052732E">
        <w:rPr>
          <w:rFonts w:ascii="Times New Roman" w:hAnsi="Times New Roman" w:cs="Times New Roman"/>
          <w:sz w:val="20"/>
          <w:szCs w:val="20"/>
        </w:rPr>
        <w:t xml:space="preserve">ного ринку </w:t>
      </w:r>
      <w:r w:rsidR="0052732E">
        <w:rPr>
          <w:rFonts w:ascii="Times New Roman" w:hAnsi="Times New Roman" w:cs="Times New Roman"/>
          <w:sz w:val="20"/>
          <w:szCs w:val="20"/>
        </w:rPr>
        <w:t>электрической</w:t>
      </w:r>
      <w:r w:rsidRPr="0052732E">
        <w:rPr>
          <w:rFonts w:ascii="Times New Roman" w:hAnsi="Times New Roman" w:cs="Times New Roman"/>
          <w:sz w:val="20"/>
          <w:szCs w:val="20"/>
        </w:rPr>
        <w:t xml:space="preserve"> </w:t>
      </w:r>
      <w:r w:rsidR="0052732E">
        <w:rPr>
          <w:rFonts w:ascii="Times New Roman" w:hAnsi="Times New Roman" w:cs="Times New Roman"/>
          <w:sz w:val="20"/>
          <w:szCs w:val="20"/>
        </w:rPr>
        <w:t>э</w:t>
      </w:r>
      <w:r w:rsidRPr="0052732E">
        <w:rPr>
          <w:rFonts w:ascii="Times New Roman" w:hAnsi="Times New Roman" w:cs="Times New Roman"/>
          <w:sz w:val="20"/>
          <w:szCs w:val="20"/>
        </w:rPr>
        <w:t>нерг</w:t>
      </w:r>
      <w:r w:rsidR="0052732E">
        <w:rPr>
          <w:rFonts w:ascii="Times New Roman" w:hAnsi="Times New Roman" w:cs="Times New Roman"/>
          <w:sz w:val="20"/>
          <w:szCs w:val="20"/>
        </w:rPr>
        <w:t>ии</w:t>
      </w:r>
      <w:bookmarkStart w:id="0" w:name="n3"/>
      <w:bookmarkEnd w:id="0"/>
      <w:r w:rsidR="0052732E">
        <w:rPr>
          <w:rFonts w:ascii="Times New Roman" w:hAnsi="Times New Roman" w:cs="Times New Roman"/>
          <w:sz w:val="20"/>
          <w:szCs w:val="20"/>
        </w:rPr>
        <w:t>»</w:t>
      </w:r>
      <w:r w:rsidRPr="0052732E">
        <w:rPr>
          <w:rFonts w:ascii="Times New Roman" w:hAnsi="Times New Roman" w:cs="Times New Roman"/>
          <w:sz w:val="20"/>
          <w:szCs w:val="20"/>
        </w:rPr>
        <w:t>; постанов</w:t>
      </w:r>
      <w:r w:rsidR="0052732E">
        <w:rPr>
          <w:rFonts w:ascii="Times New Roman" w:hAnsi="Times New Roman" w:cs="Times New Roman"/>
          <w:sz w:val="20"/>
          <w:szCs w:val="20"/>
        </w:rPr>
        <w:t>ление</w:t>
      </w:r>
      <w:r w:rsidRPr="0052732E">
        <w:rPr>
          <w:rFonts w:ascii="Times New Roman" w:hAnsi="Times New Roman" w:cs="Times New Roman"/>
          <w:sz w:val="20"/>
          <w:szCs w:val="20"/>
        </w:rPr>
        <w:t xml:space="preserve"> от 14.03.2018 года № 311 </w:t>
      </w:r>
      <w:r w:rsidR="0052732E">
        <w:rPr>
          <w:rFonts w:ascii="Times New Roman" w:hAnsi="Times New Roman" w:cs="Times New Roman"/>
          <w:sz w:val="20"/>
          <w:szCs w:val="20"/>
        </w:rPr>
        <w:t xml:space="preserve">«Об утверждении </w:t>
      </w:r>
      <w:r w:rsidRPr="0052732E">
        <w:rPr>
          <w:rFonts w:ascii="Times New Roman" w:hAnsi="Times New Roman" w:cs="Times New Roman"/>
          <w:sz w:val="20"/>
          <w:szCs w:val="20"/>
        </w:rPr>
        <w:t>Кодекс</w:t>
      </w:r>
      <w:r w:rsidR="0052732E">
        <w:rPr>
          <w:rFonts w:ascii="Times New Roman" w:hAnsi="Times New Roman" w:cs="Times New Roman"/>
          <w:sz w:val="20"/>
          <w:szCs w:val="20"/>
        </w:rPr>
        <w:t>а коммерческого учёта электрической энергии»</w:t>
      </w:r>
      <w:r w:rsidRPr="0052732E">
        <w:rPr>
          <w:rFonts w:ascii="Times New Roman" w:hAnsi="Times New Roman" w:cs="Times New Roman"/>
          <w:sz w:val="20"/>
          <w:szCs w:val="20"/>
        </w:rPr>
        <w:t>.</w:t>
      </w:r>
    </w:p>
    <w:p w:rsidR="00287DF3" w:rsidRPr="0052732E" w:rsidRDefault="007D5C23"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 xml:space="preserve">Действуя </w:t>
      </w:r>
      <w:proofErr w:type="gramStart"/>
      <w:r w:rsidR="00FA18C4" w:rsidRPr="0052732E">
        <w:rPr>
          <w:rFonts w:ascii="Times New Roman" w:hAnsi="Times New Roman" w:cs="Times New Roman"/>
          <w:sz w:val="20"/>
          <w:szCs w:val="20"/>
        </w:rPr>
        <w:t>согласно</w:t>
      </w:r>
      <w:proofErr w:type="gramEnd"/>
      <w:r w:rsidR="00455BA4" w:rsidRPr="0052732E">
        <w:rPr>
          <w:rFonts w:ascii="Times New Roman" w:hAnsi="Times New Roman" w:cs="Times New Roman"/>
          <w:sz w:val="20"/>
          <w:szCs w:val="20"/>
        </w:rPr>
        <w:t xml:space="preserve"> этих правовых документов</w:t>
      </w:r>
      <w:r w:rsidR="00FA18C4" w:rsidRPr="0052732E">
        <w:rPr>
          <w:rFonts w:ascii="Times New Roman" w:hAnsi="Times New Roman" w:cs="Times New Roman"/>
          <w:sz w:val="20"/>
          <w:szCs w:val="20"/>
        </w:rPr>
        <w:t xml:space="preserve">, </w:t>
      </w:r>
      <w:r w:rsidR="00455BA4" w:rsidRPr="0052732E">
        <w:rPr>
          <w:rFonts w:ascii="Times New Roman" w:hAnsi="Times New Roman" w:cs="Times New Roman"/>
          <w:sz w:val="20"/>
          <w:szCs w:val="20"/>
        </w:rPr>
        <w:t>территориальная громада может сама выбирать альтернативного поставщика электричества. Сама процедура смены поставщика прописана в правилах розничного рынка электроэнергии, но конкуренции со стороны соответствующих субъектов хозяйственной деятельности, которые будут продавать электроэнергию</w:t>
      </w:r>
      <w:r w:rsidR="00FA18C4" w:rsidRPr="0052732E">
        <w:rPr>
          <w:rFonts w:ascii="Times New Roman" w:hAnsi="Times New Roman" w:cs="Times New Roman"/>
          <w:sz w:val="20"/>
          <w:szCs w:val="20"/>
        </w:rPr>
        <w:t xml:space="preserve">, </w:t>
      </w:r>
      <w:r w:rsidR="00455BA4" w:rsidRPr="0052732E">
        <w:rPr>
          <w:rFonts w:ascii="Times New Roman" w:hAnsi="Times New Roman" w:cs="Times New Roman"/>
          <w:sz w:val="20"/>
          <w:szCs w:val="20"/>
        </w:rPr>
        <w:t xml:space="preserve">на сегодняшний день, не наблюдается. По объективному мнению, </w:t>
      </w:r>
      <w:r w:rsidR="00FA18C4" w:rsidRPr="0052732E">
        <w:rPr>
          <w:rFonts w:ascii="Times New Roman" w:hAnsi="Times New Roman" w:cs="Times New Roman"/>
          <w:sz w:val="20"/>
          <w:szCs w:val="20"/>
        </w:rPr>
        <w:t xml:space="preserve">перед Украиной стоит сложная задача пересмотреть </w:t>
      </w:r>
      <w:r w:rsidR="00455BA4" w:rsidRPr="0052732E">
        <w:rPr>
          <w:rFonts w:ascii="Times New Roman" w:hAnsi="Times New Roman" w:cs="Times New Roman"/>
          <w:sz w:val="20"/>
          <w:szCs w:val="20"/>
        </w:rPr>
        <w:t>несовершенны</w:t>
      </w:r>
      <w:r w:rsidR="00FA18C4" w:rsidRPr="0052732E">
        <w:rPr>
          <w:rFonts w:ascii="Times New Roman" w:hAnsi="Times New Roman" w:cs="Times New Roman"/>
          <w:sz w:val="20"/>
          <w:szCs w:val="20"/>
        </w:rPr>
        <w:t>е</w:t>
      </w:r>
      <w:r w:rsidR="00455BA4" w:rsidRPr="0052732E">
        <w:rPr>
          <w:rFonts w:ascii="Times New Roman" w:hAnsi="Times New Roman" w:cs="Times New Roman"/>
          <w:sz w:val="20"/>
          <w:szCs w:val="20"/>
        </w:rPr>
        <w:t xml:space="preserve"> разработанные механизмы для внедрения конкуренции на рынке электроэнергии. Чтобы создать необходимые благоприятные условия </w:t>
      </w:r>
      <w:proofErr w:type="gramStart"/>
      <w:r w:rsidR="00455BA4" w:rsidRPr="0052732E">
        <w:rPr>
          <w:rFonts w:ascii="Times New Roman" w:hAnsi="Times New Roman" w:cs="Times New Roman"/>
          <w:sz w:val="20"/>
          <w:szCs w:val="20"/>
        </w:rPr>
        <w:t>для</w:t>
      </w:r>
      <w:proofErr w:type="gramEnd"/>
      <w:r w:rsidR="00455BA4" w:rsidRPr="0052732E">
        <w:rPr>
          <w:rFonts w:ascii="Times New Roman" w:hAnsi="Times New Roman" w:cs="Times New Roman"/>
          <w:sz w:val="20"/>
          <w:szCs w:val="20"/>
        </w:rPr>
        <w:t xml:space="preserve"> конструктивной роботы между поставщиком и потребителем, нужно разрешить вопрос недостающими регуляторными правовыми актами.</w:t>
      </w:r>
    </w:p>
    <w:p w:rsidR="00455BA4" w:rsidRPr="0052732E" w:rsidRDefault="00287DF3" w:rsidP="00455BA4">
      <w:pPr>
        <w:spacing w:after="0" w:line="240" w:lineRule="auto"/>
        <w:ind w:firstLine="340"/>
        <w:jc w:val="both"/>
        <w:rPr>
          <w:rFonts w:ascii="Times New Roman" w:hAnsi="Times New Roman" w:cs="Times New Roman"/>
          <w:sz w:val="20"/>
          <w:szCs w:val="20"/>
        </w:rPr>
      </w:pPr>
      <w:r w:rsidRPr="0052732E">
        <w:rPr>
          <w:rFonts w:ascii="Times New Roman" w:hAnsi="Times New Roman" w:cs="Times New Roman"/>
          <w:sz w:val="20"/>
          <w:szCs w:val="20"/>
        </w:rPr>
        <w:t>Кроме того, при</w:t>
      </w:r>
      <w:r w:rsidR="00B443EF" w:rsidRPr="0052732E">
        <w:rPr>
          <w:rFonts w:ascii="Times New Roman" w:hAnsi="Times New Roman" w:cs="Times New Roman"/>
          <w:sz w:val="20"/>
          <w:szCs w:val="20"/>
        </w:rPr>
        <w:t xml:space="preserve"> </w:t>
      </w:r>
      <w:r w:rsidRPr="0052732E">
        <w:rPr>
          <w:rFonts w:ascii="Times New Roman" w:hAnsi="Times New Roman" w:cs="Times New Roman"/>
          <w:sz w:val="20"/>
          <w:szCs w:val="20"/>
        </w:rPr>
        <w:t xml:space="preserve">полной либерализации </w:t>
      </w:r>
      <w:r w:rsidR="00B443EF" w:rsidRPr="0052732E">
        <w:rPr>
          <w:rFonts w:ascii="Times New Roman" w:hAnsi="Times New Roman" w:cs="Times New Roman"/>
          <w:sz w:val="20"/>
          <w:szCs w:val="20"/>
        </w:rPr>
        <w:t xml:space="preserve">рынка энергетической сферы путем расширения состава партнеров, введении лояльных договорных условий по качественным, количественным и ценовым показателям повлечет за собой </w:t>
      </w:r>
      <w:r w:rsidR="00DA40CD" w:rsidRPr="0052732E">
        <w:rPr>
          <w:rFonts w:ascii="Times New Roman" w:hAnsi="Times New Roman" w:cs="Times New Roman"/>
          <w:sz w:val="20"/>
          <w:szCs w:val="20"/>
        </w:rPr>
        <w:t xml:space="preserve"> возникновение </w:t>
      </w:r>
      <w:r w:rsidR="00B443EF" w:rsidRPr="0052732E">
        <w:rPr>
          <w:rFonts w:ascii="Times New Roman" w:hAnsi="Times New Roman" w:cs="Times New Roman"/>
          <w:sz w:val="20"/>
          <w:szCs w:val="20"/>
        </w:rPr>
        <w:t>реальн</w:t>
      </w:r>
      <w:r w:rsidR="00521A88" w:rsidRPr="0052732E">
        <w:rPr>
          <w:rFonts w:ascii="Times New Roman" w:hAnsi="Times New Roman" w:cs="Times New Roman"/>
          <w:sz w:val="20"/>
          <w:szCs w:val="20"/>
        </w:rPr>
        <w:t>ой  конкурентоспособной среды</w:t>
      </w:r>
      <w:r w:rsidR="00DA40CD" w:rsidRPr="0052732E">
        <w:rPr>
          <w:rFonts w:ascii="Times New Roman" w:hAnsi="Times New Roman" w:cs="Times New Roman"/>
          <w:sz w:val="20"/>
          <w:szCs w:val="20"/>
        </w:rPr>
        <w:t xml:space="preserve">. На наш взгляд, это и </w:t>
      </w:r>
      <w:r w:rsidR="00B443EF" w:rsidRPr="0052732E">
        <w:rPr>
          <w:rFonts w:ascii="Times New Roman" w:hAnsi="Times New Roman" w:cs="Times New Roman"/>
          <w:sz w:val="20"/>
          <w:szCs w:val="20"/>
        </w:rPr>
        <w:t>является одним из стимулирующих факторов, необходимых для выпо</w:t>
      </w:r>
      <w:r w:rsidR="007D5C23" w:rsidRPr="0052732E">
        <w:rPr>
          <w:rFonts w:ascii="Times New Roman" w:hAnsi="Times New Roman" w:cs="Times New Roman"/>
          <w:sz w:val="20"/>
          <w:szCs w:val="20"/>
        </w:rPr>
        <w:t>лнения поставленных нами задач.</w:t>
      </w:r>
      <w:r w:rsidRPr="0052732E">
        <w:rPr>
          <w:rFonts w:ascii="Times New Roman" w:hAnsi="Times New Roman" w:cs="Times New Roman"/>
          <w:sz w:val="20"/>
          <w:szCs w:val="20"/>
        </w:rPr>
        <w:t xml:space="preserve"> </w:t>
      </w:r>
    </w:p>
    <w:p w:rsidR="004C0736" w:rsidRPr="0052732E" w:rsidRDefault="004C0736" w:rsidP="00800801">
      <w:pPr>
        <w:spacing w:after="0" w:line="240" w:lineRule="auto"/>
        <w:ind w:firstLine="340"/>
        <w:jc w:val="both"/>
        <w:rPr>
          <w:rFonts w:ascii="Times New Roman" w:hAnsi="Times New Roman" w:cs="Times New Roman"/>
          <w:sz w:val="20"/>
          <w:szCs w:val="20"/>
        </w:rPr>
      </w:pPr>
    </w:p>
    <w:p w:rsidR="004C0736" w:rsidRPr="0052732E" w:rsidRDefault="00651D64" w:rsidP="005506B3">
      <w:pPr>
        <w:spacing w:after="0" w:line="240" w:lineRule="auto"/>
        <w:ind w:firstLine="357"/>
        <w:jc w:val="center"/>
        <w:rPr>
          <w:rFonts w:ascii="Times New Roman" w:hAnsi="Times New Roman" w:cs="Times New Roman"/>
          <w:sz w:val="20"/>
          <w:szCs w:val="20"/>
        </w:rPr>
      </w:pPr>
      <w:r w:rsidRPr="0052732E">
        <w:rPr>
          <w:rFonts w:ascii="Times New Roman" w:hAnsi="Times New Roman" w:cs="Times New Roman"/>
          <w:b/>
          <w:bCs/>
          <w:sz w:val="20"/>
          <w:szCs w:val="20"/>
        </w:rPr>
        <w:t>С</w:t>
      </w:r>
      <w:r w:rsidR="00061A7D" w:rsidRPr="0052732E">
        <w:rPr>
          <w:rFonts w:ascii="Times New Roman" w:hAnsi="Times New Roman" w:cs="Times New Roman"/>
          <w:b/>
          <w:bCs/>
          <w:sz w:val="20"/>
          <w:szCs w:val="20"/>
        </w:rPr>
        <w:t>писок использованной литературы</w:t>
      </w:r>
    </w:p>
    <w:p w:rsidR="00101F00" w:rsidRPr="0052732E" w:rsidRDefault="004C0736" w:rsidP="00F70BC3">
      <w:pPr>
        <w:spacing w:after="0" w:line="240" w:lineRule="auto"/>
        <w:ind w:firstLine="357"/>
        <w:jc w:val="both"/>
        <w:rPr>
          <w:rFonts w:ascii="Times New Roman" w:hAnsi="Times New Roman" w:cs="Times New Roman"/>
          <w:sz w:val="20"/>
          <w:szCs w:val="20"/>
        </w:rPr>
      </w:pPr>
      <w:r w:rsidRPr="0052732E">
        <w:rPr>
          <w:rFonts w:ascii="Times New Roman" w:hAnsi="Times New Roman" w:cs="Times New Roman"/>
          <w:sz w:val="20"/>
          <w:szCs w:val="20"/>
        </w:rPr>
        <w:t>1</w:t>
      </w:r>
      <w:bookmarkStart w:id="1" w:name="m_-7637566010166546107__Ref535964127"/>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Базова</w:t>
      </w:r>
      <w:proofErr w:type="spellEnd"/>
      <w:r w:rsidR="001513B3" w:rsidRPr="0052732E">
        <w:rPr>
          <w:rFonts w:ascii="Times New Roman" w:hAnsi="Times New Roman" w:cs="Times New Roman"/>
          <w:sz w:val="20"/>
          <w:szCs w:val="20"/>
        </w:rPr>
        <w:t xml:space="preserve"> та </w:t>
      </w:r>
      <w:proofErr w:type="spellStart"/>
      <w:r w:rsidR="001513B3" w:rsidRPr="0052732E">
        <w:rPr>
          <w:rFonts w:ascii="Times New Roman" w:hAnsi="Times New Roman" w:cs="Times New Roman"/>
          <w:sz w:val="20"/>
          <w:szCs w:val="20"/>
        </w:rPr>
        <w:t>оновлена</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Енергетична</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стратегія</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України</w:t>
      </w:r>
      <w:proofErr w:type="spellEnd"/>
      <w:r w:rsidR="001513B3" w:rsidRPr="0052732E">
        <w:rPr>
          <w:rFonts w:ascii="Times New Roman" w:hAnsi="Times New Roman" w:cs="Times New Roman"/>
          <w:sz w:val="20"/>
          <w:szCs w:val="20"/>
        </w:rPr>
        <w:t xml:space="preserve"> </w:t>
      </w:r>
      <w:proofErr w:type="gramStart"/>
      <w:r w:rsidR="001513B3" w:rsidRPr="0052732E">
        <w:rPr>
          <w:rFonts w:ascii="Times New Roman" w:hAnsi="Times New Roman" w:cs="Times New Roman"/>
          <w:sz w:val="20"/>
          <w:szCs w:val="20"/>
        </w:rPr>
        <w:t>на</w:t>
      </w:r>
      <w:proofErr w:type="gram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період</w:t>
      </w:r>
      <w:proofErr w:type="spellEnd"/>
      <w:r w:rsidR="001513B3" w:rsidRPr="0052732E">
        <w:rPr>
          <w:rFonts w:ascii="Times New Roman" w:hAnsi="Times New Roman" w:cs="Times New Roman"/>
          <w:sz w:val="20"/>
          <w:szCs w:val="20"/>
        </w:rPr>
        <w:t xml:space="preserve"> до 2035 року. </w:t>
      </w:r>
      <w:proofErr w:type="spellStart"/>
      <w:r w:rsidR="001513B3" w:rsidRPr="0052732E">
        <w:rPr>
          <w:rFonts w:ascii="Times New Roman" w:hAnsi="Times New Roman" w:cs="Times New Roman"/>
          <w:sz w:val="20"/>
          <w:szCs w:val="20"/>
        </w:rPr>
        <w:t>Міністерство</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енергетики</w:t>
      </w:r>
      <w:proofErr w:type="spellEnd"/>
      <w:r w:rsidR="001513B3" w:rsidRPr="0052732E">
        <w:rPr>
          <w:rFonts w:ascii="Times New Roman" w:hAnsi="Times New Roman" w:cs="Times New Roman"/>
          <w:sz w:val="20"/>
          <w:szCs w:val="20"/>
        </w:rPr>
        <w:t xml:space="preserve"> та </w:t>
      </w:r>
      <w:proofErr w:type="spellStart"/>
      <w:r w:rsidR="001513B3" w:rsidRPr="0052732E">
        <w:rPr>
          <w:rFonts w:ascii="Times New Roman" w:hAnsi="Times New Roman" w:cs="Times New Roman"/>
          <w:sz w:val="20"/>
          <w:szCs w:val="20"/>
        </w:rPr>
        <w:t>вугільної</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промисловості</w:t>
      </w:r>
      <w:proofErr w:type="spellEnd"/>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України</w:t>
      </w:r>
      <w:proofErr w:type="spellEnd"/>
      <w:r w:rsidR="001513B3" w:rsidRPr="0052732E">
        <w:rPr>
          <w:rFonts w:ascii="Times New Roman" w:hAnsi="Times New Roman" w:cs="Times New Roman"/>
          <w:sz w:val="20"/>
          <w:szCs w:val="20"/>
        </w:rPr>
        <w:t>.</w:t>
      </w:r>
      <w:bookmarkEnd w:id="1"/>
      <w:r w:rsidR="001513B3" w:rsidRPr="0052732E">
        <w:rPr>
          <w:rFonts w:ascii="Times New Roman" w:hAnsi="Times New Roman" w:cs="Times New Roman"/>
          <w:sz w:val="20"/>
          <w:szCs w:val="20"/>
        </w:rPr>
        <w:t xml:space="preserve"> [</w:t>
      </w:r>
      <w:proofErr w:type="spellStart"/>
      <w:r w:rsidR="001513B3" w:rsidRPr="0052732E">
        <w:rPr>
          <w:rFonts w:ascii="Times New Roman" w:hAnsi="Times New Roman" w:cs="Times New Roman"/>
          <w:sz w:val="20"/>
          <w:szCs w:val="20"/>
        </w:rPr>
        <w:t>Електронний</w:t>
      </w:r>
      <w:proofErr w:type="spellEnd"/>
      <w:r w:rsidR="001513B3" w:rsidRPr="0052732E">
        <w:rPr>
          <w:rFonts w:ascii="Times New Roman" w:hAnsi="Times New Roman" w:cs="Times New Roman"/>
          <w:sz w:val="20"/>
          <w:szCs w:val="20"/>
        </w:rPr>
        <w:t xml:space="preserve"> ресурс]. – Режим доступу: </w:t>
      </w:r>
      <w:hyperlink r:id="rId6" w:history="1">
        <w:r w:rsidR="00FF4477" w:rsidRPr="0052732E">
          <w:rPr>
            <w:rFonts w:ascii="Times New Roman" w:hAnsi="Times New Roman" w:cs="Times New Roman"/>
          </w:rPr>
          <w:t xml:space="preserve">http://mpe.kmu.gov.ua/minugol/ </w:t>
        </w:r>
        <w:proofErr w:type="spellStart"/>
        <w:r w:rsidR="00FF4477" w:rsidRPr="0052732E">
          <w:rPr>
            <w:rFonts w:ascii="Times New Roman" w:hAnsi="Times New Roman" w:cs="Times New Roman"/>
          </w:rPr>
          <w:t>doccatalog</w:t>
        </w:r>
        <w:proofErr w:type="spellEnd"/>
        <w:r w:rsidR="00FF4477" w:rsidRPr="0052732E">
          <w:rPr>
            <w:rFonts w:ascii="Times New Roman" w:hAnsi="Times New Roman" w:cs="Times New Roman"/>
          </w:rPr>
          <w:t>/document?id=245239554</w:t>
        </w:r>
      </w:hyperlink>
      <w:r w:rsidR="001513B3" w:rsidRPr="0052732E">
        <w:rPr>
          <w:rFonts w:ascii="Times New Roman" w:hAnsi="Times New Roman" w:cs="Times New Roman"/>
          <w:sz w:val="20"/>
          <w:szCs w:val="20"/>
        </w:rPr>
        <w:t>.</w:t>
      </w:r>
    </w:p>
    <w:p w:rsidR="004F4709" w:rsidRPr="0052732E" w:rsidRDefault="004F4709" w:rsidP="005A1B43">
      <w:pPr>
        <w:spacing w:after="0" w:line="240" w:lineRule="auto"/>
        <w:ind w:firstLine="357"/>
        <w:jc w:val="both"/>
        <w:rPr>
          <w:rFonts w:ascii="Times New Roman" w:hAnsi="Times New Roman" w:cs="Times New Roman"/>
          <w:sz w:val="20"/>
          <w:szCs w:val="20"/>
        </w:rPr>
      </w:pPr>
      <w:r w:rsidRPr="0052732E">
        <w:rPr>
          <w:rFonts w:ascii="Times New Roman" w:hAnsi="Times New Roman" w:cs="Times New Roman"/>
          <w:sz w:val="20"/>
          <w:szCs w:val="20"/>
        </w:rPr>
        <w:lastRenderedPageBreak/>
        <w:t xml:space="preserve">2. </w:t>
      </w:r>
      <w:hyperlink r:id="rId7" w:history="1">
        <w:r w:rsidRPr="0052732E">
          <w:rPr>
            <w:rFonts w:ascii="Times New Roman" w:hAnsi="Times New Roman" w:cs="Times New Roman"/>
            <w:sz w:val="20"/>
            <w:szCs w:val="20"/>
          </w:rPr>
          <w:t>Обґрунтування прийняття постанови</w:t>
        </w:r>
      </w:hyperlink>
      <w:r w:rsidR="005A1B43" w:rsidRPr="0052732E">
        <w:rPr>
          <w:rFonts w:ascii="Times New Roman" w:hAnsi="Times New Roman" w:cs="Times New Roman"/>
          <w:sz w:val="20"/>
          <w:szCs w:val="20"/>
        </w:rPr>
        <w:t xml:space="preserve"> «Про </w:t>
      </w:r>
      <w:proofErr w:type="spellStart"/>
      <w:r w:rsidR="005A1B43" w:rsidRPr="0052732E">
        <w:rPr>
          <w:rFonts w:ascii="Times New Roman" w:hAnsi="Times New Roman" w:cs="Times New Roman"/>
          <w:sz w:val="20"/>
          <w:szCs w:val="20"/>
        </w:rPr>
        <w:t>затвердження</w:t>
      </w:r>
      <w:proofErr w:type="spellEnd"/>
      <w:r w:rsidR="005A1B43" w:rsidRPr="0052732E">
        <w:rPr>
          <w:rFonts w:ascii="Times New Roman" w:hAnsi="Times New Roman" w:cs="Times New Roman"/>
          <w:sz w:val="20"/>
          <w:szCs w:val="20"/>
        </w:rPr>
        <w:t xml:space="preserve"> правил </w:t>
      </w:r>
      <w:proofErr w:type="spellStart"/>
      <w:r w:rsidR="005A1B43" w:rsidRPr="0052732E">
        <w:rPr>
          <w:rFonts w:ascii="Times New Roman" w:hAnsi="Times New Roman" w:cs="Times New Roman"/>
          <w:sz w:val="20"/>
          <w:szCs w:val="20"/>
        </w:rPr>
        <w:t>роздрібного</w:t>
      </w:r>
      <w:proofErr w:type="spellEnd"/>
      <w:r w:rsidR="005A1B43" w:rsidRPr="0052732E">
        <w:rPr>
          <w:rFonts w:ascii="Times New Roman" w:hAnsi="Times New Roman" w:cs="Times New Roman"/>
          <w:sz w:val="20"/>
          <w:szCs w:val="20"/>
        </w:rPr>
        <w:t xml:space="preserve"> ринку </w:t>
      </w:r>
      <w:proofErr w:type="spellStart"/>
      <w:r w:rsidR="005A1B43" w:rsidRPr="0052732E">
        <w:rPr>
          <w:rFonts w:ascii="Times New Roman" w:hAnsi="Times New Roman" w:cs="Times New Roman"/>
          <w:sz w:val="20"/>
          <w:szCs w:val="20"/>
        </w:rPr>
        <w:t>електричної</w:t>
      </w:r>
      <w:proofErr w:type="spellEnd"/>
      <w:r w:rsidR="005A1B43" w:rsidRPr="0052732E">
        <w:rPr>
          <w:rFonts w:ascii="Times New Roman" w:hAnsi="Times New Roman" w:cs="Times New Roman"/>
          <w:sz w:val="20"/>
          <w:szCs w:val="20"/>
        </w:rPr>
        <w:t xml:space="preserve"> </w:t>
      </w:r>
      <w:proofErr w:type="spellStart"/>
      <w:r w:rsidR="005A1B43" w:rsidRPr="0052732E">
        <w:rPr>
          <w:rFonts w:ascii="Times New Roman" w:hAnsi="Times New Roman" w:cs="Times New Roman"/>
          <w:sz w:val="20"/>
          <w:szCs w:val="20"/>
        </w:rPr>
        <w:t>енергії</w:t>
      </w:r>
      <w:proofErr w:type="spellEnd"/>
      <w:r w:rsidR="005A1B43"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Національна</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комі</w:t>
      </w:r>
      <w:proofErr w:type="gramStart"/>
      <w:r w:rsidRPr="0052732E">
        <w:rPr>
          <w:rFonts w:ascii="Times New Roman" w:hAnsi="Times New Roman" w:cs="Times New Roman"/>
          <w:sz w:val="20"/>
          <w:szCs w:val="20"/>
        </w:rPr>
        <w:t>с</w:t>
      </w:r>
      <w:proofErr w:type="gramEnd"/>
      <w:r w:rsidRPr="0052732E">
        <w:rPr>
          <w:rFonts w:ascii="Times New Roman" w:hAnsi="Times New Roman" w:cs="Times New Roman"/>
          <w:sz w:val="20"/>
          <w:szCs w:val="20"/>
        </w:rPr>
        <w:t>ія</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що</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здійснює</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державне</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регулювання</w:t>
      </w:r>
      <w:proofErr w:type="spellEnd"/>
      <w:r w:rsidR="005A1B43" w:rsidRPr="0052732E">
        <w:rPr>
          <w:rFonts w:ascii="Times New Roman" w:hAnsi="Times New Roman" w:cs="Times New Roman"/>
          <w:sz w:val="20"/>
          <w:szCs w:val="20"/>
        </w:rPr>
        <w:t xml:space="preserve"> у</w:t>
      </w:r>
      <w:r w:rsidRPr="0052732E">
        <w:rPr>
          <w:rFonts w:ascii="Times New Roman" w:hAnsi="Times New Roman" w:cs="Times New Roman"/>
          <w:sz w:val="20"/>
          <w:szCs w:val="20"/>
        </w:rPr>
        <w:t xml:space="preserve"> сферах </w:t>
      </w:r>
      <w:proofErr w:type="spellStart"/>
      <w:r w:rsidRPr="0052732E">
        <w:rPr>
          <w:rFonts w:ascii="Times New Roman" w:hAnsi="Times New Roman" w:cs="Times New Roman"/>
          <w:sz w:val="20"/>
          <w:szCs w:val="20"/>
        </w:rPr>
        <w:t>енергетики</w:t>
      </w:r>
      <w:proofErr w:type="spellEnd"/>
      <w:r w:rsidRPr="0052732E">
        <w:rPr>
          <w:rFonts w:ascii="Times New Roman" w:hAnsi="Times New Roman" w:cs="Times New Roman"/>
          <w:sz w:val="20"/>
          <w:szCs w:val="20"/>
        </w:rPr>
        <w:t xml:space="preserve"> та </w:t>
      </w:r>
      <w:proofErr w:type="spellStart"/>
      <w:r w:rsidRPr="0052732E">
        <w:rPr>
          <w:rFonts w:ascii="Times New Roman" w:hAnsi="Times New Roman" w:cs="Times New Roman"/>
          <w:sz w:val="20"/>
          <w:szCs w:val="20"/>
        </w:rPr>
        <w:t>комунальних</w:t>
      </w:r>
      <w:proofErr w:type="spellEnd"/>
      <w:r w:rsidRPr="0052732E">
        <w:rPr>
          <w:rFonts w:ascii="Times New Roman" w:hAnsi="Times New Roman" w:cs="Times New Roman"/>
          <w:sz w:val="20"/>
          <w:szCs w:val="20"/>
        </w:rPr>
        <w:t xml:space="preserve"> </w:t>
      </w:r>
      <w:proofErr w:type="spellStart"/>
      <w:r w:rsidRPr="0052732E">
        <w:rPr>
          <w:rFonts w:ascii="Times New Roman" w:hAnsi="Times New Roman" w:cs="Times New Roman"/>
          <w:sz w:val="20"/>
          <w:szCs w:val="20"/>
        </w:rPr>
        <w:t>послуг</w:t>
      </w:r>
      <w:proofErr w:type="spellEnd"/>
      <w:r w:rsidR="005A1B43" w:rsidRPr="0052732E">
        <w:rPr>
          <w:rFonts w:ascii="Times New Roman" w:hAnsi="Times New Roman" w:cs="Times New Roman"/>
          <w:sz w:val="20"/>
          <w:szCs w:val="20"/>
        </w:rPr>
        <w:t xml:space="preserve">. </w:t>
      </w:r>
      <w:r w:rsidRPr="0052732E">
        <w:rPr>
          <w:rFonts w:ascii="Times New Roman" w:hAnsi="Times New Roman" w:cs="Times New Roman"/>
          <w:sz w:val="20"/>
          <w:szCs w:val="20"/>
        </w:rPr>
        <w:t>Постанова</w:t>
      </w:r>
      <w:r w:rsidR="005A1B43" w:rsidRPr="0052732E">
        <w:rPr>
          <w:rFonts w:ascii="Times New Roman" w:hAnsi="Times New Roman" w:cs="Times New Roman"/>
          <w:sz w:val="20"/>
          <w:szCs w:val="20"/>
        </w:rPr>
        <w:t xml:space="preserve"> </w:t>
      </w:r>
      <w:proofErr w:type="spellStart"/>
      <w:r w:rsidR="005A1B43" w:rsidRPr="0052732E">
        <w:rPr>
          <w:rFonts w:ascii="Times New Roman" w:hAnsi="Times New Roman" w:cs="Times New Roman"/>
          <w:sz w:val="20"/>
          <w:szCs w:val="20"/>
        </w:rPr>
        <w:t>від</w:t>
      </w:r>
      <w:proofErr w:type="spellEnd"/>
      <w:r w:rsidR="005A1B43" w:rsidRPr="0052732E">
        <w:rPr>
          <w:rFonts w:ascii="Times New Roman" w:hAnsi="Times New Roman" w:cs="Times New Roman"/>
          <w:sz w:val="20"/>
          <w:szCs w:val="20"/>
        </w:rPr>
        <w:t xml:space="preserve"> </w:t>
      </w:r>
      <w:r w:rsidRPr="0052732E">
        <w:rPr>
          <w:rFonts w:ascii="Times New Roman" w:hAnsi="Times New Roman" w:cs="Times New Roman"/>
          <w:sz w:val="20"/>
          <w:szCs w:val="20"/>
        </w:rPr>
        <w:t>14.03.2018</w:t>
      </w:r>
      <w:r w:rsidR="005A1B43" w:rsidRPr="0052732E">
        <w:rPr>
          <w:rFonts w:ascii="Times New Roman" w:hAnsi="Times New Roman" w:cs="Times New Roman"/>
          <w:sz w:val="20"/>
          <w:szCs w:val="20"/>
        </w:rPr>
        <w:t xml:space="preserve"> № </w:t>
      </w:r>
      <w:r w:rsidRPr="0052732E">
        <w:rPr>
          <w:rFonts w:ascii="Times New Roman" w:hAnsi="Times New Roman" w:cs="Times New Roman"/>
          <w:sz w:val="20"/>
          <w:szCs w:val="20"/>
        </w:rPr>
        <w:t>312</w:t>
      </w:r>
      <w:r w:rsidR="005A1B43" w:rsidRPr="0052732E">
        <w:rPr>
          <w:rFonts w:ascii="Times New Roman" w:hAnsi="Times New Roman" w:cs="Times New Roman"/>
          <w:sz w:val="20"/>
          <w:szCs w:val="20"/>
        </w:rPr>
        <w:t xml:space="preserve"> [</w:t>
      </w:r>
      <w:proofErr w:type="spellStart"/>
      <w:r w:rsidR="005A1B43" w:rsidRPr="0052732E">
        <w:rPr>
          <w:rFonts w:ascii="Times New Roman" w:hAnsi="Times New Roman" w:cs="Times New Roman"/>
          <w:sz w:val="20"/>
          <w:szCs w:val="20"/>
        </w:rPr>
        <w:t>Електронний</w:t>
      </w:r>
      <w:proofErr w:type="spellEnd"/>
      <w:r w:rsidR="005A1B43" w:rsidRPr="0052732E">
        <w:rPr>
          <w:rFonts w:ascii="Times New Roman" w:hAnsi="Times New Roman" w:cs="Times New Roman"/>
          <w:sz w:val="20"/>
          <w:szCs w:val="20"/>
        </w:rPr>
        <w:t xml:space="preserve"> ресурс]. – Режим доступу: http://www.nerc.gov.ua/?id=31833.</w:t>
      </w:r>
      <w:r w:rsidRPr="0052732E">
        <w:rPr>
          <w:rFonts w:ascii="Times New Roman" w:hAnsi="Times New Roman" w:cs="Times New Roman"/>
          <w:sz w:val="20"/>
          <w:szCs w:val="20"/>
        </w:rPr>
        <w:t> </w:t>
      </w:r>
    </w:p>
    <w:p w:rsidR="00FF4477" w:rsidRPr="0052732E" w:rsidRDefault="005A1B43" w:rsidP="00F70BC3">
      <w:pPr>
        <w:spacing w:after="0" w:line="240" w:lineRule="auto"/>
        <w:ind w:firstLine="357"/>
        <w:jc w:val="both"/>
        <w:rPr>
          <w:rStyle w:val="a4"/>
          <w:rFonts w:ascii="Times New Roman" w:hAnsi="Times New Roman" w:cs="Times New Roman"/>
          <w:lang w:eastAsia="ru-RU"/>
        </w:rPr>
      </w:pPr>
      <w:r w:rsidRPr="0052732E">
        <w:rPr>
          <w:rFonts w:ascii="Times New Roman" w:eastAsia="Times New Roman" w:hAnsi="Times New Roman" w:cs="Times New Roman"/>
          <w:sz w:val="20"/>
          <w:szCs w:val="20"/>
          <w:lang w:eastAsia="ru-RU"/>
        </w:rPr>
        <w:t>3</w:t>
      </w:r>
      <w:r w:rsidR="004C0736" w:rsidRPr="0052732E">
        <w:rPr>
          <w:rFonts w:ascii="Times New Roman" w:eastAsia="Times New Roman" w:hAnsi="Times New Roman" w:cs="Times New Roman"/>
          <w:sz w:val="20"/>
          <w:szCs w:val="20"/>
          <w:lang w:eastAsia="ru-RU"/>
        </w:rPr>
        <w:t xml:space="preserve">. </w:t>
      </w:r>
      <w:r w:rsidR="00FF4477" w:rsidRPr="0052732E">
        <w:rPr>
          <w:rFonts w:ascii="Times New Roman" w:eastAsia="Times New Roman" w:hAnsi="Times New Roman" w:cs="Times New Roman"/>
          <w:sz w:val="20"/>
          <w:szCs w:val="20"/>
          <w:lang w:eastAsia="ru-RU"/>
        </w:rPr>
        <w:t>Белорусский научно-производственный журнал «Энергетика и ТЭК»</w:t>
      </w:r>
      <w:r w:rsidR="00101F00" w:rsidRPr="0052732E">
        <w:rPr>
          <w:rFonts w:ascii="Times New Roman" w:eastAsia="Times New Roman" w:hAnsi="Times New Roman" w:cs="Times New Roman"/>
          <w:sz w:val="20"/>
          <w:szCs w:val="20"/>
          <w:lang w:eastAsia="ru-RU"/>
        </w:rPr>
        <w:t xml:space="preserve"> [</w:t>
      </w:r>
      <w:proofErr w:type="spellStart"/>
      <w:r w:rsidR="00101F00" w:rsidRPr="0052732E">
        <w:rPr>
          <w:rFonts w:ascii="Times New Roman" w:eastAsia="Times New Roman" w:hAnsi="Times New Roman" w:cs="Times New Roman"/>
          <w:sz w:val="20"/>
          <w:szCs w:val="20"/>
          <w:lang w:eastAsia="ru-RU"/>
        </w:rPr>
        <w:t>Електронний</w:t>
      </w:r>
      <w:proofErr w:type="spellEnd"/>
      <w:r w:rsidR="00101F00" w:rsidRPr="0052732E">
        <w:rPr>
          <w:rFonts w:ascii="Times New Roman" w:eastAsia="Times New Roman" w:hAnsi="Times New Roman" w:cs="Times New Roman"/>
          <w:sz w:val="20"/>
          <w:szCs w:val="20"/>
          <w:lang w:eastAsia="ru-RU"/>
        </w:rPr>
        <w:t xml:space="preserve"> ресурс]. – Режим доступу:</w:t>
      </w:r>
      <w:r w:rsidR="00F70BC3" w:rsidRPr="0052732E">
        <w:rPr>
          <w:rFonts w:ascii="Times New Roman" w:eastAsia="Times New Roman" w:hAnsi="Times New Roman" w:cs="Times New Roman"/>
          <w:sz w:val="20"/>
          <w:szCs w:val="20"/>
          <w:lang w:eastAsia="ru-RU"/>
        </w:rPr>
        <w:t xml:space="preserve"> </w:t>
      </w:r>
      <w:r w:rsidR="00101F00" w:rsidRPr="0052732E">
        <w:rPr>
          <w:rStyle w:val="a4"/>
          <w:rFonts w:ascii="Times New Roman" w:hAnsi="Times New Roman" w:cs="Times New Roman"/>
          <w:bCs/>
          <w:lang w:eastAsia="ru-RU"/>
        </w:rPr>
        <w:t>http://www.energetika.by/magazine/</w:t>
      </w:r>
      <w:r w:rsidR="00101F00" w:rsidRPr="0052732E">
        <w:rPr>
          <w:rStyle w:val="a4"/>
          <w:rFonts w:ascii="Times New Roman" w:hAnsi="Times New Roman" w:cs="Times New Roman"/>
          <w:bCs/>
        </w:rPr>
        <w:t>.</w:t>
      </w:r>
      <w:bookmarkStart w:id="2" w:name="_GoBack"/>
      <w:bookmarkEnd w:id="2"/>
    </w:p>
    <w:sectPr w:rsidR="00FF4477" w:rsidRPr="0052732E" w:rsidSect="005506B3">
      <w:pgSz w:w="8392" w:h="11907" w:code="11"/>
      <w:pgMar w:top="964" w:right="1077" w:bottom="1304" w:left="90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882068"/>
    <w:multiLevelType w:val="hybridMultilevel"/>
    <w:tmpl w:val="FDC0346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355424"/>
    <w:multiLevelType w:val="hybridMultilevel"/>
    <w:tmpl w:val="4282C67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mirrorMargins/>
  <w:proofState w:spelling="clean" w:grammar="clean"/>
  <w:defaultTabStop w:val="708"/>
  <w:characterSpacingControl w:val="doNotCompress"/>
  <w:compat/>
  <w:rsids>
    <w:rsidRoot w:val="00832C68"/>
    <w:rsid w:val="0000739E"/>
    <w:rsid w:val="00061A7D"/>
    <w:rsid w:val="00084D18"/>
    <w:rsid w:val="00095D0A"/>
    <w:rsid w:val="000B78BA"/>
    <w:rsid w:val="00101F00"/>
    <w:rsid w:val="00136C30"/>
    <w:rsid w:val="001513B3"/>
    <w:rsid w:val="001A260A"/>
    <w:rsid w:val="001F797D"/>
    <w:rsid w:val="00246C58"/>
    <w:rsid w:val="00287DF3"/>
    <w:rsid w:val="002F6D79"/>
    <w:rsid w:val="00324E70"/>
    <w:rsid w:val="00387BE4"/>
    <w:rsid w:val="003B7F5A"/>
    <w:rsid w:val="003E2397"/>
    <w:rsid w:val="003F5B22"/>
    <w:rsid w:val="004337B8"/>
    <w:rsid w:val="00455BA4"/>
    <w:rsid w:val="004604E4"/>
    <w:rsid w:val="004C0736"/>
    <w:rsid w:val="004F4709"/>
    <w:rsid w:val="00521A88"/>
    <w:rsid w:val="00522CAC"/>
    <w:rsid w:val="0052732E"/>
    <w:rsid w:val="005451F9"/>
    <w:rsid w:val="005506B3"/>
    <w:rsid w:val="0059768B"/>
    <w:rsid w:val="005A1B43"/>
    <w:rsid w:val="005B506E"/>
    <w:rsid w:val="005C4751"/>
    <w:rsid w:val="00600D82"/>
    <w:rsid w:val="00651D64"/>
    <w:rsid w:val="006F3881"/>
    <w:rsid w:val="006F4E6B"/>
    <w:rsid w:val="00745FDA"/>
    <w:rsid w:val="007654C7"/>
    <w:rsid w:val="00771BBA"/>
    <w:rsid w:val="00772D53"/>
    <w:rsid w:val="0078172D"/>
    <w:rsid w:val="007D5C23"/>
    <w:rsid w:val="007E0551"/>
    <w:rsid w:val="007E2B1B"/>
    <w:rsid w:val="00800801"/>
    <w:rsid w:val="00807E36"/>
    <w:rsid w:val="00832C68"/>
    <w:rsid w:val="00897E0D"/>
    <w:rsid w:val="008D0C11"/>
    <w:rsid w:val="0093309C"/>
    <w:rsid w:val="00952EED"/>
    <w:rsid w:val="009610DB"/>
    <w:rsid w:val="00981B4A"/>
    <w:rsid w:val="00AE3232"/>
    <w:rsid w:val="00AE7272"/>
    <w:rsid w:val="00AF0ED2"/>
    <w:rsid w:val="00B03357"/>
    <w:rsid w:val="00B26053"/>
    <w:rsid w:val="00B31D07"/>
    <w:rsid w:val="00B443EF"/>
    <w:rsid w:val="00B65779"/>
    <w:rsid w:val="00BE33AC"/>
    <w:rsid w:val="00BF4FA8"/>
    <w:rsid w:val="00C23DFB"/>
    <w:rsid w:val="00C4687E"/>
    <w:rsid w:val="00C92B15"/>
    <w:rsid w:val="00D35D09"/>
    <w:rsid w:val="00DA1838"/>
    <w:rsid w:val="00DA40CD"/>
    <w:rsid w:val="00DA64B4"/>
    <w:rsid w:val="00DC15B9"/>
    <w:rsid w:val="00E549AE"/>
    <w:rsid w:val="00E56FAE"/>
    <w:rsid w:val="00EB7E69"/>
    <w:rsid w:val="00EC785E"/>
    <w:rsid w:val="00EE38F4"/>
    <w:rsid w:val="00EF3D55"/>
    <w:rsid w:val="00F66161"/>
    <w:rsid w:val="00F70BC3"/>
    <w:rsid w:val="00FA18C4"/>
    <w:rsid w:val="00FF44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10DB"/>
  </w:style>
  <w:style w:type="paragraph" w:styleId="1">
    <w:name w:val="heading 1"/>
    <w:basedOn w:val="a"/>
    <w:next w:val="a"/>
    <w:link w:val="10"/>
    <w:uiPriority w:val="9"/>
    <w:qFormat/>
    <w:rsid w:val="00FF44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4C073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260A"/>
    <w:pPr>
      <w:ind w:left="720"/>
      <w:contextualSpacing/>
    </w:pPr>
  </w:style>
  <w:style w:type="character" w:customStyle="1" w:styleId="20">
    <w:name w:val="Заголовок 2 Знак"/>
    <w:basedOn w:val="a0"/>
    <w:link w:val="2"/>
    <w:uiPriority w:val="9"/>
    <w:rsid w:val="004C0736"/>
    <w:rPr>
      <w:rFonts w:ascii="Times New Roman" w:eastAsia="Times New Roman" w:hAnsi="Times New Roman" w:cs="Times New Roman"/>
      <w:b/>
      <w:bCs/>
      <w:sz w:val="36"/>
      <w:szCs w:val="36"/>
      <w:lang w:eastAsia="ru-RU"/>
    </w:rPr>
  </w:style>
  <w:style w:type="character" w:styleId="a4">
    <w:name w:val="Hyperlink"/>
    <w:basedOn w:val="a0"/>
    <w:uiPriority w:val="99"/>
    <w:unhideWhenUsed/>
    <w:rsid w:val="004C0736"/>
    <w:rPr>
      <w:color w:val="0000FF" w:themeColor="hyperlink"/>
      <w:u w:val="single"/>
    </w:rPr>
  </w:style>
  <w:style w:type="character" w:customStyle="1" w:styleId="10">
    <w:name w:val="Заголовок 1 Знак"/>
    <w:basedOn w:val="a0"/>
    <w:link w:val="1"/>
    <w:uiPriority w:val="9"/>
    <w:rsid w:val="00FF4477"/>
    <w:rPr>
      <w:rFonts w:asciiTheme="majorHAnsi" w:eastAsiaTheme="majorEastAsia" w:hAnsiTheme="majorHAnsi" w:cstheme="majorBidi"/>
      <w:b/>
      <w:bCs/>
      <w:color w:val="365F91" w:themeColor="accent1" w:themeShade="BF"/>
      <w:sz w:val="28"/>
      <w:szCs w:val="28"/>
    </w:rPr>
  </w:style>
  <w:style w:type="paragraph" w:styleId="a5">
    <w:name w:val="Normal (Web)"/>
    <w:basedOn w:val="a"/>
    <w:uiPriority w:val="99"/>
    <w:unhideWhenUsed/>
    <w:rsid w:val="00EC78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4F4709"/>
    <w:rPr>
      <w:b/>
      <w:bCs/>
    </w:rPr>
  </w:style>
  <w:style w:type="character" w:customStyle="1" w:styleId="fontstyle01">
    <w:name w:val="fontstyle01"/>
    <w:basedOn w:val="a0"/>
    <w:rsid w:val="000B78BA"/>
    <w:rPr>
      <w:rFonts w:ascii="Times New Roman" w:hAnsi="Times New Roman" w:cs="Times New Roman" w:hint="default"/>
      <w:b w:val="0"/>
      <w:bCs w:val="0"/>
      <w:i w:val="0"/>
      <w:iCs w:val="0"/>
      <w:color w:val="333333"/>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4C073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260A"/>
    <w:pPr>
      <w:ind w:left="720"/>
      <w:contextualSpacing/>
    </w:pPr>
  </w:style>
  <w:style w:type="character" w:customStyle="1" w:styleId="20">
    <w:name w:val="Заголовок 2 Знак"/>
    <w:basedOn w:val="a0"/>
    <w:link w:val="2"/>
    <w:uiPriority w:val="9"/>
    <w:rsid w:val="004C0736"/>
    <w:rPr>
      <w:rFonts w:ascii="Times New Roman" w:eastAsia="Times New Roman" w:hAnsi="Times New Roman" w:cs="Times New Roman"/>
      <w:b/>
      <w:bCs/>
      <w:sz w:val="36"/>
      <w:szCs w:val="36"/>
      <w:lang w:eastAsia="ru-RU"/>
    </w:rPr>
  </w:style>
  <w:style w:type="character" w:styleId="a4">
    <w:name w:val="Hyperlink"/>
    <w:basedOn w:val="a0"/>
    <w:uiPriority w:val="99"/>
    <w:unhideWhenUsed/>
    <w:rsid w:val="004C073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029380123">
      <w:bodyDiv w:val="1"/>
      <w:marLeft w:val="0"/>
      <w:marRight w:val="0"/>
      <w:marTop w:val="0"/>
      <w:marBottom w:val="0"/>
      <w:divBdr>
        <w:top w:val="none" w:sz="0" w:space="0" w:color="auto"/>
        <w:left w:val="none" w:sz="0" w:space="0" w:color="auto"/>
        <w:bottom w:val="none" w:sz="0" w:space="0" w:color="auto"/>
        <w:right w:val="none" w:sz="0" w:space="0" w:color="auto"/>
      </w:divBdr>
    </w:div>
    <w:div w:id="1313174831">
      <w:bodyDiv w:val="1"/>
      <w:marLeft w:val="0"/>
      <w:marRight w:val="0"/>
      <w:marTop w:val="0"/>
      <w:marBottom w:val="0"/>
      <w:divBdr>
        <w:top w:val="none" w:sz="0" w:space="0" w:color="auto"/>
        <w:left w:val="none" w:sz="0" w:space="0" w:color="auto"/>
        <w:bottom w:val="none" w:sz="0" w:space="0" w:color="auto"/>
        <w:right w:val="none" w:sz="0" w:space="0" w:color="auto"/>
      </w:divBdr>
    </w:div>
    <w:div w:id="211551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nerc.gov.ua/data/filearch/Materialy_zasidan/2018/berezen/14.03.2018/p7_14-03-18.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mpe.kmu.gov.ua/minugol/%20doccatalog/document?id=245239554"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75BF99-8AAC-42DE-8D62-38AB8089E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708</TotalTime>
  <Pages>5</Pages>
  <Words>1413</Words>
  <Characters>8056</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dc:creator>
  <cp:keywords/>
  <dc:description/>
  <cp:lastModifiedBy>Елена</cp:lastModifiedBy>
  <cp:revision>50</cp:revision>
  <dcterms:created xsi:type="dcterms:W3CDTF">2019-01-30T16:16:00Z</dcterms:created>
  <dcterms:modified xsi:type="dcterms:W3CDTF">2019-04-27T20:00:00Z</dcterms:modified>
</cp:coreProperties>
</file>