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446A1" w:rsidRPr="004C732C" w:rsidRDefault="00B446A1" w:rsidP="00B446A1">
      <w:pPr>
        <w:pStyle w:val="a3"/>
        <w:widowControl w:val="0"/>
        <w:spacing w:before="0" w:beforeAutospacing="0" w:after="0" w:afterAutospacing="0"/>
        <w:jc w:val="right"/>
        <w:rPr>
          <w:lang w:val="uk-UA"/>
        </w:rPr>
      </w:pPr>
      <w:r w:rsidRPr="004C732C">
        <w:rPr>
          <w:i/>
          <w:iCs/>
          <w:sz w:val="28"/>
          <w:szCs w:val="28"/>
          <w:lang w:val="uk-UA"/>
        </w:rPr>
        <w:t xml:space="preserve">Горбань В.К., </w:t>
      </w:r>
      <w:r>
        <w:rPr>
          <w:i/>
          <w:iCs/>
          <w:sz w:val="28"/>
          <w:szCs w:val="28"/>
          <w:lang w:val="uk-UA"/>
        </w:rPr>
        <w:t>ЗВО</w:t>
      </w:r>
      <w:r w:rsidRPr="004C732C">
        <w:rPr>
          <w:i/>
          <w:iCs/>
          <w:sz w:val="28"/>
          <w:szCs w:val="28"/>
          <w:lang w:val="uk-UA"/>
        </w:rPr>
        <w:t xml:space="preserve"> СВО </w:t>
      </w:r>
      <w:r>
        <w:rPr>
          <w:i/>
          <w:iCs/>
          <w:sz w:val="28"/>
          <w:szCs w:val="28"/>
          <w:lang w:val="uk-UA"/>
        </w:rPr>
        <w:t>Бакалавр</w:t>
      </w:r>
      <w:r w:rsidRPr="004C732C">
        <w:rPr>
          <w:i/>
          <w:iCs/>
          <w:sz w:val="28"/>
          <w:szCs w:val="28"/>
          <w:lang w:val="uk-UA"/>
        </w:rPr>
        <w:t xml:space="preserve">, </w:t>
      </w:r>
      <w:r>
        <w:rPr>
          <w:i/>
          <w:sz w:val="28"/>
          <w:szCs w:val="28"/>
          <w:lang w:val="uk-UA"/>
        </w:rPr>
        <w:t xml:space="preserve">спеціальність 051 </w:t>
      </w:r>
      <w:r w:rsidRPr="004C732C">
        <w:rPr>
          <w:i/>
          <w:sz w:val="28"/>
          <w:szCs w:val="28"/>
          <w:lang w:val="uk-UA"/>
        </w:rPr>
        <w:t>Економіка</w:t>
      </w:r>
    </w:p>
    <w:p w:rsidR="00B446A1" w:rsidRPr="00696E65" w:rsidRDefault="00B446A1" w:rsidP="00B446A1">
      <w:pPr>
        <w:pStyle w:val="a3"/>
        <w:widowControl w:val="0"/>
        <w:spacing w:before="0" w:beforeAutospacing="0" w:after="0" w:afterAutospacing="0"/>
        <w:jc w:val="right"/>
        <w:rPr>
          <w:bCs/>
          <w:i/>
          <w:sz w:val="28"/>
          <w:szCs w:val="28"/>
          <w:lang w:val="uk-UA"/>
        </w:rPr>
      </w:pPr>
      <w:r w:rsidRPr="00696E65">
        <w:rPr>
          <w:i/>
          <w:sz w:val="28"/>
          <w:szCs w:val="28"/>
          <w:lang w:val="uk-UA"/>
        </w:rPr>
        <w:t>Науковий керівник</w:t>
      </w:r>
      <w:r>
        <w:rPr>
          <w:i/>
          <w:sz w:val="28"/>
          <w:szCs w:val="28"/>
          <w:lang w:val="uk-UA"/>
        </w:rPr>
        <w:t>:</w:t>
      </w:r>
      <w:r w:rsidRPr="00696E65">
        <w:rPr>
          <w:i/>
          <w:sz w:val="28"/>
          <w:szCs w:val="28"/>
          <w:lang w:val="uk-UA"/>
        </w:rPr>
        <w:t xml:space="preserve"> </w:t>
      </w:r>
      <w:proofErr w:type="spellStart"/>
      <w:r w:rsidRPr="00696E65">
        <w:rPr>
          <w:i/>
          <w:sz w:val="28"/>
          <w:szCs w:val="28"/>
          <w:lang w:val="uk-UA"/>
        </w:rPr>
        <w:t>д</w:t>
      </w:r>
      <w:r>
        <w:rPr>
          <w:i/>
          <w:sz w:val="28"/>
          <w:szCs w:val="28"/>
          <w:lang w:val="uk-UA"/>
        </w:rPr>
        <w:t>.е.н</w:t>
      </w:r>
      <w:proofErr w:type="spellEnd"/>
      <w:r>
        <w:rPr>
          <w:i/>
          <w:sz w:val="28"/>
          <w:szCs w:val="28"/>
          <w:lang w:val="uk-UA"/>
        </w:rPr>
        <w:t>.,</w:t>
      </w:r>
      <w:r w:rsidRPr="00696E65"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uk-UA"/>
        </w:rPr>
        <w:t xml:space="preserve">доцент </w:t>
      </w:r>
      <w:proofErr w:type="spellStart"/>
      <w:r>
        <w:rPr>
          <w:i/>
          <w:sz w:val="28"/>
          <w:szCs w:val="28"/>
          <w:lang w:val="uk-UA"/>
        </w:rPr>
        <w:t>Миколенко</w:t>
      </w:r>
      <w:proofErr w:type="spellEnd"/>
      <w:r>
        <w:rPr>
          <w:i/>
          <w:sz w:val="28"/>
          <w:szCs w:val="28"/>
          <w:lang w:val="uk-UA"/>
        </w:rPr>
        <w:t xml:space="preserve"> І.Г.</w:t>
      </w:r>
      <w:r w:rsidRPr="00696E65">
        <w:rPr>
          <w:i/>
          <w:sz w:val="28"/>
          <w:szCs w:val="28"/>
          <w:lang w:val="uk-UA"/>
        </w:rPr>
        <w:t xml:space="preserve"> </w:t>
      </w:r>
    </w:p>
    <w:p w:rsidR="00B446A1" w:rsidRDefault="00B446A1" w:rsidP="00B446A1">
      <w:pPr>
        <w:pStyle w:val="a3"/>
        <w:widowControl w:val="0"/>
        <w:spacing w:before="0" w:beforeAutospacing="0" w:after="0" w:afterAutospacing="0"/>
        <w:jc w:val="center"/>
        <w:rPr>
          <w:b/>
          <w:iCs/>
          <w:sz w:val="28"/>
          <w:szCs w:val="28"/>
          <w:lang w:val="uk-UA"/>
        </w:rPr>
      </w:pPr>
    </w:p>
    <w:p w:rsidR="00B446A1" w:rsidRDefault="00B446A1" w:rsidP="00B446A1">
      <w:pPr>
        <w:pStyle w:val="a3"/>
        <w:widowControl w:val="0"/>
        <w:spacing w:before="0" w:beforeAutospacing="0" w:after="0" w:afterAutospacing="0"/>
        <w:jc w:val="center"/>
        <w:rPr>
          <w:b/>
          <w:iCs/>
          <w:sz w:val="28"/>
          <w:szCs w:val="28"/>
          <w:lang w:val="uk-UA"/>
        </w:rPr>
      </w:pPr>
      <w:bookmarkStart w:id="0" w:name="_GoBack"/>
      <w:r>
        <w:rPr>
          <w:b/>
          <w:iCs/>
          <w:sz w:val="28"/>
          <w:szCs w:val="28"/>
          <w:lang w:val="uk-UA"/>
        </w:rPr>
        <w:t>АНАЛІЗ ЕФЕКТИ</w:t>
      </w:r>
      <w:r>
        <w:rPr>
          <w:b/>
          <w:iCs/>
          <w:sz w:val="28"/>
          <w:szCs w:val="28"/>
          <w:lang w:val="uk-UA"/>
        </w:rPr>
        <w:t>В</w:t>
      </w:r>
      <w:r>
        <w:rPr>
          <w:b/>
          <w:iCs/>
          <w:sz w:val="28"/>
          <w:szCs w:val="28"/>
          <w:lang w:val="uk-UA"/>
        </w:rPr>
        <w:t>НОСТІ ВИКОРИСТАННЯ ТРУДОВИХ РЕСУРСІВ</w:t>
      </w:r>
      <w:r w:rsidRPr="00E079C2">
        <w:rPr>
          <w:b/>
          <w:iCs/>
          <w:sz w:val="28"/>
          <w:szCs w:val="28"/>
          <w:lang w:val="uk-UA"/>
        </w:rPr>
        <w:t xml:space="preserve"> </w:t>
      </w:r>
      <w:r>
        <w:rPr>
          <w:b/>
          <w:iCs/>
          <w:sz w:val="28"/>
          <w:szCs w:val="28"/>
          <w:lang w:val="uk-UA"/>
        </w:rPr>
        <w:t xml:space="preserve">АГРАРНОГО </w:t>
      </w:r>
      <w:r w:rsidRPr="00E079C2">
        <w:rPr>
          <w:b/>
          <w:iCs/>
          <w:sz w:val="28"/>
          <w:szCs w:val="28"/>
          <w:lang w:val="uk-UA"/>
        </w:rPr>
        <w:t>ПІДПРИЄМСТВА</w:t>
      </w:r>
    </w:p>
    <w:bookmarkEnd w:id="0"/>
    <w:p w:rsidR="00B446A1" w:rsidRPr="00E079C2" w:rsidRDefault="00B446A1" w:rsidP="00B446A1">
      <w:pPr>
        <w:pStyle w:val="a3"/>
        <w:widowControl w:val="0"/>
        <w:spacing w:before="0" w:beforeAutospacing="0" w:after="0" w:afterAutospacing="0"/>
        <w:jc w:val="center"/>
        <w:rPr>
          <w:b/>
          <w:iCs/>
          <w:sz w:val="28"/>
          <w:szCs w:val="28"/>
          <w:lang w:val="uk-UA"/>
        </w:rPr>
      </w:pPr>
    </w:p>
    <w:p w:rsidR="00B446A1" w:rsidRDefault="00B446A1" w:rsidP="00B446A1">
      <w:pPr>
        <w:ind w:firstLine="709"/>
        <w:jc w:val="both"/>
        <w:rPr>
          <w:sz w:val="28"/>
          <w:szCs w:val="28"/>
          <w:lang w:val="uk-UA"/>
        </w:rPr>
      </w:pPr>
      <w:r w:rsidRPr="00DA73FE">
        <w:rPr>
          <w:sz w:val="28"/>
          <w:szCs w:val="28"/>
          <w:lang w:val="uk-UA"/>
        </w:rPr>
        <w:t>Забезпеченість підприємства необхідним трудовими ресурсами, їх раціональне використання, високий рівень продуктивності праці мають велике значення для підвищення ефективності функціонування будь-якої підприємницької структури</w:t>
      </w:r>
      <w:r>
        <w:rPr>
          <w:sz w:val="28"/>
          <w:szCs w:val="28"/>
          <w:lang w:val="uk-UA"/>
        </w:rPr>
        <w:t xml:space="preserve">. </w:t>
      </w:r>
    </w:p>
    <w:p w:rsidR="00B446A1" w:rsidRPr="00D64744" w:rsidRDefault="00B446A1" w:rsidP="00B446A1">
      <w:pPr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М.Г. </w:t>
      </w:r>
      <w:proofErr w:type="spellStart"/>
      <w:r>
        <w:rPr>
          <w:sz w:val="28"/>
          <w:szCs w:val="28"/>
          <w:shd w:val="clear" w:color="auto" w:fill="FFFFFF"/>
          <w:lang w:val="uk-UA"/>
        </w:rPr>
        <w:t>Акулов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А.В. </w:t>
      </w:r>
      <w:proofErr w:type="spellStart"/>
      <w:r>
        <w:rPr>
          <w:sz w:val="28"/>
          <w:szCs w:val="28"/>
          <w:shd w:val="clear" w:color="auto" w:fill="FFFFFF"/>
          <w:lang w:val="uk-UA"/>
        </w:rPr>
        <w:t>Драбаніч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Т.В. </w:t>
      </w:r>
      <w:proofErr w:type="spellStart"/>
      <w:r>
        <w:rPr>
          <w:sz w:val="28"/>
          <w:szCs w:val="28"/>
          <w:shd w:val="clear" w:color="auto" w:fill="FFFFFF"/>
          <w:lang w:val="uk-UA"/>
        </w:rPr>
        <w:t>Євась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термін трудові ресурси трактують, як частину працездатного населення, яка за своїми віковими, фізичними, освітніми даними відповідає тій чи іншій сфері діяльності [1].</w:t>
      </w:r>
    </w:p>
    <w:p w:rsidR="00B446A1" w:rsidRPr="00114DC0" w:rsidRDefault="00B446A1" w:rsidP="00B446A1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  <w:r w:rsidRPr="00114DC0">
        <w:rPr>
          <w:sz w:val="28"/>
          <w:szCs w:val="28"/>
          <w:lang w:val="uk-UA"/>
        </w:rPr>
        <w:t xml:space="preserve">Специфіка трудових ресурсів, в порівнянні с іншими факторами економічного розвитку полягає в тому що, по </w:t>
      </w:r>
      <w:r>
        <w:rPr>
          <w:sz w:val="28"/>
          <w:szCs w:val="28"/>
          <w:lang w:val="uk-UA"/>
        </w:rPr>
        <w:t>–</w:t>
      </w:r>
      <w:r w:rsidRPr="00114DC0">
        <w:rPr>
          <w:sz w:val="28"/>
          <w:szCs w:val="28"/>
          <w:lang w:val="uk-UA"/>
        </w:rPr>
        <w:t xml:space="preserve"> перше, люди не тільки працюють і виробляють матеріальні та духовні цінності, але і потребують їх; по-друге, життя людини складається не тільки із трудової діяльності, людина ще і відпочиває, навчається, займається мистецтвом, спортом та інше; в- третіх, інтелектуальний потенціал та інші особисті якості працівників формуються роками і розкриваються людиною тільки у сприятливих умовах.</w:t>
      </w:r>
    </w:p>
    <w:p w:rsidR="00B446A1" w:rsidRPr="00114DC0" w:rsidRDefault="00B446A1" w:rsidP="00B446A1">
      <w:pPr>
        <w:shd w:val="clear" w:color="auto" w:fill="FFFFFF"/>
        <w:ind w:firstLine="567"/>
        <w:jc w:val="both"/>
        <w:rPr>
          <w:sz w:val="28"/>
          <w:szCs w:val="28"/>
          <w:lang w:val="uk-UA"/>
        </w:rPr>
      </w:pPr>
      <w:r w:rsidRPr="00114DC0">
        <w:rPr>
          <w:sz w:val="28"/>
          <w:szCs w:val="28"/>
          <w:lang w:val="uk-UA"/>
        </w:rPr>
        <w:t>Ступінь забезпеченості трудовими ресурсами впливає на процеси виробництва. Зокрема, від забезпеченості підприємства персоналом та ефективності використання його залежать обсяг і вчасне виконання всіх робіт, ступінь використання устаткування, машин, механізмів і як результат  - обсяг виробництва продукції, її собівартість, прибуток та інші економічні показники. </w:t>
      </w:r>
    </w:p>
    <w:p w:rsidR="00B446A1" w:rsidRPr="00114DC0" w:rsidRDefault="00B446A1" w:rsidP="00B446A1">
      <w:pPr>
        <w:ind w:firstLine="709"/>
        <w:jc w:val="both"/>
        <w:rPr>
          <w:sz w:val="28"/>
          <w:szCs w:val="28"/>
          <w:lang w:val="uk-UA"/>
        </w:rPr>
      </w:pPr>
      <w:proofErr w:type="spellStart"/>
      <w:r w:rsidRPr="00114DC0">
        <w:rPr>
          <w:sz w:val="28"/>
          <w:szCs w:val="28"/>
          <w:shd w:val="clear" w:color="auto" w:fill="FFFFFF"/>
        </w:rPr>
        <w:t>Досліджуючи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ефективність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використання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робочої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сили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в аграрному </w:t>
      </w:r>
      <w:proofErr w:type="spellStart"/>
      <w:r w:rsidRPr="00114DC0">
        <w:rPr>
          <w:sz w:val="28"/>
          <w:szCs w:val="28"/>
          <w:shd w:val="clear" w:color="auto" w:fill="FFFFFF"/>
        </w:rPr>
        <w:t>секторі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необхідно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визначити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, </w:t>
      </w:r>
      <w:proofErr w:type="spellStart"/>
      <w:r w:rsidRPr="00114DC0">
        <w:rPr>
          <w:sz w:val="28"/>
          <w:szCs w:val="28"/>
          <w:shd w:val="clear" w:color="auto" w:fill="FFFFFF"/>
        </w:rPr>
        <w:t>що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показники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продуктивності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праці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носять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</w:t>
      </w:r>
      <w:proofErr w:type="spellStart"/>
      <w:r w:rsidRPr="00114DC0">
        <w:rPr>
          <w:sz w:val="28"/>
          <w:szCs w:val="28"/>
          <w:shd w:val="clear" w:color="auto" w:fill="FFFFFF"/>
        </w:rPr>
        <w:t>нестабільний</w:t>
      </w:r>
      <w:proofErr w:type="spellEnd"/>
      <w:r w:rsidRPr="00114DC0">
        <w:rPr>
          <w:sz w:val="28"/>
          <w:szCs w:val="28"/>
          <w:shd w:val="clear" w:color="auto" w:fill="FFFFFF"/>
        </w:rPr>
        <w:t xml:space="preserve"> характер.</w:t>
      </w:r>
    </w:p>
    <w:p w:rsidR="00B446A1" w:rsidRPr="00622A6F" w:rsidRDefault="00B446A1" w:rsidP="00B446A1">
      <w:pPr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Щодо показників </w:t>
      </w:r>
      <w:r w:rsidRPr="00DA73FE">
        <w:rPr>
          <w:sz w:val="28"/>
          <w:szCs w:val="28"/>
          <w:lang w:val="uk-UA"/>
        </w:rPr>
        <w:t>використання трудових ресурсів підприємства</w:t>
      </w:r>
      <w:r>
        <w:rPr>
          <w:sz w:val="28"/>
          <w:szCs w:val="28"/>
          <w:lang w:val="uk-UA"/>
        </w:rPr>
        <w:t xml:space="preserve">, то </w:t>
      </w:r>
      <w:r w:rsidRPr="00DA73FE">
        <w:rPr>
          <w:sz w:val="28"/>
          <w:szCs w:val="28"/>
          <w:lang w:val="uk-UA"/>
        </w:rPr>
        <w:t xml:space="preserve">Т.Б. </w:t>
      </w:r>
      <w:proofErr w:type="spellStart"/>
      <w:r w:rsidRPr="00DA73FE">
        <w:rPr>
          <w:sz w:val="28"/>
          <w:szCs w:val="28"/>
          <w:lang w:val="uk-UA"/>
        </w:rPr>
        <w:t>Б</w:t>
      </w:r>
      <w:r>
        <w:rPr>
          <w:sz w:val="28"/>
          <w:szCs w:val="28"/>
          <w:lang w:val="uk-UA"/>
        </w:rPr>
        <w:t>ердникова</w:t>
      </w:r>
      <w:proofErr w:type="spellEnd"/>
      <w:r>
        <w:rPr>
          <w:sz w:val="28"/>
          <w:szCs w:val="28"/>
          <w:lang w:val="uk-UA"/>
        </w:rPr>
        <w:t xml:space="preserve"> виділяє наступні</w:t>
      </w:r>
      <w:r w:rsidRPr="00DA73FE">
        <w:rPr>
          <w:sz w:val="28"/>
          <w:szCs w:val="28"/>
          <w:lang w:val="uk-UA"/>
        </w:rPr>
        <w:t xml:space="preserve">: середньооблікова чисельність робітників, зайнятих на підприємстві, рівень зайнятості фізичною та розумовою працею, інтенсивність праці, число відпрацьованих днів. </w:t>
      </w:r>
      <w:proofErr w:type="spellStart"/>
      <w:r w:rsidRPr="00DA73FE">
        <w:rPr>
          <w:sz w:val="28"/>
          <w:szCs w:val="28"/>
        </w:rPr>
        <w:t>Показник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продуктивності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праці</w:t>
      </w:r>
      <w:proofErr w:type="spellEnd"/>
      <w:r w:rsidRPr="00DA73FE">
        <w:rPr>
          <w:sz w:val="28"/>
          <w:szCs w:val="28"/>
        </w:rPr>
        <w:t xml:space="preserve"> на </w:t>
      </w:r>
      <w:proofErr w:type="spellStart"/>
      <w:r w:rsidRPr="00DA73FE">
        <w:rPr>
          <w:sz w:val="28"/>
          <w:szCs w:val="28"/>
        </w:rPr>
        <w:t>підприємстві</w:t>
      </w:r>
      <w:proofErr w:type="spellEnd"/>
      <w:r w:rsidRPr="00DA73FE">
        <w:rPr>
          <w:sz w:val="28"/>
          <w:szCs w:val="28"/>
        </w:rPr>
        <w:t xml:space="preserve"> є </w:t>
      </w:r>
      <w:proofErr w:type="spellStart"/>
      <w:r w:rsidRPr="00DA73FE">
        <w:rPr>
          <w:sz w:val="28"/>
          <w:szCs w:val="28"/>
        </w:rPr>
        <w:t>основним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показником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інтенсивності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праці</w:t>
      </w:r>
      <w:proofErr w:type="spellEnd"/>
      <w:r w:rsidRPr="00DA73FE">
        <w:rPr>
          <w:sz w:val="28"/>
          <w:szCs w:val="28"/>
        </w:rPr>
        <w:t xml:space="preserve">, за </w:t>
      </w:r>
      <w:proofErr w:type="spellStart"/>
      <w:r w:rsidRPr="00DA73FE">
        <w:rPr>
          <w:sz w:val="28"/>
          <w:szCs w:val="28"/>
        </w:rPr>
        <w:t>допомогою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якого</w:t>
      </w:r>
      <w:proofErr w:type="spellEnd"/>
      <w:r w:rsidRPr="00DA73FE">
        <w:rPr>
          <w:sz w:val="28"/>
          <w:szCs w:val="28"/>
        </w:rPr>
        <w:t xml:space="preserve">, на </w:t>
      </w:r>
      <w:proofErr w:type="spellStart"/>
      <w:r w:rsidRPr="00DA73FE">
        <w:rPr>
          <w:sz w:val="28"/>
          <w:szCs w:val="28"/>
        </w:rPr>
        <w:t>її</w:t>
      </w:r>
      <w:proofErr w:type="spellEnd"/>
      <w:r w:rsidRPr="00DA73FE">
        <w:rPr>
          <w:sz w:val="28"/>
          <w:szCs w:val="28"/>
        </w:rPr>
        <w:t xml:space="preserve"> думку, </w:t>
      </w:r>
      <w:proofErr w:type="spellStart"/>
      <w:r w:rsidRPr="00DA73FE">
        <w:rPr>
          <w:sz w:val="28"/>
          <w:szCs w:val="28"/>
        </w:rPr>
        <w:t>можна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судити</w:t>
      </w:r>
      <w:proofErr w:type="spellEnd"/>
      <w:r w:rsidRPr="00DA73FE">
        <w:rPr>
          <w:sz w:val="28"/>
          <w:szCs w:val="28"/>
        </w:rPr>
        <w:t xml:space="preserve"> про </w:t>
      </w:r>
      <w:proofErr w:type="spellStart"/>
      <w:r w:rsidRPr="00DA73FE">
        <w:rPr>
          <w:sz w:val="28"/>
          <w:szCs w:val="28"/>
        </w:rPr>
        <w:t>ефективність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використання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DA73FE">
        <w:rPr>
          <w:sz w:val="28"/>
          <w:szCs w:val="28"/>
        </w:rPr>
        <w:t>трудових</w:t>
      </w:r>
      <w:proofErr w:type="spellEnd"/>
      <w:r w:rsidRPr="00DA73FE">
        <w:rPr>
          <w:sz w:val="28"/>
          <w:szCs w:val="28"/>
        </w:rPr>
        <w:t xml:space="preserve"> </w:t>
      </w:r>
      <w:proofErr w:type="spellStart"/>
      <w:r w:rsidRPr="00622A6F">
        <w:rPr>
          <w:sz w:val="28"/>
          <w:szCs w:val="28"/>
        </w:rPr>
        <w:t>ресурсів</w:t>
      </w:r>
      <w:proofErr w:type="spellEnd"/>
      <w:r w:rsidRPr="00622A6F">
        <w:rPr>
          <w:sz w:val="28"/>
          <w:szCs w:val="28"/>
        </w:rPr>
        <w:t xml:space="preserve"> [</w:t>
      </w:r>
      <w:r w:rsidRPr="00622A6F">
        <w:rPr>
          <w:sz w:val="28"/>
          <w:szCs w:val="28"/>
          <w:lang w:val="uk-UA"/>
        </w:rPr>
        <w:t>2</w:t>
      </w:r>
      <w:r w:rsidRPr="00622A6F">
        <w:rPr>
          <w:sz w:val="28"/>
          <w:szCs w:val="28"/>
        </w:rPr>
        <w:t>].</w:t>
      </w:r>
    </w:p>
    <w:p w:rsidR="00B446A1" w:rsidRDefault="00B446A1" w:rsidP="00B446A1">
      <w:pPr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Так в </w:t>
      </w:r>
      <w:r w:rsidRPr="0089490C">
        <w:rPr>
          <w:bCs/>
          <w:sz w:val="28"/>
          <w:szCs w:val="28"/>
          <w:lang w:val="uk-UA"/>
        </w:rPr>
        <w:t>ДП «ДГ Степне»</w:t>
      </w:r>
      <w:r>
        <w:rPr>
          <w:bCs/>
          <w:sz w:val="28"/>
          <w:szCs w:val="28"/>
          <w:lang w:val="uk-UA"/>
        </w:rPr>
        <w:t xml:space="preserve"> використання трудових ресурсів,</w:t>
      </w:r>
      <w:r w:rsidRPr="0089490C">
        <w:rPr>
          <w:rFonts w:ascii="Roboto-Regular" w:hAnsi="Roboto-Regular"/>
          <w:color w:val="000000"/>
          <w:sz w:val="23"/>
          <w:szCs w:val="23"/>
          <w:shd w:val="clear" w:color="auto" w:fill="FFFFFF"/>
          <w:lang w:val="uk-UA"/>
        </w:rPr>
        <w:t xml:space="preserve"> 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являється одним із головних соціально-трудових показників на підприємстві, та </w:t>
      </w:r>
      <w:r w:rsidRPr="0089490C">
        <w:rPr>
          <w:color w:val="000000"/>
          <w:sz w:val="28"/>
          <w:szCs w:val="28"/>
          <w:shd w:val="clear" w:color="auto" w:fill="FFFFFF"/>
          <w:lang w:val="uk-UA"/>
        </w:rPr>
        <w:t>є забезпечення</w:t>
      </w:r>
      <w:r>
        <w:rPr>
          <w:color w:val="000000"/>
          <w:sz w:val="28"/>
          <w:szCs w:val="28"/>
          <w:shd w:val="clear" w:color="auto" w:fill="FFFFFF"/>
          <w:lang w:val="uk-UA"/>
        </w:rPr>
        <w:t>м</w:t>
      </w:r>
      <w:r w:rsidRPr="0089490C">
        <w:rPr>
          <w:color w:val="000000"/>
          <w:sz w:val="28"/>
          <w:szCs w:val="28"/>
          <w:shd w:val="clear" w:color="auto" w:fill="FFFFFF"/>
          <w:lang w:val="uk-UA"/>
        </w:rPr>
        <w:t xml:space="preserve"> повної зайнятості трудових ресурсів</w:t>
      </w:r>
      <w:r>
        <w:rPr>
          <w:color w:val="000000"/>
          <w:sz w:val="28"/>
          <w:szCs w:val="28"/>
          <w:shd w:val="clear" w:color="auto" w:fill="FFFFFF"/>
          <w:lang w:val="uk-UA"/>
        </w:rPr>
        <w:t xml:space="preserve"> (табл. 1.).</w:t>
      </w:r>
      <w:r w:rsidRPr="0089490C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</w:p>
    <w:p w:rsidR="00B446A1" w:rsidRDefault="00B446A1" w:rsidP="00B446A1">
      <w:pPr>
        <w:ind w:firstLine="709"/>
        <w:jc w:val="both"/>
        <w:rPr>
          <w:color w:val="000000"/>
          <w:sz w:val="28"/>
          <w:szCs w:val="28"/>
          <w:lang w:val="uk-UA"/>
        </w:rPr>
      </w:pPr>
      <w:r w:rsidRPr="00631817">
        <w:rPr>
          <w:bCs/>
          <w:sz w:val="28"/>
          <w:szCs w:val="28"/>
          <w:lang w:val="uk-UA"/>
        </w:rPr>
        <w:t xml:space="preserve">З аналізу показників ефективності використання трудових ресурсів             ДП «ДГ Степне», слід зробити висновки. </w:t>
      </w:r>
      <w:proofErr w:type="spellStart"/>
      <w:r w:rsidRPr="00631817">
        <w:rPr>
          <w:color w:val="000000"/>
          <w:sz w:val="28"/>
          <w:szCs w:val="28"/>
        </w:rPr>
        <w:t>Середньорічна</w:t>
      </w:r>
      <w:proofErr w:type="spellEnd"/>
      <w:r w:rsidRPr="00631817">
        <w:rPr>
          <w:color w:val="000000"/>
          <w:sz w:val="28"/>
          <w:szCs w:val="28"/>
        </w:rPr>
        <w:t xml:space="preserve"> </w:t>
      </w:r>
      <w:proofErr w:type="spellStart"/>
      <w:r w:rsidRPr="00631817">
        <w:rPr>
          <w:color w:val="000000"/>
          <w:sz w:val="28"/>
          <w:szCs w:val="28"/>
        </w:rPr>
        <w:t>чисельність</w:t>
      </w:r>
      <w:proofErr w:type="spellEnd"/>
      <w:r w:rsidRPr="00631817">
        <w:rPr>
          <w:color w:val="000000"/>
          <w:sz w:val="28"/>
          <w:szCs w:val="28"/>
        </w:rPr>
        <w:t xml:space="preserve"> </w:t>
      </w:r>
      <w:proofErr w:type="spellStart"/>
      <w:r w:rsidRPr="00631817">
        <w:rPr>
          <w:color w:val="000000"/>
          <w:sz w:val="28"/>
          <w:szCs w:val="28"/>
        </w:rPr>
        <w:t>працюючих</w:t>
      </w:r>
      <w:proofErr w:type="spellEnd"/>
      <w:r w:rsidRPr="00631817">
        <w:rPr>
          <w:color w:val="000000"/>
          <w:sz w:val="28"/>
          <w:szCs w:val="28"/>
          <w:lang w:val="uk-UA"/>
        </w:rPr>
        <w:t xml:space="preserve"> у в 2020 р. склав 232 особи, </w:t>
      </w:r>
      <w:r w:rsidRPr="00631817">
        <w:rPr>
          <w:sz w:val="28"/>
          <w:szCs w:val="28"/>
          <w:lang w:val="uk-UA"/>
        </w:rPr>
        <w:t>а в 2016 р. становила 275 осіб,</w:t>
      </w:r>
      <w:r w:rsidRPr="00631817">
        <w:rPr>
          <w:color w:val="000000"/>
          <w:sz w:val="28"/>
          <w:szCs w:val="28"/>
          <w:lang w:val="uk-UA"/>
        </w:rPr>
        <w:t xml:space="preserve"> цей показник зменшився на 43 особи.</w:t>
      </w:r>
    </w:p>
    <w:p w:rsidR="00B446A1" w:rsidRDefault="00B446A1" w:rsidP="00B446A1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:rsidR="00B446A1" w:rsidRDefault="00B446A1" w:rsidP="00B446A1">
      <w:pPr>
        <w:ind w:firstLine="709"/>
        <w:jc w:val="both"/>
        <w:rPr>
          <w:color w:val="000000"/>
          <w:sz w:val="28"/>
          <w:szCs w:val="28"/>
          <w:lang w:val="uk-UA"/>
        </w:rPr>
      </w:pPr>
    </w:p>
    <w:p w:rsidR="00B446A1" w:rsidRPr="00631817" w:rsidRDefault="00B446A1" w:rsidP="00B446A1">
      <w:pPr>
        <w:ind w:firstLine="709"/>
        <w:jc w:val="both"/>
        <w:rPr>
          <w:bCs/>
          <w:i/>
          <w:sz w:val="28"/>
          <w:szCs w:val="28"/>
          <w:lang w:val="uk-UA"/>
        </w:rPr>
      </w:pPr>
    </w:p>
    <w:p w:rsidR="00B446A1" w:rsidRPr="00002FC2" w:rsidRDefault="00B446A1" w:rsidP="00B446A1">
      <w:pPr>
        <w:ind w:firstLine="709"/>
        <w:jc w:val="right"/>
        <w:rPr>
          <w:bCs/>
          <w:i/>
          <w:sz w:val="28"/>
          <w:szCs w:val="28"/>
          <w:lang w:val="uk-UA"/>
        </w:rPr>
      </w:pPr>
      <w:r>
        <w:rPr>
          <w:bCs/>
          <w:i/>
          <w:sz w:val="28"/>
          <w:szCs w:val="28"/>
          <w:lang w:val="uk-UA"/>
        </w:rPr>
        <w:t>Таблиця 1.</w:t>
      </w:r>
    </w:p>
    <w:p w:rsidR="00B446A1" w:rsidRPr="00002FC2" w:rsidRDefault="00B446A1" w:rsidP="00B446A1">
      <w:pPr>
        <w:jc w:val="center"/>
        <w:rPr>
          <w:b/>
          <w:bCs/>
          <w:sz w:val="28"/>
          <w:szCs w:val="28"/>
          <w:lang w:val="uk-UA"/>
        </w:rPr>
      </w:pPr>
      <w:r w:rsidRPr="00002FC2">
        <w:rPr>
          <w:b/>
          <w:bCs/>
          <w:sz w:val="28"/>
          <w:szCs w:val="28"/>
          <w:lang w:val="uk-UA"/>
        </w:rPr>
        <w:t xml:space="preserve">Динаміка показників ефективності використання трудових ресурсів </w:t>
      </w:r>
      <w:r>
        <w:rPr>
          <w:b/>
          <w:bCs/>
          <w:sz w:val="28"/>
          <w:szCs w:val="28"/>
          <w:lang w:val="uk-UA"/>
        </w:rPr>
        <w:br/>
      </w:r>
      <w:r w:rsidRPr="00002FC2">
        <w:rPr>
          <w:b/>
          <w:bCs/>
          <w:sz w:val="28"/>
          <w:szCs w:val="28"/>
          <w:lang w:val="uk-UA"/>
        </w:rPr>
        <w:t>ДП «ДГ Степне» Полтавського району, 2016-2020 рр.</w:t>
      </w:r>
    </w:p>
    <w:tbl>
      <w:tblPr>
        <w:tblW w:w="5041" w:type="pct"/>
        <w:tblLayout w:type="fixed"/>
        <w:tblLook w:val="04A0" w:firstRow="1" w:lastRow="0" w:firstColumn="1" w:lastColumn="0" w:noHBand="0" w:noVBand="1"/>
      </w:tblPr>
      <w:tblGrid>
        <w:gridCol w:w="2743"/>
        <w:gridCol w:w="1053"/>
        <w:gridCol w:w="1053"/>
        <w:gridCol w:w="1053"/>
        <w:gridCol w:w="1055"/>
        <w:gridCol w:w="1057"/>
        <w:gridCol w:w="1408"/>
      </w:tblGrid>
      <w:tr w:rsidR="00B446A1" w:rsidRPr="00002FC2" w:rsidTr="00721F45">
        <w:trPr>
          <w:trHeight w:val="315"/>
        </w:trPr>
        <w:tc>
          <w:tcPr>
            <w:tcW w:w="1455" w:type="pct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Показники</w:t>
            </w:r>
            <w:proofErr w:type="spellEnd"/>
          </w:p>
        </w:tc>
        <w:tc>
          <w:tcPr>
            <w:tcW w:w="2798" w:type="pct"/>
            <w:gridSpan w:val="5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Роки</w:t>
            </w:r>
          </w:p>
        </w:tc>
        <w:tc>
          <w:tcPr>
            <w:tcW w:w="7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 xml:space="preserve">Відхилення </w:t>
            </w:r>
          </w:p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2020 р. до</w:t>
            </w:r>
          </w:p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  <w:lang w:val="uk-UA"/>
              </w:rPr>
              <w:t>2016 р.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446A1" w:rsidRPr="00002FC2" w:rsidRDefault="00B446A1" w:rsidP="00721F45">
            <w:pPr>
              <w:rPr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201</w:t>
            </w:r>
            <w:r w:rsidRPr="00002FC2">
              <w:rPr>
                <w:color w:val="000000"/>
                <w:lang w:val="uk-UA"/>
              </w:rPr>
              <w:t>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201</w:t>
            </w:r>
            <w:r w:rsidRPr="00002FC2">
              <w:rPr>
                <w:color w:val="000000"/>
                <w:lang w:val="uk-UA"/>
              </w:rPr>
              <w:t>7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201</w:t>
            </w:r>
            <w:r w:rsidRPr="00002FC2">
              <w:rPr>
                <w:color w:val="000000"/>
                <w:lang w:val="uk-UA"/>
              </w:rPr>
              <w:t>8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201</w:t>
            </w:r>
            <w:r w:rsidRPr="00002FC2">
              <w:rPr>
                <w:color w:val="000000"/>
                <w:lang w:val="uk-UA"/>
              </w:rPr>
              <w:t>9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20</w:t>
            </w:r>
            <w:r w:rsidRPr="00002FC2">
              <w:rPr>
                <w:color w:val="000000"/>
                <w:lang w:val="uk-UA"/>
              </w:rPr>
              <w:t>20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+, -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Середньорічна</w:t>
            </w:r>
            <w:proofErr w:type="spell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чисельність</w:t>
            </w:r>
            <w:proofErr w:type="spell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працюючих</w:t>
            </w:r>
            <w:proofErr w:type="spellEnd"/>
            <w:r w:rsidRPr="00002FC2">
              <w:rPr>
                <w:color w:val="000000"/>
              </w:rPr>
              <w:t xml:space="preserve">, </w:t>
            </w:r>
            <w:proofErr w:type="spellStart"/>
            <w:r w:rsidRPr="00002FC2">
              <w:rPr>
                <w:color w:val="000000"/>
              </w:rPr>
              <w:t>осіб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275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289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272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234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237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-38,0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gramStart"/>
            <w:r w:rsidRPr="00002FC2">
              <w:rPr>
                <w:color w:val="000000"/>
              </w:rPr>
              <w:t>з</w:t>
            </w:r>
            <w:proofErr w:type="gramEnd"/>
            <w:r w:rsidRPr="00002FC2">
              <w:rPr>
                <w:color w:val="000000"/>
              </w:rPr>
              <w:t xml:space="preserve"> них </w:t>
            </w:r>
            <w:proofErr w:type="spellStart"/>
            <w:r w:rsidRPr="00002FC2">
              <w:rPr>
                <w:color w:val="000000"/>
              </w:rPr>
              <w:t>зайнятих</w:t>
            </w:r>
            <w:proofErr w:type="spellEnd"/>
            <w:r w:rsidRPr="00002FC2">
              <w:rPr>
                <w:color w:val="000000"/>
              </w:rPr>
              <w:t xml:space="preserve"> у с.-г. </w:t>
            </w:r>
            <w:proofErr w:type="spellStart"/>
            <w:r w:rsidRPr="00002FC2">
              <w:rPr>
                <w:color w:val="000000"/>
              </w:rPr>
              <w:t>виробництві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245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230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230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210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202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-43,0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gramStart"/>
            <w:r w:rsidRPr="00002FC2">
              <w:rPr>
                <w:color w:val="000000"/>
              </w:rPr>
              <w:t>у</w:t>
            </w:r>
            <w:proofErr w:type="gramEnd"/>
            <w:r w:rsidRPr="00002FC2">
              <w:rPr>
                <w:color w:val="000000"/>
              </w:rPr>
              <w:t xml:space="preserve"> т. ч.: в </w:t>
            </w:r>
            <w:proofErr w:type="spellStart"/>
            <w:r w:rsidRPr="00002FC2">
              <w:rPr>
                <w:color w:val="000000"/>
              </w:rPr>
              <w:t>рослинництві</w:t>
            </w:r>
            <w:proofErr w:type="spellEnd"/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121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103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103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107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104</w:t>
            </w:r>
          </w:p>
        </w:tc>
        <w:tc>
          <w:tcPr>
            <w:tcW w:w="7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-17,0</w:t>
            </w:r>
          </w:p>
        </w:tc>
      </w:tr>
      <w:tr w:rsidR="00B446A1" w:rsidRPr="00002FC2" w:rsidTr="00721F45">
        <w:trPr>
          <w:trHeight w:val="70"/>
        </w:trPr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r w:rsidRPr="00002FC2">
              <w:rPr>
                <w:color w:val="000000"/>
              </w:rPr>
              <w:t xml:space="preserve"> </w:t>
            </w:r>
            <w:proofErr w:type="gramStart"/>
            <w:r w:rsidRPr="00002FC2">
              <w:rPr>
                <w:color w:val="000000"/>
              </w:rPr>
              <w:t>в</w:t>
            </w:r>
            <w:proofErr w:type="gram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тваринництві</w:t>
            </w:r>
            <w:proofErr w:type="spellEnd"/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124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127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127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103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  <w:lang w:val="uk-UA"/>
              </w:rPr>
              <w:t>98</w:t>
            </w:r>
          </w:p>
        </w:tc>
        <w:tc>
          <w:tcPr>
            <w:tcW w:w="7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-26,0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Відпрацьовано</w:t>
            </w:r>
            <w:proofErr w:type="spellEnd"/>
            <w:r w:rsidRPr="00002FC2">
              <w:rPr>
                <w:color w:val="000000"/>
              </w:rPr>
              <w:t xml:space="preserve"> за </w:t>
            </w:r>
            <w:proofErr w:type="spellStart"/>
            <w:r w:rsidRPr="00002FC2">
              <w:rPr>
                <w:color w:val="000000"/>
              </w:rPr>
              <w:t>рік</w:t>
            </w:r>
            <w:proofErr w:type="spellEnd"/>
            <w:r w:rsidRPr="00002FC2">
              <w:rPr>
                <w:color w:val="000000"/>
              </w:rPr>
              <w:t>, тис</w:t>
            </w:r>
            <w:proofErr w:type="gramStart"/>
            <w:r w:rsidRPr="00002FC2">
              <w:rPr>
                <w:color w:val="000000"/>
              </w:rPr>
              <w:t>. люд</w:t>
            </w:r>
            <w:proofErr w:type="gramEnd"/>
            <w:r w:rsidRPr="00002FC2">
              <w:rPr>
                <w:color w:val="000000"/>
              </w:rPr>
              <w:t>.-год.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499,1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528,8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505,9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496,</w:t>
            </w:r>
            <w:r w:rsidRPr="00002FC2">
              <w:rPr>
                <w:color w:val="000000"/>
                <w:lang w:val="uk-UA"/>
              </w:rPr>
              <w:t>4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498,8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-0,3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gramStart"/>
            <w:r w:rsidRPr="00002FC2">
              <w:rPr>
                <w:color w:val="000000"/>
              </w:rPr>
              <w:t>у</w:t>
            </w:r>
            <w:proofErr w:type="gramEnd"/>
            <w:r w:rsidRPr="00002FC2">
              <w:rPr>
                <w:color w:val="000000"/>
              </w:rPr>
              <w:t xml:space="preserve"> т. ч.: в </w:t>
            </w:r>
            <w:proofErr w:type="spellStart"/>
            <w:r w:rsidRPr="00002FC2">
              <w:rPr>
                <w:color w:val="000000"/>
              </w:rPr>
              <w:t>рослинництві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106,</w:t>
            </w:r>
            <w:r w:rsidRPr="00002FC2">
              <w:rPr>
                <w:color w:val="000000"/>
                <w:lang w:val="uk-UA"/>
              </w:rPr>
              <w:t>5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90,6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90,64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94,</w:t>
            </w:r>
            <w:r w:rsidRPr="00002FC2">
              <w:rPr>
                <w:color w:val="000000"/>
                <w:lang w:val="uk-UA"/>
              </w:rPr>
              <w:t>2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98,4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-8,1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r w:rsidRPr="00002FC2">
              <w:rPr>
                <w:color w:val="000000"/>
              </w:rPr>
              <w:t xml:space="preserve"> </w:t>
            </w:r>
            <w:proofErr w:type="gramStart"/>
            <w:r w:rsidRPr="00002FC2">
              <w:rPr>
                <w:color w:val="000000"/>
              </w:rPr>
              <w:t>в</w:t>
            </w:r>
            <w:proofErr w:type="gram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тваринництві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392,6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438,2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415,2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402,2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400,4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7,8</w:t>
            </w:r>
          </w:p>
        </w:tc>
      </w:tr>
      <w:tr w:rsidR="00B446A1" w:rsidRPr="00002FC2" w:rsidTr="00721F45">
        <w:trPr>
          <w:trHeight w:val="630"/>
        </w:trPr>
        <w:tc>
          <w:tcPr>
            <w:tcW w:w="145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Виробництво</w:t>
            </w:r>
            <w:proofErr w:type="spell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валової</w:t>
            </w:r>
            <w:proofErr w:type="spell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продукції</w:t>
            </w:r>
            <w:proofErr w:type="spellEnd"/>
            <w:r w:rsidRPr="00002FC2">
              <w:rPr>
                <w:color w:val="000000"/>
              </w:rPr>
              <w:t xml:space="preserve"> у </w:t>
            </w:r>
            <w:r w:rsidRPr="00002FC2">
              <w:rPr>
                <w:color w:val="000000"/>
                <w:lang w:val="uk-UA"/>
              </w:rPr>
              <w:t>фактичних цінах</w:t>
            </w:r>
            <w:r w:rsidRPr="00002FC2">
              <w:rPr>
                <w:color w:val="000000"/>
              </w:rPr>
              <w:t xml:space="preserve"> на 1 </w:t>
            </w:r>
            <w:proofErr w:type="spellStart"/>
            <w:r w:rsidRPr="00002FC2">
              <w:rPr>
                <w:color w:val="000000"/>
              </w:rPr>
              <w:t>працівника</w:t>
            </w:r>
            <w:proofErr w:type="spellEnd"/>
            <w:r w:rsidRPr="00002FC2">
              <w:rPr>
                <w:color w:val="000000"/>
              </w:rPr>
              <w:t>, тис</w:t>
            </w:r>
            <w:proofErr w:type="gramStart"/>
            <w:r w:rsidRPr="00002FC2">
              <w:rPr>
                <w:color w:val="000000"/>
              </w:rPr>
              <w:t xml:space="preserve">. </w:t>
            </w:r>
            <w:proofErr w:type="spellStart"/>
            <w:r w:rsidRPr="00002FC2">
              <w:rPr>
                <w:color w:val="000000"/>
              </w:rPr>
              <w:t>грн</w:t>
            </w:r>
            <w:proofErr w:type="spellEnd"/>
            <w:proofErr w:type="gramEnd"/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149,2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202,5</w:t>
            </w:r>
          </w:p>
        </w:tc>
        <w:tc>
          <w:tcPr>
            <w:tcW w:w="55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277,1</w:t>
            </w:r>
          </w:p>
        </w:tc>
        <w:tc>
          <w:tcPr>
            <w:tcW w:w="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319,4</w:t>
            </w:r>
          </w:p>
        </w:tc>
        <w:tc>
          <w:tcPr>
            <w:tcW w:w="56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332,9</w:t>
            </w:r>
          </w:p>
        </w:tc>
        <w:tc>
          <w:tcPr>
            <w:tcW w:w="74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190,7</w:t>
            </w:r>
          </w:p>
        </w:tc>
      </w:tr>
      <w:tr w:rsidR="00B446A1" w:rsidRPr="00002FC2" w:rsidTr="00721F45">
        <w:trPr>
          <w:trHeight w:val="37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r w:rsidRPr="00002FC2">
              <w:rPr>
                <w:color w:val="000000"/>
              </w:rPr>
              <w:t xml:space="preserve">Одержано </w:t>
            </w:r>
            <w:proofErr w:type="spellStart"/>
            <w:r w:rsidRPr="00002FC2">
              <w:rPr>
                <w:color w:val="000000"/>
              </w:rPr>
              <w:t>прибутку</w:t>
            </w:r>
            <w:proofErr w:type="spellEnd"/>
            <w:r w:rsidRPr="00002FC2">
              <w:rPr>
                <w:color w:val="000000"/>
              </w:rPr>
              <w:t xml:space="preserve"> на 1 </w:t>
            </w:r>
            <w:proofErr w:type="spellStart"/>
            <w:r w:rsidRPr="00002FC2">
              <w:rPr>
                <w:color w:val="000000"/>
              </w:rPr>
              <w:t>працівника</w:t>
            </w:r>
            <w:proofErr w:type="spellEnd"/>
            <w:r w:rsidRPr="00002FC2">
              <w:rPr>
                <w:color w:val="000000"/>
              </w:rPr>
              <w:t>, тис</w:t>
            </w:r>
            <w:proofErr w:type="gramStart"/>
            <w:r w:rsidRPr="00002FC2">
              <w:rPr>
                <w:color w:val="000000"/>
              </w:rPr>
              <w:t xml:space="preserve">. </w:t>
            </w:r>
            <w:proofErr w:type="spellStart"/>
            <w:r w:rsidRPr="00002FC2">
              <w:rPr>
                <w:color w:val="000000"/>
              </w:rPr>
              <w:t>грн</w:t>
            </w:r>
            <w:proofErr w:type="spellEnd"/>
            <w:proofErr w:type="gram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5</w:t>
            </w:r>
            <w:r w:rsidRPr="00002FC2">
              <w:rPr>
                <w:color w:val="000000"/>
              </w:rPr>
              <w:t>,</w:t>
            </w:r>
            <w:r w:rsidRPr="00002FC2">
              <w:rPr>
                <w:color w:val="000000"/>
                <w:lang w:val="uk-UA"/>
              </w:rPr>
              <w:t>16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4</w:t>
            </w:r>
            <w:r w:rsidRPr="00002FC2">
              <w:rPr>
                <w:color w:val="000000"/>
              </w:rPr>
              <w:t>,9</w:t>
            </w:r>
            <w:r w:rsidRPr="00002FC2">
              <w:rPr>
                <w:color w:val="000000"/>
                <w:lang w:val="uk-UA"/>
              </w:rPr>
              <w:t>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7,4</w:t>
            </w:r>
            <w:r w:rsidRPr="00002FC2">
              <w:rPr>
                <w:color w:val="000000"/>
                <w:lang w:val="uk-UA"/>
              </w:rPr>
              <w:t>7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5</w:t>
            </w:r>
            <w:r w:rsidRPr="00002FC2">
              <w:rPr>
                <w:color w:val="000000"/>
              </w:rPr>
              <w:t>,</w:t>
            </w:r>
            <w:r w:rsidRPr="00002FC2">
              <w:rPr>
                <w:color w:val="000000"/>
                <w:lang w:val="uk-UA"/>
              </w:rPr>
              <w:t>05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9,09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3,93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Витрати</w:t>
            </w:r>
            <w:proofErr w:type="spellEnd"/>
            <w:r w:rsidRPr="00002FC2">
              <w:rPr>
                <w:color w:val="000000"/>
              </w:rPr>
              <w:t xml:space="preserve"> на оплату </w:t>
            </w:r>
            <w:proofErr w:type="spellStart"/>
            <w:r w:rsidRPr="00002FC2">
              <w:rPr>
                <w:color w:val="000000"/>
              </w:rPr>
              <w:t>праці</w:t>
            </w:r>
            <w:proofErr w:type="spellEnd"/>
            <w:r w:rsidRPr="00002FC2">
              <w:rPr>
                <w:color w:val="000000"/>
              </w:rPr>
              <w:t>, тис</w:t>
            </w:r>
            <w:proofErr w:type="gramStart"/>
            <w:r w:rsidRPr="00002FC2">
              <w:rPr>
                <w:color w:val="000000"/>
              </w:rPr>
              <w:t xml:space="preserve">. </w:t>
            </w:r>
            <w:proofErr w:type="spellStart"/>
            <w:r w:rsidRPr="00002FC2">
              <w:rPr>
                <w:color w:val="000000"/>
              </w:rPr>
              <w:t>грн</w:t>
            </w:r>
            <w:proofErr w:type="spellEnd"/>
            <w:proofErr w:type="gramEnd"/>
            <w:r w:rsidRPr="00002FC2">
              <w:rPr>
                <w:color w:val="000000"/>
              </w:rPr>
              <w:t xml:space="preserve"> 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t>8527,0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t>11980,0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t>15681,0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rPr>
                <w:lang w:val="en-US"/>
              </w:rPr>
              <w:t>21271,0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rPr>
                <w:lang w:val="uk-UA"/>
              </w:rPr>
              <w:t>26253,0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rPr>
                <w:lang w:val="uk-UA"/>
              </w:rPr>
              <w:t>17726,0</w:t>
            </w:r>
          </w:p>
        </w:tc>
      </w:tr>
      <w:tr w:rsidR="00B446A1" w:rsidRPr="00002FC2" w:rsidTr="00721F45">
        <w:trPr>
          <w:trHeight w:val="630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Середньомісячна</w:t>
            </w:r>
            <w:proofErr w:type="spellEnd"/>
            <w:r w:rsidRPr="00002FC2">
              <w:rPr>
                <w:color w:val="000000"/>
              </w:rPr>
              <w:t xml:space="preserve"> </w:t>
            </w:r>
            <w:proofErr w:type="spellStart"/>
            <w:r w:rsidRPr="00002FC2">
              <w:rPr>
                <w:color w:val="000000"/>
              </w:rPr>
              <w:t>заробітна</w:t>
            </w:r>
            <w:proofErr w:type="spellEnd"/>
            <w:r w:rsidRPr="00002FC2">
              <w:rPr>
                <w:color w:val="000000"/>
              </w:rPr>
              <w:t xml:space="preserve"> плата 1 </w:t>
            </w:r>
            <w:proofErr w:type="spellStart"/>
            <w:r w:rsidRPr="00002FC2">
              <w:rPr>
                <w:color w:val="000000"/>
              </w:rPr>
              <w:t>працівника</w:t>
            </w:r>
            <w:proofErr w:type="spellEnd"/>
            <w:r w:rsidRPr="00002FC2">
              <w:rPr>
                <w:color w:val="000000"/>
              </w:rPr>
              <w:t xml:space="preserve">, </w:t>
            </w:r>
            <w:proofErr w:type="spellStart"/>
            <w:r w:rsidRPr="00002FC2">
              <w:rPr>
                <w:color w:val="000000"/>
              </w:rPr>
              <w:t>грн</w:t>
            </w:r>
            <w:proofErr w:type="spellEnd"/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2583,9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3454,4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</w:rPr>
              <w:t>4804,2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7</w:t>
            </w:r>
            <w:r w:rsidRPr="00002FC2">
              <w:rPr>
                <w:color w:val="000000"/>
              </w:rPr>
              <w:t>361,8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9231,9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lang w:val="uk-UA"/>
              </w:rPr>
            </w:pPr>
            <w:r w:rsidRPr="00002FC2">
              <w:rPr>
                <w:lang w:val="uk-UA"/>
              </w:rPr>
              <w:t>6</w:t>
            </w:r>
            <w:r w:rsidRPr="00002FC2">
              <w:rPr>
                <w:lang w:val="en-US"/>
              </w:rPr>
              <w:t>6</w:t>
            </w:r>
            <w:r w:rsidRPr="00002FC2">
              <w:rPr>
                <w:lang w:val="uk-UA"/>
              </w:rPr>
              <w:t>46,0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proofErr w:type="spellStart"/>
            <w:r w:rsidRPr="00002FC2">
              <w:rPr>
                <w:color w:val="000000"/>
              </w:rPr>
              <w:t>Припадає</w:t>
            </w:r>
            <w:proofErr w:type="spellEnd"/>
            <w:r w:rsidRPr="00002FC2">
              <w:rPr>
                <w:color w:val="000000"/>
              </w:rPr>
              <w:t xml:space="preserve"> на 1 </w:t>
            </w:r>
            <w:proofErr w:type="spellStart"/>
            <w:r w:rsidRPr="00002FC2">
              <w:rPr>
                <w:color w:val="000000"/>
              </w:rPr>
              <w:t>працюючого</w:t>
            </w:r>
            <w:proofErr w:type="spellEnd"/>
            <w:r w:rsidRPr="00002FC2">
              <w:rPr>
                <w:color w:val="000000"/>
              </w:rPr>
              <w:t xml:space="preserve"> у с.-г.: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r w:rsidRPr="00002FC2">
              <w:rPr>
                <w:color w:val="000000"/>
              </w:rPr>
              <w:t xml:space="preserve">с.-г. </w:t>
            </w:r>
            <w:proofErr w:type="spellStart"/>
            <w:r w:rsidRPr="00002FC2">
              <w:rPr>
                <w:color w:val="000000"/>
              </w:rPr>
              <w:t>угідь</w:t>
            </w:r>
            <w:proofErr w:type="spellEnd"/>
            <w:r w:rsidRPr="00002FC2">
              <w:rPr>
                <w:color w:val="000000"/>
              </w:rPr>
              <w:t>, га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13,67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14,57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14,37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15,74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16,4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2,73</w:t>
            </w:r>
          </w:p>
        </w:tc>
      </w:tr>
      <w:tr w:rsidR="00B446A1" w:rsidRPr="00002FC2" w:rsidTr="00721F45">
        <w:trPr>
          <w:trHeight w:val="315"/>
        </w:trPr>
        <w:tc>
          <w:tcPr>
            <w:tcW w:w="1455" w:type="pc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446A1" w:rsidRPr="00002FC2" w:rsidRDefault="00B446A1" w:rsidP="00721F45">
            <w:pPr>
              <w:jc w:val="both"/>
              <w:rPr>
                <w:color w:val="000000"/>
              </w:rPr>
            </w:pPr>
            <w:r w:rsidRPr="00002FC2">
              <w:rPr>
                <w:color w:val="000000"/>
              </w:rPr>
              <w:t xml:space="preserve">    </w:t>
            </w:r>
            <w:proofErr w:type="spellStart"/>
            <w:proofErr w:type="gramStart"/>
            <w:r w:rsidRPr="00002FC2">
              <w:rPr>
                <w:color w:val="000000"/>
              </w:rPr>
              <w:t>ріллі</w:t>
            </w:r>
            <w:proofErr w:type="spellEnd"/>
            <w:proofErr w:type="gramEnd"/>
            <w:r w:rsidRPr="00002FC2">
              <w:rPr>
                <w:color w:val="000000"/>
              </w:rPr>
              <w:t>, га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13,58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14,46</w:t>
            </w:r>
          </w:p>
        </w:tc>
        <w:tc>
          <w:tcPr>
            <w:tcW w:w="55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14,29</w:t>
            </w:r>
          </w:p>
        </w:tc>
        <w:tc>
          <w:tcPr>
            <w:tcW w:w="56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</w:rPr>
            </w:pPr>
            <w:r w:rsidRPr="00002FC2">
              <w:rPr>
                <w:color w:val="000000"/>
              </w:rPr>
              <w:t>15,65</w:t>
            </w:r>
          </w:p>
        </w:tc>
        <w:tc>
          <w:tcPr>
            <w:tcW w:w="56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16,3</w:t>
            </w:r>
          </w:p>
        </w:tc>
        <w:tc>
          <w:tcPr>
            <w:tcW w:w="74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446A1" w:rsidRPr="00002FC2" w:rsidRDefault="00B446A1" w:rsidP="00721F45">
            <w:pPr>
              <w:jc w:val="center"/>
              <w:rPr>
                <w:color w:val="000000"/>
                <w:lang w:val="uk-UA"/>
              </w:rPr>
            </w:pPr>
            <w:r w:rsidRPr="00002FC2">
              <w:rPr>
                <w:color w:val="000000"/>
                <w:lang w:val="uk-UA"/>
              </w:rPr>
              <w:t>2,72</w:t>
            </w:r>
          </w:p>
        </w:tc>
      </w:tr>
    </w:tbl>
    <w:p w:rsidR="00B446A1" w:rsidRPr="00002FC2" w:rsidRDefault="00B446A1" w:rsidP="00B446A1">
      <w:pPr>
        <w:ind w:firstLine="709"/>
        <w:jc w:val="both"/>
        <w:rPr>
          <w:bCs/>
          <w:sz w:val="16"/>
          <w:szCs w:val="16"/>
          <w:lang w:val="uk-UA"/>
        </w:rPr>
      </w:pPr>
    </w:p>
    <w:p w:rsidR="00B446A1" w:rsidRPr="00631817" w:rsidRDefault="00B446A1" w:rsidP="00B446A1">
      <w:pPr>
        <w:ind w:firstLine="709"/>
        <w:jc w:val="both"/>
        <w:rPr>
          <w:sz w:val="28"/>
          <w:szCs w:val="28"/>
          <w:lang w:val="uk-UA"/>
        </w:rPr>
      </w:pPr>
      <w:r w:rsidRPr="00631817">
        <w:rPr>
          <w:color w:val="000000"/>
          <w:sz w:val="28"/>
          <w:szCs w:val="28"/>
          <w:lang w:val="uk-UA"/>
        </w:rPr>
        <w:t xml:space="preserve">Зайнятих у сільськогосподарському виробництві зменшилося на 43 особи. Кількість відпрацьованого часу за досліджуваний період зменшилася не істотно, лише на 0,1 %. </w:t>
      </w:r>
      <w:r w:rsidRPr="00631817">
        <w:rPr>
          <w:sz w:val="28"/>
          <w:szCs w:val="28"/>
          <w:lang w:val="uk-UA"/>
        </w:rPr>
        <w:t>Прибуток, який отримало підприємство в розрахунку</w:t>
      </w:r>
      <w:r w:rsidRPr="00631817">
        <w:rPr>
          <w:sz w:val="28"/>
          <w:szCs w:val="28"/>
        </w:rPr>
        <w:t xml:space="preserve"> на 1 </w:t>
      </w:r>
      <w:proofErr w:type="spellStart"/>
      <w:r w:rsidRPr="00631817">
        <w:rPr>
          <w:sz w:val="28"/>
          <w:szCs w:val="28"/>
        </w:rPr>
        <w:t>працівника</w:t>
      </w:r>
      <w:proofErr w:type="spellEnd"/>
      <w:r w:rsidRPr="00631817">
        <w:rPr>
          <w:sz w:val="28"/>
          <w:szCs w:val="28"/>
          <w:lang w:val="uk-UA"/>
        </w:rPr>
        <w:t xml:space="preserve"> збільшився на 3</w:t>
      </w:r>
      <w:r w:rsidRPr="00631817">
        <w:rPr>
          <w:sz w:val="28"/>
          <w:szCs w:val="28"/>
        </w:rPr>
        <w:t>,</w:t>
      </w:r>
      <w:r w:rsidRPr="00631817">
        <w:rPr>
          <w:sz w:val="28"/>
          <w:szCs w:val="28"/>
          <w:lang w:val="uk-UA"/>
        </w:rPr>
        <w:t xml:space="preserve">93 тис. грн, а це на 76,2 % в порівнянні з 2016 р. </w:t>
      </w:r>
    </w:p>
    <w:p w:rsidR="00B446A1" w:rsidRPr="00631817" w:rsidRDefault="00B446A1" w:rsidP="00B446A1">
      <w:pPr>
        <w:rPr>
          <w:sz w:val="28"/>
          <w:szCs w:val="28"/>
          <w:lang w:val="uk-UA"/>
        </w:rPr>
      </w:pPr>
    </w:p>
    <w:p w:rsidR="00B446A1" w:rsidRDefault="00B446A1" w:rsidP="00B446A1">
      <w:pPr>
        <w:jc w:val="center"/>
        <w:rPr>
          <w:b/>
          <w:sz w:val="28"/>
          <w:szCs w:val="28"/>
          <w:lang w:val="uk-UA"/>
        </w:rPr>
      </w:pPr>
      <w:r w:rsidRPr="00631817">
        <w:rPr>
          <w:b/>
          <w:sz w:val="28"/>
          <w:szCs w:val="28"/>
          <w:lang w:val="uk-UA"/>
        </w:rPr>
        <w:t>Список використаних джерел</w:t>
      </w:r>
      <w:r>
        <w:rPr>
          <w:b/>
          <w:sz w:val="28"/>
          <w:szCs w:val="28"/>
          <w:lang w:val="uk-UA"/>
        </w:rPr>
        <w:t>:</w:t>
      </w:r>
    </w:p>
    <w:p w:rsidR="00B446A1" w:rsidRPr="00631817" w:rsidRDefault="00B446A1" w:rsidP="00B446A1">
      <w:pPr>
        <w:ind w:firstLine="709"/>
        <w:jc w:val="both"/>
        <w:rPr>
          <w:sz w:val="28"/>
          <w:szCs w:val="28"/>
          <w:shd w:val="clear" w:color="auto" w:fill="FFFFFF"/>
          <w:lang w:val="uk-UA"/>
        </w:rPr>
      </w:pPr>
      <w:r w:rsidRPr="00631817">
        <w:rPr>
          <w:sz w:val="28"/>
          <w:szCs w:val="28"/>
          <w:shd w:val="clear" w:color="auto" w:fill="FFFFFF"/>
          <w:lang w:val="uk-UA"/>
        </w:rPr>
        <w:t xml:space="preserve">1. </w:t>
      </w:r>
      <w:proofErr w:type="spellStart"/>
      <w:r w:rsidRPr="00631817">
        <w:rPr>
          <w:sz w:val="28"/>
          <w:szCs w:val="28"/>
          <w:shd w:val="clear" w:color="auto" w:fill="FFFFFF"/>
          <w:lang w:val="uk-UA"/>
        </w:rPr>
        <w:t>Акулов</w:t>
      </w:r>
      <w:proofErr w:type="spellEnd"/>
      <w:r w:rsidRPr="00631817">
        <w:rPr>
          <w:sz w:val="28"/>
          <w:szCs w:val="28"/>
          <w:shd w:val="clear" w:color="auto" w:fill="FFFFFF"/>
          <w:lang w:val="uk-UA"/>
        </w:rPr>
        <w:t xml:space="preserve"> М.Г., </w:t>
      </w:r>
      <w:proofErr w:type="spellStart"/>
      <w:r w:rsidRPr="00631817">
        <w:rPr>
          <w:sz w:val="28"/>
          <w:szCs w:val="28"/>
          <w:shd w:val="clear" w:color="auto" w:fill="FFFFFF"/>
          <w:lang w:val="uk-UA"/>
        </w:rPr>
        <w:t>Драбаніч</w:t>
      </w:r>
      <w:proofErr w:type="spellEnd"/>
      <w:r w:rsidRPr="00631817">
        <w:rPr>
          <w:sz w:val="28"/>
          <w:szCs w:val="28"/>
          <w:shd w:val="clear" w:color="auto" w:fill="FFFFFF"/>
          <w:lang w:val="uk-UA"/>
        </w:rPr>
        <w:t xml:space="preserve"> А.В., </w:t>
      </w:r>
      <w:proofErr w:type="spellStart"/>
      <w:r w:rsidRPr="00631817">
        <w:rPr>
          <w:sz w:val="28"/>
          <w:szCs w:val="28"/>
          <w:shd w:val="clear" w:color="auto" w:fill="FFFFFF"/>
          <w:lang w:val="uk-UA"/>
        </w:rPr>
        <w:t>Євась</w:t>
      </w:r>
      <w:proofErr w:type="spellEnd"/>
      <w:r w:rsidRPr="00631817">
        <w:rPr>
          <w:sz w:val="28"/>
          <w:szCs w:val="28"/>
          <w:shd w:val="clear" w:color="auto" w:fill="FFFFFF"/>
          <w:lang w:val="uk-UA"/>
        </w:rPr>
        <w:t xml:space="preserve"> Т.В. Економіка праці та соціально-трудові відносини. К.: ЦУЛ 2012. 328 с.</w:t>
      </w:r>
    </w:p>
    <w:p w:rsidR="00B446A1" w:rsidRPr="00631817" w:rsidRDefault="00B446A1" w:rsidP="00B446A1">
      <w:pPr>
        <w:ind w:firstLine="709"/>
        <w:jc w:val="both"/>
        <w:rPr>
          <w:sz w:val="28"/>
          <w:szCs w:val="28"/>
          <w:lang w:val="uk-UA"/>
        </w:rPr>
      </w:pPr>
      <w:r w:rsidRPr="00631817">
        <w:rPr>
          <w:sz w:val="28"/>
          <w:szCs w:val="28"/>
          <w:lang w:val="uk-UA"/>
        </w:rPr>
        <w:t xml:space="preserve">2. </w:t>
      </w:r>
      <w:r w:rsidRPr="00631817">
        <w:rPr>
          <w:sz w:val="28"/>
          <w:szCs w:val="28"/>
        </w:rPr>
        <w:t>Бердникова Т.Б. Анализ и диагностика финансово-хозяйственной деятельности предприятия</w:t>
      </w:r>
      <w:r w:rsidRPr="00631817">
        <w:rPr>
          <w:sz w:val="28"/>
          <w:szCs w:val="28"/>
          <w:lang w:val="uk-UA"/>
        </w:rPr>
        <w:t>.</w:t>
      </w:r>
      <w:r w:rsidRPr="00631817">
        <w:rPr>
          <w:sz w:val="28"/>
          <w:szCs w:val="28"/>
        </w:rPr>
        <w:t xml:space="preserve"> М.: ИНФРА-М, 2007</w:t>
      </w:r>
      <w:r w:rsidRPr="00631817">
        <w:rPr>
          <w:sz w:val="28"/>
          <w:szCs w:val="28"/>
          <w:lang w:val="uk-UA"/>
        </w:rPr>
        <w:t>.</w:t>
      </w:r>
    </w:p>
    <w:p w:rsidR="00B446A1" w:rsidRDefault="00B446A1" w:rsidP="00B446A1">
      <w:pPr>
        <w:jc w:val="both"/>
        <w:rPr>
          <w:sz w:val="28"/>
          <w:szCs w:val="28"/>
          <w:lang w:val="uk-UA"/>
        </w:rPr>
      </w:pPr>
    </w:p>
    <w:p w:rsidR="00383738" w:rsidRDefault="00383738"/>
    <w:sectPr w:rsidR="003837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Roboto-Regular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92163"/>
    <w:rsid w:val="00383738"/>
    <w:rsid w:val="00B446A1"/>
    <w:rsid w:val="00F921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14BE0C88-1E8A-464A-99FD-7327BF4DFD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446A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aliases w:val="Обычный (Web),Знак"/>
    <w:basedOn w:val="a"/>
    <w:link w:val="a4"/>
    <w:rsid w:val="00B446A1"/>
    <w:pPr>
      <w:spacing w:before="100" w:beforeAutospacing="1" w:after="100" w:afterAutospacing="1"/>
    </w:pPr>
  </w:style>
  <w:style w:type="character" w:customStyle="1" w:styleId="a4">
    <w:name w:val="Обычный (веб) Знак"/>
    <w:aliases w:val="Обычный (Web) Знак,Знак Знак"/>
    <w:link w:val="a3"/>
    <w:locked/>
    <w:rsid w:val="00B446A1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625</Words>
  <Characters>3569</Characters>
  <Application>Microsoft Office Word</Application>
  <DocSecurity>0</DocSecurity>
  <Lines>29</Lines>
  <Paragraphs>8</Paragraphs>
  <ScaleCrop>false</ScaleCrop>
  <Company>SPecialiST RePack</Company>
  <LinksUpToDate>false</LinksUpToDate>
  <CharactersWithSpaces>4186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1</cp:lastModifiedBy>
  <cp:revision>2</cp:revision>
  <dcterms:created xsi:type="dcterms:W3CDTF">2023-01-08T18:33:00Z</dcterms:created>
  <dcterms:modified xsi:type="dcterms:W3CDTF">2023-01-08T18:34:00Z</dcterms:modified>
</cp:coreProperties>
</file>