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578AF" w:rsidRPr="002578AF" w:rsidRDefault="002578AF" w:rsidP="002578AF">
      <w:pPr>
        <w:widowControl w:val="0"/>
        <w:spacing w:after="0" w:line="240" w:lineRule="auto"/>
        <w:jc w:val="center"/>
        <w:rPr>
          <w:rFonts w:ascii="Times New Roman" w:eastAsia="Times New Roman" w:hAnsi="Times New Roman" w:cs="Times New Roman"/>
          <w:b/>
          <w:bCs/>
          <w:iCs/>
          <w:sz w:val="28"/>
          <w:szCs w:val="28"/>
          <w:lang w:val="uk-UA" w:eastAsia="ru-RU"/>
        </w:rPr>
      </w:pPr>
      <w:r w:rsidRPr="002578AF">
        <w:rPr>
          <w:rFonts w:ascii="Times New Roman" w:eastAsia="Times New Roman" w:hAnsi="Times New Roman" w:cs="Times New Roman"/>
          <w:b/>
          <w:bCs/>
          <w:iCs/>
          <w:sz w:val="28"/>
          <w:szCs w:val="28"/>
          <w:lang w:val="uk-UA" w:eastAsia="ru-RU"/>
        </w:rPr>
        <w:t>ПОЛТАВСЬКА ДЕРЖАВНА АГРАРНА АКАДЕМІЯ</w:t>
      </w:r>
    </w:p>
    <w:p w:rsidR="002578AF" w:rsidRPr="002578AF" w:rsidRDefault="002578AF" w:rsidP="002578AF">
      <w:pPr>
        <w:widowControl w:val="0"/>
        <w:spacing w:after="0" w:line="240" w:lineRule="auto"/>
        <w:jc w:val="center"/>
        <w:rPr>
          <w:rFonts w:ascii="Times New Roman" w:eastAsia="Times New Roman" w:hAnsi="Times New Roman" w:cs="Times New Roman"/>
          <w:b/>
          <w:bCs/>
          <w:iCs/>
          <w:sz w:val="28"/>
          <w:szCs w:val="28"/>
          <w:lang w:val="uk-UA" w:eastAsia="ru-RU"/>
        </w:rPr>
      </w:pPr>
      <w:r w:rsidRPr="002578AF">
        <w:rPr>
          <w:rFonts w:ascii="Times New Roman" w:eastAsia="Times New Roman" w:hAnsi="Times New Roman" w:cs="Times New Roman"/>
          <w:b/>
          <w:bCs/>
          <w:iCs/>
          <w:sz w:val="28"/>
          <w:szCs w:val="28"/>
          <w:lang w:val="uk-UA" w:eastAsia="ru-RU"/>
        </w:rPr>
        <w:t>ФАКУЛЬТЕТ ОБЛІКУ ТА ФІНАНСІВ</w:t>
      </w:r>
    </w:p>
    <w:p w:rsidR="002578AF" w:rsidRPr="002578AF" w:rsidRDefault="002578AF" w:rsidP="002578AF">
      <w:pPr>
        <w:widowControl w:val="0"/>
        <w:spacing w:after="0" w:line="240" w:lineRule="auto"/>
        <w:jc w:val="center"/>
        <w:rPr>
          <w:rFonts w:ascii="Times New Roman" w:eastAsia="Times New Roman" w:hAnsi="Times New Roman" w:cs="Times New Roman"/>
          <w:b/>
          <w:bCs/>
          <w:iCs/>
          <w:sz w:val="28"/>
          <w:szCs w:val="28"/>
          <w:lang w:val="uk-UA" w:eastAsia="ru-RU"/>
        </w:rPr>
      </w:pPr>
    </w:p>
    <w:p w:rsidR="002578AF" w:rsidRPr="002578AF" w:rsidRDefault="002578AF" w:rsidP="002578AF">
      <w:pPr>
        <w:widowControl w:val="0"/>
        <w:spacing w:after="0" w:line="240" w:lineRule="auto"/>
        <w:jc w:val="center"/>
        <w:rPr>
          <w:rFonts w:ascii="Times New Roman" w:eastAsia="Times New Roman" w:hAnsi="Times New Roman" w:cs="Times New Roman"/>
          <w:b/>
          <w:bCs/>
          <w:iCs/>
          <w:sz w:val="28"/>
          <w:szCs w:val="28"/>
          <w:lang w:val="uk-UA" w:eastAsia="ru-RU"/>
        </w:rPr>
      </w:pPr>
    </w:p>
    <w:p w:rsidR="002578AF" w:rsidRPr="002578AF" w:rsidRDefault="002578AF" w:rsidP="002578AF">
      <w:pPr>
        <w:widowControl w:val="0"/>
        <w:spacing w:after="0" w:line="240" w:lineRule="auto"/>
        <w:jc w:val="center"/>
        <w:rPr>
          <w:rFonts w:ascii="Times New Roman" w:eastAsia="Times New Roman" w:hAnsi="Times New Roman" w:cs="Times New Roman"/>
          <w:b/>
          <w:bCs/>
          <w:iCs/>
          <w:sz w:val="28"/>
          <w:szCs w:val="28"/>
          <w:lang w:val="uk-UA" w:eastAsia="ru-RU"/>
        </w:rPr>
      </w:pPr>
    </w:p>
    <w:p w:rsidR="002578AF" w:rsidRPr="002578AF" w:rsidRDefault="002578AF" w:rsidP="002578AF">
      <w:pPr>
        <w:widowControl w:val="0"/>
        <w:spacing w:after="0" w:line="240" w:lineRule="auto"/>
        <w:jc w:val="center"/>
        <w:rPr>
          <w:rFonts w:ascii="Times New Roman" w:eastAsia="Times New Roman" w:hAnsi="Times New Roman" w:cs="Times New Roman"/>
          <w:b/>
          <w:bCs/>
          <w:iCs/>
          <w:sz w:val="28"/>
          <w:szCs w:val="28"/>
          <w:lang w:val="uk-UA" w:eastAsia="ru-RU"/>
        </w:rPr>
      </w:pPr>
    </w:p>
    <w:p w:rsidR="002578AF" w:rsidRPr="002578AF" w:rsidRDefault="002578AF" w:rsidP="002578AF">
      <w:pPr>
        <w:widowControl w:val="0"/>
        <w:spacing w:after="0" w:line="240" w:lineRule="auto"/>
        <w:jc w:val="center"/>
        <w:rPr>
          <w:rFonts w:ascii="Times New Roman" w:eastAsia="Times New Roman" w:hAnsi="Times New Roman" w:cs="Times New Roman"/>
          <w:b/>
          <w:bCs/>
          <w:iCs/>
          <w:sz w:val="28"/>
          <w:szCs w:val="28"/>
          <w:lang w:val="uk-UA" w:eastAsia="ru-RU"/>
        </w:rPr>
      </w:pPr>
    </w:p>
    <w:p w:rsidR="002578AF" w:rsidRPr="002578AF" w:rsidRDefault="002578AF" w:rsidP="002578AF">
      <w:pPr>
        <w:widowControl w:val="0"/>
        <w:spacing w:after="0" w:line="240" w:lineRule="auto"/>
        <w:jc w:val="center"/>
        <w:rPr>
          <w:rFonts w:ascii="Times New Roman" w:eastAsia="Times New Roman" w:hAnsi="Times New Roman" w:cs="Times New Roman"/>
          <w:b/>
          <w:bCs/>
          <w:iCs/>
          <w:sz w:val="28"/>
          <w:szCs w:val="28"/>
          <w:lang w:val="uk-UA" w:eastAsia="ru-RU"/>
        </w:rPr>
      </w:pPr>
    </w:p>
    <w:p w:rsidR="002578AF" w:rsidRPr="002578AF" w:rsidRDefault="002578AF" w:rsidP="002578AF">
      <w:pPr>
        <w:widowControl w:val="0"/>
        <w:spacing w:after="0" w:line="240" w:lineRule="auto"/>
        <w:jc w:val="center"/>
        <w:rPr>
          <w:rFonts w:ascii="Times New Roman" w:eastAsia="Times New Roman" w:hAnsi="Times New Roman" w:cs="Times New Roman"/>
          <w:b/>
          <w:bCs/>
          <w:iCs/>
          <w:sz w:val="28"/>
          <w:szCs w:val="28"/>
          <w:lang w:val="uk-UA" w:eastAsia="ru-RU"/>
        </w:rPr>
      </w:pPr>
    </w:p>
    <w:p w:rsidR="002578AF" w:rsidRPr="002578AF" w:rsidRDefault="00B70243" w:rsidP="002578AF">
      <w:pPr>
        <w:spacing w:after="0" w:line="240" w:lineRule="auto"/>
        <w:jc w:val="center"/>
        <w:rPr>
          <w:rFonts w:ascii="Times New Roman" w:eastAsia="Times New Roman" w:hAnsi="Times New Roman" w:cs="Times New Roman"/>
          <w:b/>
          <w:sz w:val="28"/>
          <w:szCs w:val="20"/>
          <w:lang w:val="uk-UA" w:eastAsia="ru-RU"/>
        </w:rPr>
      </w:pPr>
      <w:r>
        <w:rPr>
          <w:rFonts w:ascii="Times New Roman" w:eastAsia="Times New Roman" w:hAnsi="Times New Roman" w:cs="Times New Roman"/>
          <w:b/>
          <w:bCs/>
          <w:iCs/>
          <w:sz w:val="28"/>
          <w:szCs w:val="28"/>
          <w:lang w:val="uk-UA" w:eastAsia="ru-RU"/>
        </w:rPr>
        <w:t>Бешта Єлизавета Олександрівна</w:t>
      </w:r>
    </w:p>
    <w:p w:rsidR="002578AF" w:rsidRPr="002578AF" w:rsidRDefault="002578AF" w:rsidP="002578AF">
      <w:pPr>
        <w:widowControl w:val="0"/>
        <w:spacing w:after="0" w:line="240" w:lineRule="auto"/>
        <w:jc w:val="right"/>
        <w:rPr>
          <w:rFonts w:ascii="Times New Roman" w:eastAsia="Times New Roman" w:hAnsi="Times New Roman" w:cs="Times New Roman"/>
          <w:iCs/>
          <w:sz w:val="28"/>
          <w:szCs w:val="28"/>
          <w:lang w:val="uk-UA" w:eastAsia="ru-RU"/>
        </w:rPr>
      </w:pPr>
    </w:p>
    <w:p w:rsidR="002578AF" w:rsidRPr="002578AF" w:rsidRDefault="002578AF" w:rsidP="002578AF">
      <w:pPr>
        <w:widowControl w:val="0"/>
        <w:spacing w:after="0" w:line="240" w:lineRule="auto"/>
        <w:jc w:val="right"/>
        <w:rPr>
          <w:rFonts w:ascii="Times New Roman" w:eastAsia="Times New Roman" w:hAnsi="Times New Roman" w:cs="Times New Roman"/>
          <w:iCs/>
          <w:sz w:val="28"/>
          <w:szCs w:val="28"/>
          <w:lang w:val="uk-UA" w:eastAsia="ru-RU"/>
        </w:rPr>
      </w:pPr>
    </w:p>
    <w:p w:rsidR="002578AF" w:rsidRPr="002578AF" w:rsidRDefault="002578AF" w:rsidP="002578AF">
      <w:pPr>
        <w:widowControl w:val="0"/>
        <w:spacing w:after="0" w:line="240" w:lineRule="auto"/>
        <w:jc w:val="right"/>
        <w:rPr>
          <w:rFonts w:ascii="Times New Roman" w:eastAsia="Times New Roman" w:hAnsi="Times New Roman" w:cs="Times New Roman"/>
          <w:iCs/>
          <w:sz w:val="28"/>
          <w:szCs w:val="28"/>
          <w:lang w:val="uk-UA" w:eastAsia="ru-RU"/>
        </w:rPr>
      </w:pPr>
      <w:r w:rsidRPr="002578AF">
        <w:rPr>
          <w:rFonts w:ascii="Times New Roman" w:eastAsia="Times New Roman" w:hAnsi="Times New Roman" w:cs="Times New Roman"/>
          <w:iCs/>
          <w:sz w:val="28"/>
          <w:szCs w:val="28"/>
          <w:lang w:val="uk-UA" w:eastAsia="ru-RU"/>
        </w:rPr>
        <w:t>УДК 658</w:t>
      </w:r>
    </w:p>
    <w:p w:rsidR="002578AF" w:rsidRPr="002578AF" w:rsidRDefault="002578AF" w:rsidP="002578AF">
      <w:pPr>
        <w:widowControl w:val="0"/>
        <w:spacing w:after="0" w:line="240" w:lineRule="auto"/>
        <w:jc w:val="right"/>
        <w:rPr>
          <w:rFonts w:ascii="Times New Roman" w:eastAsia="Times New Roman" w:hAnsi="Times New Roman" w:cs="Times New Roman"/>
          <w:iCs/>
          <w:sz w:val="28"/>
          <w:szCs w:val="28"/>
          <w:lang w:val="uk-UA" w:eastAsia="ru-RU"/>
        </w:rPr>
      </w:pPr>
    </w:p>
    <w:p w:rsidR="002578AF" w:rsidRPr="002578AF" w:rsidRDefault="002578AF" w:rsidP="002578AF">
      <w:pPr>
        <w:widowControl w:val="0"/>
        <w:spacing w:after="0" w:line="240" w:lineRule="auto"/>
        <w:rPr>
          <w:rFonts w:ascii="Times New Roman" w:eastAsia="Times New Roman" w:hAnsi="Times New Roman" w:cs="Times New Roman"/>
          <w:iCs/>
          <w:sz w:val="28"/>
          <w:szCs w:val="28"/>
          <w:lang w:val="uk-UA" w:eastAsia="ru-RU"/>
        </w:rPr>
      </w:pPr>
    </w:p>
    <w:p w:rsidR="002578AF" w:rsidRPr="002578AF" w:rsidRDefault="002578AF" w:rsidP="002578AF">
      <w:pPr>
        <w:widowControl w:val="0"/>
        <w:spacing w:after="0" w:line="240" w:lineRule="auto"/>
        <w:jc w:val="right"/>
        <w:rPr>
          <w:rFonts w:ascii="Times New Roman" w:eastAsia="Times New Roman" w:hAnsi="Times New Roman" w:cs="Times New Roman"/>
          <w:iCs/>
          <w:sz w:val="28"/>
          <w:szCs w:val="28"/>
          <w:lang w:val="uk-UA" w:eastAsia="ru-RU"/>
        </w:rPr>
      </w:pPr>
    </w:p>
    <w:p w:rsidR="00B70243" w:rsidRDefault="00B70243" w:rsidP="002578AF">
      <w:pPr>
        <w:widowControl w:val="0"/>
        <w:spacing w:after="0" w:line="240" w:lineRule="auto"/>
        <w:jc w:val="center"/>
        <w:rPr>
          <w:rFonts w:asciiTheme="majorBidi" w:hAnsiTheme="majorBidi" w:cstheme="majorBidi"/>
          <w:b/>
          <w:bCs/>
          <w:color w:val="000000"/>
          <w:sz w:val="28"/>
          <w:szCs w:val="28"/>
          <w:lang w:val="uk-UA"/>
        </w:rPr>
      </w:pPr>
      <w:r w:rsidRPr="00B70243">
        <w:rPr>
          <w:rFonts w:asciiTheme="majorBidi" w:hAnsiTheme="majorBidi" w:cstheme="majorBidi"/>
          <w:b/>
          <w:bCs/>
          <w:color w:val="000000"/>
          <w:sz w:val="28"/>
          <w:szCs w:val="28"/>
          <w:lang w:val="uk-UA"/>
        </w:rPr>
        <w:t xml:space="preserve">ПРОГНОЗУВАННЯ ЙМОВІРНОСТІ БАНКРУТСТВА ТА НАПРЯМИ ЙОГО ПОПЕРЕДЖЕННЯ </w:t>
      </w:r>
    </w:p>
    <w:p w:rsidR="002578AF" w:rsidRPr="002578AF" w:rsidRDefault="002578AF" w:rsidP="002578AF">
      <w:pPr>
        <w:widowControl w:val="0"/>
        <w:spacing w:after="0" w:line="240" w:lineRule="auto"/>
        <w:jc w:val="center"/>
        <w:rPr>
          <w:rFonts w:ascii="Times New Roman" w:eastAsia="Times New Roman" w:hAnsi="Times New Roman" w:cs="Times New Roman"/>
          <w:iCs/>
          <w:sz w:val="28"/>
          <w:szCs w:val="28"/>
          <w:lang w:val="uk-UA" w:eastAsia="ru-RU"/>
        </w:rPr>
      </w:pPr>
      <w:r w:rsidRPr="002578AF">
        <w:rPr>
          <w:rFonts w:ascii="Times New Roman" w:eastAsia="Times New Roman" w:hAnsi="Times New Roman" w:cs="Times New Roman"/>
          <w:iCs/>
          <w:sz w:val="28"/>
          <w:szCs w:val="28"/>
          <w:lang w:val="uk-UA" w:eastAsia="ru-RU"/>
        </w:rPr>
        <w:t>Освітньо-професійна програма „Фінанси, банківська справа та страхування”</w:t>
      </w:r>
    </w:p>
    <w:p w:rsidR="002578AF" w:rsidRPr="002578AF" w:rsidRDefault="002578AF" w:rsidP="002578AF">
      <w:pPr>
        <w:widowControl w:val="0"/>
        <w:spacing w:after="0" w:line="240" w:lineRule="auto"/>
        <w:jc w:val="center"/>
        <w:rPr>
          <w:rFonts w:ascii="Times New Roman" w:eastAsia="Times New Roman" w:hAnsi="Times New Roman" w:cs="Times New Roman"/>
          <w:iCs/>
          <w:sz w:val="28"/>
          <w:szCs w:val="28"/>
          <w:lang w:val="uk-UA" w:eastAsia="ru-RU"/>
        </w:rPr>
      </w:pPr>
      <w:r w:rsidRPr="002578AF">
        <w:rPr>
          <w:rFonts w:ascii="Times New Roman" w:eastAsia="Times New Roman" w:hAnsi="Times New Roman" w:cs="Times New Roman"/>
          <w:iCs/>
          <w:sz w:val="28"/>
          <w:szCs w:val="28"/>
          <w:lang w:val="uk-UA" w:eastAsia="ru-RU"/>
        </w:rPr>
        <w:t>Спеціальність „Фінанси, банківська справа та страхування”</w:t>
      </w:r>
    </w:p>
    <w:p w:rsidR="002578AF" w:rsidRPr="002578AF" w:rsidRDefault="002578AF" w:rsidP="002578AF">
      <w:pPr>
        <w:widowControl w:val="0"/>
        <w:spacing w:after="0" w:line="240" w:lineRule="auto"/>
        <w:jc w:val="center"/>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jc w:val="center"/>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jc w:val="center"/>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jc w:val="center"/>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jc w:val="center"/>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jc w:val="center"/>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jc w:val="center"/>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jc w:val="center"/>
        <w:rPr>
          <w:rFonts w:ascii="Times New Roman" w:eastAsia="Times New Roman" w:hAnsi="Times New Roman" w:cs="Times New Roman"/>
          <w:b/>
          <w:bCs/>
          <w:i/>
          <w:iCs/>
          <w:sz w:val="28"/>
          <w:szCs w:val="28"/>
          <w:lang w:val="uk-UA" w:eastAsia="ru-RU"/>
        </w:rPr>
      </w:pPr>
      <w:r w:rsidRPr="002578AF">
        <w:rPr>
          <w:rFonts w:ascii="Times New Roman" w:eastAsia="Times New Roman" w:hAnsi="Times New Roman" w:cs="Times New Roman"/>
          <w:b/>
          <w:bCs/>
          <w:i/>
          <w:iCs/>
          <w:sz w:val="28"/>
          <w:szCs w:val="28"/>
          <w:lang w:val="uk-UA" w:eastAsia="ru-RU"/>
        </w:rPr>
        <w:t>Автореферат</w:t>
      </w:r>
    </w:p>
    <w:p w:rsidR="002578AF" w:rsidRPr="002578AF" w:rsidRDefault="002578AF" w:rsidP="002578AF">
      <w:pPr>
        <w:widowControl w:val="0"/>
        <w:spacing w:after="0" w:line="240" w:lineRule="auto"/>
        <w:jc w:val="center"/>
        <w:rPr>
          <w:rFonts w:ascii="Times New Roman" w:eastAsia="Times New Roman" w:hAnsi="Times New Roman" w:cs="Times New Roman"/>
          <w:i/>
          <w:iCs/>
          <w:sz w:val="28"/>
          <w:szCs w:val="28"/>
          <w:lang w:val="uk-UA" w:eastAsia="ru-RU"/>
        </w:rPr>
      </w:pPr>
      <w:r w:rsidRPr="002578AF">
        <w:rPr>
          <w:rFonts w:ascii="Times New Roman" w:eastAsia="Times New Roman" w:hAnsi="Times New Roman" w:cs="Times New Roman"/>
          <w:i/>
          <w:iCs/>
          <w:sz w:val="28"/>
          <w:szCs w:val="28"/>
          <w:lang w:val="uk-UA" w:eastAsia="ru-RU"/>
        </w:rPr>
        <w:t xml:space="preserve">дипломної роботи на здобуття кваліфікації </w:t>
      </w:r>
    </w:p>
    <w:p w:rsidR="002578AF" w:rsidRPr="002578AF" w:rsidRDefault="002578AF" w:rsidP="002578AF">
      <w:pPr>
        <w:widowControl w:val="0"/>
        <w:spacing w:after="0" w:line="240" w:lineRule="auto"/>
        <w:jc w:val="center"/>
        <w:rPr>
          <w:rFonts w:ascii="Times New Roman" w:eastAsia="Times New Roman" w:hAnsi="Times New Roman" w:cs="Times New Roman"/>
          <w:i/>
          <w:iCs/>
          <w:sz w:val="28"/>
          <w:szCs w:val="28"/>
          <w:lang w:val="uk-UA" w:eastAsia="ru-RU"/>
        </w:rPr>
      </w:pPr>
      <w:r w:rsidRPr="002578AF">
        <w:rPr>
          <w:rFonts w:ascii="Times New Roman" w:eastAsia="Times New Roman" w:hAnsi="Times New Roman" w:cs="Times New Roman"/>
          <w:i/>
          <w:iCs/>
          <w:sz w:val="28"/>
          <w:szCs w:val="28"/>
          <w:lang w:val="uk-UA" w:eastAsia="ru-RU"/>
        </w:rPr>
        <w:t>магістра фінансів, банківської справи та страхування</w:t>
      </w:r>
    </w:p>
    <w:p w:rsidR="002578AF" w:rsidRPr="002578AF" w:rsidRDefault="002578AF" w:rsidP="002578AF">
      <w:pPr>
        <w:widowControl w:val="0"/>
        <w:spacing w:after="0" w:line="240" w:lineRule="auto"/>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jc w:val="center"/>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jc w:val="center"/>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jc w:val="center"/>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jc w:val="center"/>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jc w:val="center"/>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jc w:val="center"/>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jc w:val="center"/>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jc w:val="center"/>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jc w:val="center"/>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jc w:val="center"/>
        <w:rPr>
          <w:rFonts w:ascii="Times New Roman" w:eastAsia="Times New Roman" w:hAnsi="Times New Roman" w:cs="Times New Roman"/>
          <w:i/>
          <w:iCs/>
          <w:sz w:val="28"/>
          <w:szCs w:val="28"/>
          <w:lang w:val="uk-UA" w:eastAsia="ru-RU"/>
        </w:rPr>
      </w:pPr>
    </w:p>
    <w:p w:rsidR="002578AF" w:rsidRDefault="002578AF" w:rsidP="002578AF">
      <w:pPr>
        <w:widowControl w:val="0"/>
        <w:spacing w:after="0" w:line="240" w:lineRule="auto"/>
        <w:jc w:val="center"/>
        <w:rPr>
          <w:rFonts w:ascii="Times New Roman" w:eastAsia="Times New Roman" w:hAnsi="Times New Roman" w:cs="Times New Roman"/>
          <w:iCs/>
          <w:sz w:val="28"/>
          <w:szCs w:val="28"/>
          <w:lang w:val="uk-UA" w:eastAsia="ru-RU"/>
        </w:rPr>
      </w:pPr>
    </w:p>
    <w:p w:rsidR="002578AF" w:rsidRDefault="002578AF" w:rsidP="002578AF">
      <w:pPr>
        <w:widowControl w:val="0"/>
        <w:spacing w:after="0" w:line="240" w:lineRule="auto"/>
        <w:jc w:val="center"/>
        <w:rPr>
          <w:rFonts w:ascii="Times New Roman" w:eastAsia="Times New Roman" w:hAnsi="Times New Roman" w:cs="Times New Roman"/>
          <w:iCs/>
          <w:sz w:val="28"/>
          <w:szCs w:val="28"/>
          <w:lang w:val="uk-UA" w:eastAsia="ru-RU"/>
        </w:rPr>
      </w:pPr>
    </w:p>
    <w:p w:rsidR="002578AF" w:rsidRPr="003E2CC3" w:rsidRDefault="002578AF" w:rsidP="002578AF">
      <w:pPr>
        <w:widowControl w:val="0"/>
        <w:spacing w:after="0" w:line="240" w:lineRule="auto"/>
        <w:jc w:val="center"/>
        <w:rPr>
          <w:rFonts w:ascii="Times New Roman" w:eastAsia="Times New Roman" w:hAnsi="Times New Roman" w:cs="Times New Roman"/>
          <w:b/>
          <w:bCs/>
          <w:iCs/>
          <w:sz w:val="28"/>
          <w:szCs w:val="28"/>
          <w:lang w:val="uk-UA" w:eastAsia="ru-RU"/>
        </w:rPr>
      </w:pPr>
      <w:r w:rsidRPr="003E2CC3">
        <w:rPr>
          <w:rFonts w:ascii="Times New Roman" w:eastAsia="Times New Roman" w:hAnsi="Times New Roman" w:cs="Times New Roman"/>
          <w:b/>
          <w:bCs/>
          <w:iCs/>
          <w:sz w:val="28"/>
          <w:szCs w:val="28"/>
          <w:lang w:val="uk-UA" w:eastAsia="ru-RU"/>
        </w:rPr>
        <w:t>Полтава 2018</w:t>
      </w:r>
    </w:p>
    <w:p w:rsidR="003E2CC3" w:rsidRDefault="003E2CC3" w:rsidP="002578AF">
      <w:pPr>
        <w:widowControl w:val="0"/>
        <w:spacing w:after="0" w:line="240" w:lineRule="auto"/>
        <w:jc w:val="center"/>
        <w:rPr>
          <w:rFonts w:ascii="Times New Roman" w:eastAsia="Times New Roman" w:hAnsi="Times New Roman" w:cs="Times New Roman"/>
          <w:iCs/>
          <w:sz w:val="28"/>
          <w:szCs w:val="28"/>
          <w:lang w:val="uk-UA" w:eastAsia="ru-RU"/>
        </w:rPr>
      </w:pPr>
    </w:p>
    <w:p w:rsidR="003E2CC3" w:rsidRPr="002578AF" w:rsidRDefault="003E2CC3" w:rsidP="002578AF">
      <w:pPr>
        <w:widowControl w:val="0"/>
        <w:spacing w:after="0" w:line="240" w:lineRule="auto"/>
        <w:jc w:val="center"/>
        <w:rPr>
          <w:rFonts w:ascii="Times New Roman" w:eastAsia="Times New Roman" w:hAnsi="Times New Roman" w:cs="Times New Roman"/>
          <w:iCs/>
          <w:sz w:val="28"/>
          <w:szCs w:val="28"/>
          <w:lang w:val="uk-UA" w:eastAsia="ru-RU"/>
        </w:rPr>
      </w:pPr>
    </w:p>
    <w:p w:rsidR="002578AF" w:rsidRPr="002578AF" w:rsidRDefault="002578AF" w:rsidP="002578AF">
      <w:pPr>
        <w:widowControl w:val="0"/>
        <w:spacing w:after="0" w:line="240" w:lineRule="auto"/>
        <w:jc w:val="both"/>
        <w:rPr>
          <w:rFonts w:ascii="Times New Roman" w:eastAsia="Times New Roman" w:hAnsi="Times New Roman" w:cs="Times New Roman"/>
          <w:i/>
          <w:iCs/>
          <w:sz w:val="28"/>
          <w:szCs w:val="28"/>
          <w:lang w:val="uk-UA" w:eastAsia="ru-RU"/>
        </w:rPr>
      </w:pPr>
      <w:r w:rsidRPr="002578AF">
        <w:rPr>
          <w:rFonts w:ascii="Times New Roman" w:eastAsia="Times New Roman" w:hAnsi="Times New Roman" w:cs="Times New Roman"/>
          <w:i/>
          <w:iCs/>
          <w:sz w:val="28"/>
          <w:szCs w:val="28"/>
          <w:lang w:val="uk-UA" w:eastAsia="ru-RU"/>
        </w:rPr>
        <w:t>Дипломною роботою є рукопис</w:t>
      </w:r>
    </w:p>
    <w:p w:rsidR="002578AF" w:rsidRPr="002578AF" w:rsidRDefault="002578AF" w:rsidP="002578AF">
      <w:pPr>
        <w:widowControl w:val="0"/>
        <w:spacing w:after="0" w:line="240" w:lineRule="auto"/>
        <w:jc w:val="both"/>
        <w:rPr>
          <w:rFonts w:ascii="Times New Roman" w:eastAsia="Times New Roman" w:hAnsi="Times New Roman" w:cs="Times New Roman"/>
          <w:i/>
          <w:iCs/>
          <w:sz w:val="28"/>
          <w:szCs w:val="28"/>
          <w:lang w:val="uk-UA" w:eastAsia="ru-RU"/>
        </w:rPr>
      </w:pPr>
      <w:r w:rsidRPr="002578AF">
        <w:rPr>
          <w:rFonts w:ascii="Times New Roman" w:eastAsia="Times New Roman" w:hAnsi="Times New Roman" w:cs="Times New Roman"/>
          <w:i/>
          <w:iCs/>
          <w:sz w:val="28"/>
          <w:szCs w:val="28"/>
          <w:lang w:val="uk-UA" w:eastAsia="ru-RU"/>
        </w:rPr>
        <w:t>Робота виконана на факультеті обліку та фінансів Полтавської державної аграрної академії на кафедрі фінансів і кредиту</w:t>
      </w:r>
    </w:p>
    <w:p w:rsidR="002578AF" w:rsidRPr="002578AF" w:rsidRDefault="002578AF" w:rsidP="002578AF">
      <w:pPr>
        <w:widowControl w:val="0"/>
        <w:spacing w:after="0" w:line="240" w:lineRule="auto"/>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rPr>
          <w:rFonts w:ascii="Times New Roman" w:eastAsia="Times New Roman" w:hAnsi="Times New Roman" w:cs="Times New Roman"/>
          <w:i/>
          <w:iCs/>
          <w:sz w:val="28"/>
          <w:szCs w:val="28"/>
          <w:lang w:val="uk-UA" w:eastAsia="ru-RU"/>
        </w:rPr>
      </w:pPr>
      <w:r w:rsidRPr="002578AF">
        <w:rPr>
          <w:rFonts w:ascii="Times New Roman" w:eastAsia="Times New Roman" w:hAnsi="Times New Roman" w:cs="Times New Roman"/>
          <w:i/>
          <w:iCs/>
          <w:sz w:val="28"/>
          <w:szCs w:val="28"/>
          <w:lang w:val="uk-UA" w:eastAsia="ru-RU"/>
        </w:rPr>
        <w:t xml:space="preserve">Науковий керівник     </w:t>
      </w:r>
      <w:r>
        <w:rPr>
          <w:rFonts w:ascii="Times New Roman" w:eastAsia="Times New Roman" w:hAnsi="Times New Roman" w:cs="Times New Roman"/>
          <w:i/>
          <w:iCs/>
          <w:sz w:val="28"/>
          <w:szCs w:val="28"/>
          <w:lang w:val="uk-UA" w:eastAsia="ru-RU"/>
        </w:rPr>
        <w:t>кандидат економічних наук</w:t>
      </w:r>
      <w:r w:rsidRPr="002578AF">
        <w:rPr>
          <w:rFonts w:ascii="Times New Roman" w:eastAsia="Times New Roman" w:hAnsi="Times New Roman" w:cs="Times New Roman"/>
          <w:i/>
          <w:iCs/>
          <w:sz w:val="28"/>
          <w:szCs w:val="28"/>
          <w:lang w:val="uk-UA" w:eastAsia="ru-RU"/>
        </w:rPr>
        <w:t xml:space="preserve">, </w:t>
      </w:r>
    </w:p>
    <w:p w:rsidR="002578AF" w:rsidRPr="002578AF" w:rsidRDefault="002578AF" w:rsidP="002578AF">
      <w:pPr>
        <w:widowControl w:val="0"/>
        <w:spacing w:after="0" w:line="240" w:lineRule="auto"/>
        <w:rPr>
          <w:rFonts w:ascii="Times New Roman" w:eastAsia="Times New Roman" w:hAnsi="Times New Roman" w:cs="Times New Roman"/>
          <w:b/>
          <w:bCs/>
          <w:i/>
          <w:iCs/>
          <w:sz w:val="28"/>
          <w:szCs w:val="28"/>
          <w:lang w:val="uk-UA" w:eastAsia="ru-RU"/>
        </w:rPr>
      </w:pPr>
      <w:r w:rsidRPr="002578AF">
        <w:rPr>
          <w:rFonts w:ascii="Times New Roman" w:eastAsia="Times New Roman" w:hAnsi="Times New Roman" w:cs="Times New Roman"/>
          <w:i/>
          <w:iCs/>
          <w:sz w:val="28"/>
          <w:szCs w:val="28"/>
          <w:lang w:val="uk-UA" w:eastAsia="ru-RU"/>
        </w:rPr>
        <w:tab/>
      </w:r>
      <w:r w:rsidRPr="002578AF">
        <w:rPr>
          <w:rFonts w:ascii="Times New Roman" w:eastAsia="Times New Roman" w:hAnsi="Times New Roman" w:cs="Times New Roman"/>
          <w:i/>
          <w:iCs/>
          <w:sz w:val="28"/>
          <w:szCs w:val="28"/>
          <w:lang w:val="uk-UA" w:eastAsia="ru-RU"/>
        </w:rPr>
        <w:tab/>
      </w:r>
      <w:r w:rsidRPr="002578AF">
        <w:rPr>
          <w:rFonts w:ascii="Times New Roman" w:eastAsia="Times New Roman" w:hAnsi="Times New Roman" w:cs="Times New Roman"/>
          <w:i/>
          <w:iCs/>
          <w:sz w:val="28"/>
          <w:szCs w:val="28"/>
          <w:lang w:val="uk-UA" w:eastAsia="ru-RU"/>
        </w:rPr>
        <w:tab/>
        <w:t xml:space="preserve">      </w:t>
      </w:r>
      <w:r>
        <w:rPr>
          <w:rFonts w:ascii="Times New Roman" w:eastAsia="Times New Roman" w:hAnsi="Times New Roman" w:cs="Times New Roman"/>
          <w:b/>
          <w:bCs/>
          <w:i/>
          <w:iCs/>
          <w:sz w:val="28"/>
          <w:szCs w:val="28"/>
          <w:lang w:val="uk-UA" w:eastAsia="ru-RU"/>
        </w:rPr>
        <w:t>Остапенко Ольга Миколаївна</w:t>
      </w:r>
    </w:p>
    <w:p w:rsidR="002578AF" w:rsidRPr="002578AF" w:rsidRDefault="002578AF" w:rsidP="002578AF">
      <w:pPr>
        <w:widowControl w:val="0"/>
        <w:spacing w:after="0" w:line="240" w:lineRule="auto"/>
        <w:ind w:left="2552"/>
        <w:rPr>
          <w:rFonts w:ascii="Times New Roman" w:eastAsia="Times New Roman" w:hAnsi="Times New Roman" w:cs="Times New Roman"/>
          <w:i/>
          <w:iCs/>
          <w:sz w:val="28"/>
          <w:szCs w:val="28"/>
          <w:lang w:val="uk-UA" w:eastAsia="ru-RU"/>
        </w:rPr>
      </w:pPr>
      <w:r w:rsidRPr="002578AF">
        <w:rPr>
          <w:rFonts w:ascii="Times New Roman" w:eastAsia="Times New Roman" w:hAnsi="Times New Roman" w:cs="Times New Roman"/>
          <w:i/>
          <w:iCs/>
          <w:sz w:val="28"/>
          <w:szCs w:val="28"/>
          <w:lang w:val="uk-UA" w:eastAsia="ru-RU"/>
        </w:rPr>
        <w:t xml:space="preserve">Полтавська державна аграрна академія, </w:t>
      </w:r>
    </w:p>
    <w:p w:rsidR="002578AF" w:rsidRPr="002578AF" w:rsidRDefault="002578AF" w:rsidP="002578AF">
      <w:pPr>
        <w:widowControl w:val="0"/>
        <w:spacing w:after="0" w:line="240" w:lineRule="auto"/>
        <w:ind w:left="2124"/>
        <w:rPr>
          <w:rFonts w:ascii="Times New Roman" w:eastAsia="Times New Roman" w:hAnsi="Times New Roman" w:cs="Times New Roman"/>
          <w:i/>
          <w:iCs/>
          <w:sz w:val="28"/>
          <w:szCs w:val="28"/>
          <w:lang w:val="uk-UA" w:eastAsia="ru-RU"/>
        </w:rPr>
      </w:pPr>
      <w:r w:rsidRPr="002578AF">
        <w:rPr>
          <w:rFonts w:ascii="Times New Roman" w:eastAsia="Times New Roman" w:hAnsi="Times New Roman" w:cs="Times New Roman"/>
          <w:i/>
          <w:iCs/>
          <w:sz w:val="28"/>
          <w:szCs w:val="28"/>
          <w:lang w:val="uk-UA" w:eastAsia="ru-RU"/>
        </w:rPr>
        <w:t xml:space="preserve">      </w:t>
      </w:r>
      <w:r>
        <w:rPr>
          <w:rFonts w:ascii="Times New Roman" w:eastAsia="Times New Roman" w:hAnsi="Times New Roman" w:cs="Times New Roman"/>
          <w:i/>
          <w:iCs/>
          <w:sz w:val="28"/>
          <w:szCs w:val="28"/>
          <w:lang w:val="uk-UA" w:eastAsia="ru-RU"/>
        </w:rPr>
        <w:t>доцент</w:t>
      </w:r>
      <w:r w:rsidRPr="002578AF">
        <w:rPr>
          <w:rFonts w:ascii="Times New Roman" w:eastAsia="Times New Roman" w:hAnsi="Times New Roman" w:cs="Times New Roman"/>
          <w:i/>
          <w:iCs/>
          <w:sz w:val="28"/>
          <w:szCs w:val="28"/>
          <w:lang w:val="uk-UA" w:eastAsia="ru-RU"/>
        </w:rPr>
        <w:t xml:space="preserve"> кафедри фінансів і кредиту</w:t>
      </w:r>
    </w:p>
    <w:p w:rsidR="002578AF" w:rsidRPr="002578AF" w:rsidRDefault="002578AF" w:rsidP="002578AF">
      <w:pPr>
        <w:widowControl w:val="0"/>
        <w:spacing w:after="0" w:line="240" w:lineRule="auto"/>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rPr>
          <w:rFonts w:ascii="Times New Roman" w:eastAsia="Times New Roman" w:hAnsi="Times New Roman" w:cs="Times New Roman"/>
          <w:b/>
          <w:bCs/>
          <w:i/>
          <w:iCs/>
          <w:sz w:val="28"/>
          <w:szCs w:val="28"/>
          <w:lang w:val="uk-UA" w:eastAsia="ru-RU"/>
        </w:rPr>
      </w:pPr>
      <w:r w:rsidRPr="002578AF">
        <w:rPr>
          <w:rFonts w:ascii="Times New Roman" w:eastAsia="Times New Roman" w:hAnsi="Times New Roman" w:cs="Times New Roman"/>
          <w:i/>
          <w:iCs/>
          <w:sz w:val="28"/>
          <w:szCs w:val="28"/>
          <w:lang w:val="uk-UA" w:eastAsia="ru-RU"/>
        </w:rPr>
        <w:t xml:space="preserve">Рецензент                  </w:t>
      </w:r>
      <w:r>
        <w:rPr>
          <w:rFonts w:ascii="Times New Roman" w:eastAsia="Times New Roman" w:hAnsi="Times New Roman" w:cs="Times New Roman"/>
          <w:b/>
          <w:i/>
          <w:sz w:val="28"/>
          <w:szCs w:val="28"/>
          <w:lang w:val="uk-UA" w:eastAsia="ru-RU"/>
        </w:rPr>
        <w:t>Єгорова Олена Володимирівна</w:t>
      </w:r>
    </w:p>
    <w:p w:rsidR="002578AF" w:rsidRPr="002578AF" w:rsidRDefault="002578AF" w:rsidP="002578AF">
      <w:pPr>
        <w:widowControl w:val="0"/>
        <w:spacing w:after="0" w:line="240" w:lineRule="auto"/>
        <w:ind w:left="2520"/>
        <w:rPr>
          <w:rFonts w:ascii="Times New Roman" w:eastAsia="Times New Roman" w:hAnsi="Times New Roman" w:cs="Times New Roman"/>
          <w:i/>
          <w:sz w:val="28"/>
          <w:szCs w:val="28"/>
          <w:lang w:val="uk-UA" w:eastAsia="ru-RU"/>
        </w:rPr>
      </w:pPr>
      <w:r w:rsidRPr="002578AF">
        <w:rPr>
          <w:rFonts w:ascii="Times New Roman" w:eastAsia="Times New Roman" w:hAnsi="Times New Roman" w:cs="Times New Roman"/>
          <w:i/>
          <w:sz w:val="28"/>
          <w:szCs w:val="28"/>
          <w:lang w:val="uk-UA" w:eastAsia="ru-RU"/>
        </w:rPr>
        <w:t>Полтавська державна аграрна академія</w:t>
      </w:r>
    </w:p>
    <w:p w:rsidR="002578AF" w:rsidRPr="002578AF" w:rsidRDefault="002578AF" w:rsidP="002578AF">
      <w:pPr>
        <w:widowControl w:val="0"/>
        <w:spacing w:after="0" w:line="240" w:lineRule="auto"/>
        <w:ind w:left="2520"/>
        <w:rPr>
          <w:rFonts w:ascii="Times New Roman" w:eastAsia="Times New Roman" w:hAnsi="Times New Roman" w:cs="Times New Roman"/>
          <w:i/>
          <w:iCs/>
          <w:sz w:val="28"/>
          <w:szCs w:val="28"/>
          <w:lang w:val="uk-UA" w:eastAsia="ru-RU"/>
        </w:rPr>
      </w:pPr>
      <w:r w:rsidRPr="002578AF">
        <w:rPr>
          <w:rFonts w:ascii="Times New Roman" w:eastAsia="Times New Roman" w:hAnsi="Times New Roman" w:cs="Times New Roman"/>
          <w:i/>
          <w:sz w:val="28"/>
          <w:szCs w:val="28"/>
          <w:lang w:val="uk-UA" w:eastAsia="ru-RU"/>
        </w:rPr>
        <w:t>Кафедра економічної теорії та економічних досліджень</w:t>
      </w:r>
    </w:p>
    <w:p w:rsidR="002578AF" w:rsidRPr="002578AF" w:rsidRDefault="002578AF" w:rsidP="002578AF">
      <w:pPr>
        <w:widowControl w:val="0"/>
        <w:spacing w:after="0" w:line="240" w:lineRule="auto"/>
        <w:ind w:left="2520"/>
        <w:rPr>
          <w:rFonts w:ascii="Times New Roman" w:eastAsia="Times New Roman" w:hAnsi="Times New Roman" w:cs="Times New Roman"/>
          <w:i/>
          <w:iCs/>
          <w:sz w:val="28"/>
          <w:szCs w:val="28"/>
          <w:lang w:val="uk-UA" w:eastAsia="ru-RU"/>
        </w:rPr>
      </w:pPr>
      <w:r w:rsidRPr="002578AF">
        <w:rPr>
          <w:rFonts w:ascii="Times New Roman" w:eastAsia="Times New Roman" w:hAnsi="Times New Roman" w:cs="Times New Roman"/>
          <w:i/>
          <w:sz w:val="28"/>
          <w:szCs w:val="28"/>
          <w:lang w:val="uk-UA" w:eastAsia="ru-RU"/>
        </w:rPr>
        <w:t>доцент кафедри</w:t>
      </w:r>
    </w:p>
    <w:p w:rsidR="002578AF" w:rsidRPr="002578AF" w:rsidRDefault="002578AF" w:rsidP="002578AF">
      <w:pPr>
        <w:widowControl w:val="0"/>
        <w:spacing w:after="0" w:line="240" w:lineRule="auto"/>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jc w:val="both"/>
        <w:rPr>
          <w:rFonts w:ascii="Times New Roman" w:eastAsia="Times New Roman" w:hAnsi="Times New Roman" w:cs="Times New Roman"/>
          <w:i/>
          <w:iCs/>
          <w:sz w:val="28"/>
          <w:szCs w:val="28"/>
          <w:lang w:val="uk-UA" w:eastAsia="ru-RU"/>
        </w:rPr>
      </w:pPr>
      <w:r w:rsidRPr="002578AF">
        <w:rPr>
          <w:rFonts w:ascii="Times New Roman" w:eastAsia="Times New Roman" w:hAnsi="Times New Roman" w:cs="Times New Roman"/>
          <w:i/>
          <w:iCs/>
          <w:sz w:val="28"/>
          <w:szCs w:val="28"/>
          <w:lang w:val="uk-UA" w:eastAsia="ru-RU"/>
        </w:rPr>
        <w:t xml:space="preserve">Захист відбудеться </w:t>
      </w:r>
      <w:r w:rsidR="00B70243">
        <w:rPr>
          <w:rFonts w:ascii="Times New Roman" w:eastAsia="Times New Roman" w:hAnsi="Times New Roman" w:cs="Times New Roman"/>
          <w:i/>
          <w:iCs/>
          <w:sz w:val="28"/>
          <w:szCs w:val="28"/>
          <w:lang w:val="uk-UA" w:eastAsia="ru-RU"/>
        </w:rPr>
        <w:t>19</w:t>
      </w:r>
      <w:r w:rsidRPr="002578AF">
        <w:rPr>
          <w:rFonts w:ascii="Times New Roman" w:eastAsia="Times New Roman" w:hAnsi="Times New Roman" w:cs="Times New Roman"/>
          <w:i/>
          <w:iCs/>
          <w:sz w:val="28"/>
          <w:szCs w:val="28"/>
          <w:lang w:val="uk-UA" w:eastAsia="ru-RU"/>
        </w:rPr>
        <w:t xml:space="preserve"> грудня 2018 р. о </w:t>
      </w:r>
      <w:r w:rsidRPr="008614A1">
        <w:rPr>
          <w:rFonts w:ascii="Times New Roman" w:eastAsia="Times New Roman" w:hAnsi="Times New Roman" w:cs="Times New Roman"/>
          <w:i/>
          <w:iCs/>
          <w:sz w:val="28"/>
          <w:szCs w:val="28"/>
          <w:lang w:val="uk-UA" w:eastAsia="ru-RU"/>
        </w:rPr>
        <w:t>9</w:t>
      </w:r>
      <w:r w:rsidRPr="008614A1">
        <w:rPr>
          <w:rFonts w:ascii="Times New Roman" w:eastAsia="Times New Roman" w:hAnsi="Times New Roman" w:cs="Times New Roman"/>
          <w:i/>
          <w:iCs/>
          <w:sz w:val="28"/>
          <w:szCs w:val="28"/>
          <w:u w:val="single"/>
          <w:vertAlign w:val="superscript"/>
          <w:lang w:val="uk-UA" w:eastAsia="ru-RU"/>
        </w:rPr>
        <w:t>30</w:t>
      </w:r>
      <w:r w:rsidRPr="008614A1">
        <w:rPr>
          <w:rFonts w:ascii="Times New Roman" w:eastAsia="Times New Roman" w:hAnsi="Times New Roman" w:cs="Times New Roman"/>
          <w:i/>
          <w:iCs/>
          <w:sz w:val="28"/>
          <w:szCs w:val="28"/>
          <w:lang w:val="uk-UA" w:eastAsia="ru-RU"/>
        </w:rPr>
        <w:t xml:space="preserve"> годині на засіданні Екзаменаційної комісії у ПДАА за адресою: </w:t>
      </w:r>
      <w:smartTag w:uri="urn:schemas-microsoft-com:office:smarttags" w:element="place">
        <w:smartTagPr>
          <w:attr w:name="ProductID" w:val="36003, м"/>
        </w:smartTagPr>
        <w:r w:rsidRPr="008614A1">
          <w:rPr>
            <w:rFonts w:ascii="Times New Roman" w:eastAsia="Times New Roman" w:hAnsi="Times New Roman" w:cs="Times New Roman"/>
            <w:i/>
            <w:iCs/>
            <w:sz w:val="28"/>
            <w:szCs w:val="28"/>
            <w:lang w:val="uk-UA" w:eastAsia="ru-RU"/>
          </w:rPr>
          <w:t>36003, м</w:t>
        </w:r>
      </w:smartTag>
      <w:r w:rsidRPr="008614A1">
        <w:rPr>
          <w:rFonts w:ascii="Times New Roman" w:eastAsia="Times New Roman" w:hAnsi="Times New Roman" w:cs="Times New Roman"/>
          <w:i/>
          <w:iCs/>
          <w:sz w:val="28"/>
          <w:szCs w:val="28"/>
          <w:lang w:val="uk-UA" w:eastAsia="ru-RU"/>
        </w:rPr>
        <w:t>. Полтава, вул. Сковороди, 1/3, навчальний корпус № 4, аудиторія № 426</w:t>
      </w:r>
    </w:p>
    <w:p w:rsidR="002578AF" w:rsidRPr="002578AF" w:rsidRDefault="002578AF" w:rsidP="002578AF">
      <w:pPr>
        <w:widowControl w:val="0"/>
        <w:spacing w:after="0" w:line="240" w:lineRule="auto"/>
        <w:jc w:val="both"/>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jc w:val="both"/>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jc w:val="both"/>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jc w:val="both"/>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jc w:val="both"/>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jc w:val="both"/>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jc w:val="both"/>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jc w:val="both"/>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jc w:val="both"/>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jc w:val="both"/>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jc w:val="both"/>
        <w:rPr>
          <w:rFonts w:ascii="Times New Roman" w:eastAsia="Times New Roman" w:hAnsi="Times New Roman" w:cs="Times New Roman"/>
          <w:i/>
          <w:iCs/>
          <w:sz w:val="28"/>
          <w:szCs w:val="28"/>
          <w:lang w:val="uk-UA" w:eastAsia="ru-RU"/>
        </w:rPr>
      </w:pPr>
      <w:r w:rsidRPr="002578AF">
        <w:rPr>
          <w:rFonts w:ascii="Times New Roman" w:eastAsia="Times New Roman" w:hAnsi="Times New Roman" w:cs="Times New Roman"/>
          <w:i/>
          <w:iCs/>
          <w:sz w:val="28"/>
          <w:szCs w:val="28"/>
          <w:lang w:val="uk-UA" w:eastAsia="ru-RU"/>
        </w:rPr>
        <w:t>Відповідальний за</w:t>
      </w:r>
    </w:p>
    <w:p w:rsidR="004E0C5E" w:rsidRDefault="002578AF" w:rsidP="00B70243">
      <w:pPr>
        <w:widowControl w:val="0"/>
        <w:spacing w:after="0" w:line="240" w:lineRule="auto"/>
        <w:jc w:val="both"/>
        <w:rPr>
          <w:rFonts w:ascii="Times New Roman" w:eastAsia="Times New Roman" w:hAnsi="Times New Roman" w:cs="Times New Roman"/>
          <w:i/>
          <w:iCs/>
          <w:sz w:val="28"/>
          <w:szCs w:val="28"/>
          <w:lang w:val="uk-UA" w:eastAsia="ru-RU"/>
        </w:rPr>
      </w:pPr>
      <w:r>
        <w:rPr>
          <w:rFonts w:ascii="Times New Roman" w:eastAsia="Times New Roman" w:hAnsi="Times New Roman" w:cs="Times New Roman"/>
          <w:i/>
          <w:iCs/>
          <w:sz w:val="28"/>
          <w:szCs w:val="28"/>
          <w:lang w:val="uk-UA" w:eastAsia="ru-RU"/>
        </w:rPr>
        <w:t>нормо-контроль</w:t>
      </w:r>
      <w:r>
        <w:rPr>
          <w:rFonts w:ascii="Times New Roman" w:eastAsia="Times New Roman" w:hAnsi="Times New Roman" w:cs="Times New Roman"/>
          <w:i/>
          <w:iCs/>
          <w:sz w:val="28"/>
          <w:szCs w:val="28"/>
          <w:lang w:val="uk-UA" w:eastAsia="ru-RU"/>
        </w:rPr>
        <w:tab/>
      </w:r>
      <w:r>
        <w:rPr>
          <w:rFonts w:ascii="Times New Roman" w:eastAsia="Times New Roman" w:hAnsi="Times New Roman" w:cs="Times New Roman"/>
          <w:i/>
          <w:iCs/>
          <w:sz w:val="28"/>
          <w:szCs w:val="28"/>
          <w:lang w:val="uk-UA" w:eastAsia="ru-RU"/>
        </w:rPr>
        <w:tab/>
      </w:r>
      <w:r>
        <w:rPr>
          <w:rFonts w:ascii="Times New Roman" w:eastAsia="Times New Roman" w:hAnsi="Times New Roman" w:cs="Times New Roman"/>
          <w:i/>
          <w:iCs/>
          <w:sz w:val="28"/>
          <w:szCs w:val="28"/>
          <w:lang w:val="uk-UA" w:eastAsia="ru-RU"/>
        </w:rPr>
        <w:tab/>
      </w:r>
      <w:r>
        <w:rPr>
          <w:rFonts w:ascii="Times New Roman" w:eastAsia="Times New Roman" w:hAnsi="Times New Roman" w:cs="Times New Roman"/>
          <w:i/>
          <w:iCs/>
          <w:sz w:val="28"/>
          <w:szCs w:val="28"/>
          <w:lang w:val="uk-UA" w:eastAsia="ru-RU"/>
        </w:rPr>
        <w:tab/>
      </w:r>
      <w:r>
        <w:rPr>
          <w:rFonts w:ascii="Times New Roman" w:eastAsia="Times New Roman" w:hAnsi="Times New Roman" w:cs="Times New Roman"/>
          <w:i/>
          <w:iCs/>
          <w:sz w:val="28"/>
          <w:szCs w:val="28"/>
          <w:lang w:val="uk-UA" w:eastAsia="ru-RU"/>
        </w:rPr>
        <w:tab/>
      </w:r>
      <w:r>
        <w:rPr>
          <w:rFonts w:ascii="Times New Roman" w:eastAsia="Times New Roman" w:hAnsi="Times New Roman" w:cs="Times New Roman"/>
          <w:i/>
          <w:iCs/>
          <w:sz w:val="28"/>
          <w:szCs w:val="28"/>
          <w:lang w:val="uk-UA" w:eastAsia="ru-RU"/>
        </w:rPr>
        <w:tab/>
      </w:r>
      <w:r>
        <w:rPr>
          <w:rFonts w:ascii="Times New Roman" w:eastAsia="Times New Roman" w:hAnsi="Times New Roman" w:cs="Times New Roman"/>
          <w:i/>
          <w:iCs/>
          <w:sz w:val="28"/>
          <w:szCs w:val="28"/>
          <w:lang w:val="uk-UA" w:eastAsia="ru-RU"/>
        </w:rPr>
        <w:tab/>
      </w:r>
      <w:r>
        <w:rPr>
          <w:rFonts w:ascii="Times New Roman" w:eastAsia="Times New Roman" w:hAnsi="Times New Roman" w:cs="Times New Roman"/>
          <w:i/>
          <w:iCs/>
          <w:sz w:val="28"/>
          <w:szCs w:val="28"/>
          <w:lang w:val="uk-UA" w:eastAsia="ru-RU"/>
        </w:rPr>
        <w:tab/>
        <w:t xml:space="preserve"> </w:t>
      </w:r>
      <w:r w:rsidRPr="002578AF">
        <w:rPr>
          <w:rFonts w:ascii="Times New Roman" w:eastAsia="Times New Roman" w:hAnsi="Times New Roman" w:cs="Times New Roman"/>
          <w:i/>
          <w:iCs/>
          <w:sz w:val="28"/>
          <w:szCs w:val="28"/>
          <w:lang w:val="uk-UA" w:eastAsia="ru-RU"/>
        </w:rPr>
        <w:t xml:space="preserve">  О.В. Безкровний</w:t>
      </w:r>
    </w:p>
    <w:p w:rsidR="00444982" w:rsidRDefault="00444982" w:rsidP="00444982">
      <w:pPr>
        <w:widowControl w:val="0"/>
        <w:tabs>
          <w:tab w:val="left" w:pos="7950"/>
        </w:tabs>
        <w:spacing w:after="0" w:line="240" w:lineRule="auto"/>
        <w:jc w:val="center"/>
        <w:rPr>
          <w:rFonts w:ascii="Times New Roman" w:hAnsi="Times New Roman"/>
          <w:b/>
          <w:sz w:val="28"/>
          <w:szCs w:val="28"/>
          <w:lang w:val="uk-UA"/>
        </w:rPr>
      </w:pPr>
      <w:r>
        <w:rPr>
          <w:rFonts w:ascii="Times New Roman" w:hAnsi="Times New Roman"/>
          <w:b/>
          <w:sz w:val="28"/>
          <w:szCs w:val="28"/>
          <w:lang w:val="uk-UA"/>
        </w:rPr>
        <w:lastRenderedPageBreak/>
        <w:t>ЗАГАЛЬНА ХАРАКТЕРИСТИКА РОБОТИ</w:t>
      </w:r>
    </w:p>
    <w:p w:rsidR="00444982" w:rsidRDefault="00444982" w:rsidP="00444982">
      <w:pPr>
        <w:widowControl w:val="0"/>
        <w:tabs>
          <w:tab w:val="left" w:pos="7950"/>
        </w:tabs>
        <w:spacing w:after="0" w:line="240" w:lineRule="auto"/>
        <w:jc w:val="center"/>
        <w:rPr>
          <w:rFonts w:ascii="Times New Roman" w:hAnsi="Times New Roman"/>
          <w:b/>
          <w:sz w:val="28"/>
          <w:szCs w:val="28"/>
          <w:lang w:val="uk-UA"/>
        </w:rPr>
      </w:pPr>
    </w:p>
    <w:p w:rsidR="00444982" w:rsidRPr="00B306B7" w:rsidRDefault="00444982" w:rsidP="00444982">
      <w:pPr>
        <w:widowControl w:val="0"/>
        <w:shd w:val="clear" w:color="auto" w:fill="FFFFFF"/>
        <w:tabs>
          <w:tab w:val="left" w:pos="720"/>
        </w:tabs>
        <w:spacing w:after="0" w:line="240" w:lineRule="auto"/>
        <w:ind w:firstLine="709"/>
        <w:jc w:val="both"/>
        <w:rPr>
          <w:rFonts w:ascii="Times New Roman" w:hAnsi="Times New Roman"/>
          <w:color w:val="000000"/>
          <w:sz w:val="28"/>
          <w:szCs w:val="28"/>
          <w:lang w:val="uk-UA"/>
        </w:rPr>
      </w:pPr>
      <w:r w:rsidRPr="00496262">
        <w:rPr>
          <w:rStyle w:val="a4"/>
          <w:rFonts w:ascii="Times New Roman" w:hAnsi="Times New Roman"/>
          <w:color w:val="000000"/>
          <w:sz w:val="28"/>
          <w:szCs w:val="28"/>
          <w:lang w:val="uk-UA"/>
        </w:rPr>
        <w:t>Актуальність теми.</w:t>
      </w:r>
      <w:r w:rsidRPr="00496262">
        <w:rPr>
          <w:rStyle w:val="apple-converted-space"/>
          <w:rFonts w:ascii="Times New Roman" w:hAnsi="Times New Roman"/>
          <w:color w:val="000000"/>
          <w:sz w:val="28"/>
          <w:szCs w:val="28"/>
          <w:lang w:val="uk-UA"/>
        </w:rPr>
        <w:t> </w:t>
      </w:r>
      <w:r w:rsidRPr="00786A7C">
        <w:rPr>
          <w:rFonts w:ascii="Times New Roman" w:hAnsi="Times New Roman"/>
          <w:color w:val="000000"/>
          <w:sz w:val="28"/>
          <w:szCs w:val="28"/>
          <w:lang w:val="uk-UA"/>
        </w:rPr>
        <w:t xml:space="preserve"> </w:t>
      </w:r>
      <w:r w:rsidRPr="00B306B7">
        <w:rPr>
          <w:rFonts w:ascii="Times New Roman" w:hAnsi="Times New Roman"/>
          <w:color w:val="000000"/>
          <w:sz w:val="28"/>
          <w:szCs w:val="28"/>
          <w:lang w:val="uk-UA"/>
        </w:rPr>
        <w:t>Зменшення негативного впливу кризових явищ на господарську діяльність економічних суб’єктів у значній мірі залежить від здатності суб’єктів господарювання діагностувати кризовий стан та вміння розробляти й реалізовувати ефективні антикризові стратегії. Аналіз і оцінка господарського ризику потребує значних трудових і фінансових витрат, інтегральні ж моделі є порівняно дешевшим і простішим методом експрес-аналізу ризику, що дозволяє отримати попередні оцінки ризику банкрутства.</w:t>
      </w:r>
    </w:p>
    <w:p w:rsidR="00444982" w:rsidRPr="00B306B7" w:rsidRDefault="00444982" w:rsidP="00444982">
      <w:pPr>
        <w:widowControl w:val="0"/>
        <w:shd w:val="clear" w:color="auto" w:fill="FFFFFF"/>
        <w:tabs>
          <w:tab w:val="left" w:pos="720"/>
        </w:tabs>
        <w:spacing w:after="0" w:line="240" w:lineRule="auto"/>
        <w:ind w:firstLine="709"/>
        <w:jc w:val="both"/>
        <w:rPr>
          <w:rFonts w:ascii="Times New Roman" w:hAnsi="Times New Roman"/>
          <w:color w:val="000000"/>
          <w:sz w:val="28"/>
          <w:szCs w:val="28"/>
          <w:lang w:val="uk-UA"/>
        </w:rPr>
      </w:pPr>
      <w:r w:rsidRPr="00B306B7">
        <w:rPr>
          <w:rFonts w:ascii="Times New Roman" w:hAnsi="Times New Roman"/>
          <w:color w:val="000000"/>
          <w:sz w:val="28"/>
          <w:szCs w:val="28"/>
          <w:lang w:val="uk-UA"/>
        </w:rPr>
        <w:t xml:space="preserve">На сьогодні у науково-прикладних дослідженнях і економічному аналізі господарської діяльності економічних суб’єктів застосовується широке коло методик експрес-аналізу стану підприємства, в основі яких – співставлення абсолютних та відносних показників. Тому в практичній діяльності перед фінансовими аналітиками і управлінцями підприємств постає складна задача вибору методики проведення оцінки стану підприємства, яка б об’єктивно відображала тенденції господарської діяльності й реальну фінансову-економічну ситуацію. </w:t>
      </w:r>
    </w:p>
    <w:p w:rsidR="00444982" w:rsidRPr="00A220BB" w:rsidRDefault="00444982" w:rsidP="00444982">
      <w:pPr>
        <w:widowControl w:val="0"/>
        <w:shd w:val="clear" w:color="auto" w:fill="FFFFFF"/>
        <w:tabs>
          <w:tab w:val="left" w:pos="720"/>
        </w:tabs>
        <w:spacing w:after="0" w:line="240" w:lineRule="auto"/>
        <w:ind w:firstLine="709"/>
        <w:jc w:val="both"/>
        <w:rPr>
          <w:rFonts w:ascii="Times New Roman" w:hAnsi="Times New Roman"/>
          <w:color w:val="000000"/>
          <w:sz w:val="28"/>
          <w:szCs w:val="28"/>
          <w:lang w:val="uk-UA"/>
        </w:rPr>
      </w:pPr>
      <w:r w:rsidRPr="00A220BB">
        <w:rPr>
          <w:rFonts w:ascii="Times New Roman" w:hAnsi="Times New Roman"/>
          <w:color w:val="000000"/>
          <w:sz w:val="28"/>
          <w:szCs w:val="28"/>
          <w:lang w:val="uk-UA"/>
        </w:rPr>
        <w:t xml:space="preserve">Над питаннями сутності </w:t>
      </w:r>
      <w:r>
        <w:rPr>
          <w:rFonts w:ascii="Times New Roman" w:hAnsi="Times New Roman"/>
          <w:color w:val="000000"/>
          <w:sz w:val="28"/>
          <w:szCs w:val="28"/>
          <w:lang w:val="uk-UA"/>
        </w:rPr>
        <w:t>банкрутства</w:t>
      </w:r>
      <w:r w:rsidRPr="00A220BB">
        <w:rPr>
          <w:rFonts w:ascii="Times New Roman" w:hAnsi="Times New Roman"/>
          <w:color w:val="000000"/>
          <w:sz w:val="28"/>
          <w:szCs w:val="28"/>
          <w:lang w:val="uk-UA"/>
        </w:rPr>
        <w:t xml:space="preserve"> підприємства працювали такі вітчизняні та зарубіжні економісти як О. Терещенко,  К. Багацька,                     </w:t>
      </w:r>
      <w:r>
        <w:rPr>
          <w:rFonts w:ascii="Times New Roman" w:hAnsi="Times New Roman"/>
          <w:color w:val="000000"/>
          <w:sz w:val="28"/>
          <w:szCs w:val="28"/>
          <w:lang w:val="uk-UA"/>
        </w:rPr>
        <w:t xml:space="preserve">       </w:t>
      </w:r>
      <w:bookmarkStart w:id="0" w:name="_GoBack"/>
      <w:bookmarkEnd w:id="0"/>
      <w:r w:rsidRPr="00A220BB">
        <w:rPr>
          <w:rFonts w:ascii="Times New Roman" w:hAnsi="Times New Roman"/>
          <w:color w:val="000000"/>
          <w:sz w:val="28"/>
          <w:szCs w:val="28"/>
          <w:lang w:val="uk-UA"/>
        </w:rPr>
        <w:t xml:space="preserve">  І. Н. Карпунь, С. Пєрєдєрієва, Т. В. Керанчук, Г. В. Савицька, Д. С. Молякова, Т. Є. Унковська, І. О. Бланк та інші. Незважаючи на їх доробки, питання </w:t>
      </w:r>
      <w:r>
        <w:rPr>
          <w:rFonts w:ascii="Times New Roman" w:hAnsi="Times New Roman"/>
          <w:color w:val="000000"/>
          <w:sz w:val="28"/>
          <w:szCs w:val="28"/>
          <w:lang w:val="uk-UA"/>
        </w:rPr>
        <w:t>прогнозування банкрутства</w:t>
      </w:r>
      <w:r w:rsidRPr="00A220BB">
        <w:rPr>
          <w:rFonts w:ascii="Times New Roman" w:hAnsi="Times New Roman"/>
          <w:color w:val="000000"/>
          <w:sz w:val="28"/>
          <w:szCs w:val="28"/>
          <w:lang w:val="uk-UA"/>
        </w:rPr>
        <w:t xml:space="preserve"> підприємства досліджено недостатньо. Тому подальші наукові дослідження мають стосуватися уточнення сутності </w:t>
      </w:r>
      <w:r>
        <w:rPr>
          <w:rFonts w:ascii="Times New Roman" w:hAnsi="Times New Roman"/>
          <w:color w:val="000000"/>
          <w:sz w:val="28"/>
          <w:szCs w:val="28"/>
          <w:lang w:val="uk-UA"/>
        </w:rPr>
        <w:t>банкрутства</w:t>
      </w:r>
      <w:r w:rsidRPr="00A220BB">
        <w:rPr>
          <w:rFonts w:ascii="Times New Roman" w:hAnsi="Times New Roman"/>
          <w:color w:val="000000"/>
          <w:sz w:val="28"/>
          <w:szCs w:val="28"/>
          <w:lang w:val="uk-UA"/>
        </w:rPr>
        <w:t xml:space="preserve"> та з’ясування особливостей </w:t>
      </w:r>
      <w:r>
        <w:rPr>
          <w:rFonts w:ascii="Times New Roman" w:hAnsi="Times New Roman"/>
          <w:color w:val="000000"/>
          <w:sz w:val="28"/>
          <w:szCs w:val="28"/>
          <w:lang w:val="uk-UA"/>
        </w:rPr>
        <w:t>його прогнозування</w:t>
      </w:r>
      <w:r w:rsidRPr="00A220BB">
        <w:rPr>
          <w:rFonts w:ascii="Times New Roman" w:hAnsi="Times New Roman"/>
          <w:color w:val="000000"/>
          <w:sz w:val="28"/>
          <w:szCs w:val="28"/>
          <w:lang w:val="uk-UA"/>
        </w:rPr>
        <w:t>.</w:t>
      </w:r>
    </w:p>
    <w:p w:rsidR="00444982" w:rsidRPr="00A220BB" w:rsidRDefault="00444982" w:rsidP="00444982">
      <w:pPr>
        <w:widowControl w:val="0"/>
        <w:shd w:val="clear" w:color="auto" w:fill="FFFFFF"/>
        <w:tabs>
          <w:tab w:val="left" w:pos="720"/>
        </w:tabs>
        <w:spacing w:after="0" w:line="240" w:lineRule="auto"/>
        <w:ind w:firstLine="709"/>
        <w:jc w:val="both"/>
        <w:rPr>
          <w:rFonts w:ascii="Times New Roman" w:hAnsi="Times New Roman"/>
          <w:color w:val="000000"/>
          <w:sz w:val="28"/>
          <w:szCs w:val="28"/>
          <w:lang w:val="uk-UA"/>
        </w:rPr>
      </w:pPr>
      <w:r w:rsidRPr="00B306B7">
        <w:rPr>
          <w:rFonts w:ascii="Times New Roman" w:hAnsi="Times New Roman"/>
          <w:b/>
          <w:bCs/>
          <w:color w:val="000000"/>
          <w:sz w:val="28"/>
          <w:szCs w:val="28"/>
          <w:lang w:val="uk-UA"/>
        </w:rPr>
        <w:t>Зв'язок роботи з науковими програмами, планами, темами.</w:t>
      </w:r>
      <w:r w:rsidRPr="00A220BB">
        <w:rPr>
          <w:rFonts w:ascii="Times New Roman" w:hAnsi="Times New Roman"/>
          <w:color w:val="000000"/>
          <w:sz w:val="28"/>
          <w:szCs w:val="28"/>
          <w:lang w:val="uk-UA"/>
        </w:rPr>
        <w:t xml:space="preserve"> Дипломна робота виконана в межах програми науково-дослідних робіт кафедри фінансів і кредиту за темою «Удосконалення механізму фінансової діяльності підприємств, організацій, установ».</w:t>
      </w:r>
    </w:p>
    <w:p w:rsidR="00444982" w:rsidRPr="00A220BB" w:rsidRDefault="00444982" w:rsidP="00444982">
      <w:pPr>
        <w:widowControl w:val="0"/>
        <w:shd w:val="clear" w:color="auto" w:fill="FFFFFF"/>
        <w:tabs>
          <w:tab w:val="left" w:pos="720"/>
        </w:tabs>
        <w:spacing w:after="0" w:line="240" w:lineRule="auto"/>
        <w:ind w:firstLine="709"/>
        <w:jc w:val="both"/>
        <w:rPr>
          <w:rFonts w:ascii="Times New Roman" w:hAnsi="Times New Roman"/>
          <w:color w:val="000000"/>
          <w:sz w:val="28"/>
          <w:szCs w:val="28"/>
          <w:lang w:val="uk-UA"/>
        </w:rPr>
      </w:pPr>
      <w:r w:rsidRPr="00B306B7">
        <w:rPr>
          <w:rFonts w:ascii="Times New Roman" w:hAnsi="Times New Roman"/>
          <w:b/>
          <w:bCs/>
          <w:color w:val="000000"/>
          <w:sz w:val="28"/>
          <w:szCs w:val="28"/>
          <w:lang w:val="uk-UA"/>
        </w:rPr>
        <w:t>Мета та завдання дослідження.</w:t>
      </w:r>
      <w:r w:rsidRPr="00A220BB">
        <w:rPr>
          <w:rFonts w:ascii="Times New Roman" w:hAnsi="Times New Roman"/>
          <w:color w:val="000000"/>
          <w:sz w:val="28"/>
          <w:szCs w:val="28"/>
          <w:lang w:val="uk-UA"/>
        </w:rPr>
        <w:t xml:space="preserve"> Метою дипломної роботи є поглиблення теоретичних засад, вироблення науково-обґрунтованих напрямів </w:t>
      </w:r>
      <w:r>
        <w:rPr>
          <w:rFonts w:ascii="Times New Roman" w:hAnsi="Times New Roman"/>
          <w:color w:val="000000"/>
          <w:sz w:val="28"/>
          <w:szCs w:val="28"/>
          <w:lang w:val="uk-UA"/>
        </w:rPr>
        <w:t>прогнозування банкрутства</w:t>
      </w:r>
      <w:r w:rsidRPr="00A220BB">
        <w:rPr>
          <w:rFonts w:ascii="Times New Roman" w:hAnsi="Times New Roman"/>
          <w:color w:val="000000"/>
          <w:sz w:val="28"/>
          <w:szCs w:val="28"/>
          <w:lang w:val="uk-UA"/>
        </w:rPr>
        <w:t xml:space="preserve"> підприємства та розробки його санаційної концепції. </w:t>
      </w:r>
    </w:p>
    <w:p w:rsidR="00444982" w:rsidRPr="00A220BB" w:rsidRDefault="00444982" w:rsidP="00444982">
      <w:pPr>
        <w:widowControl w:val="0"/>
        <w:shd w:val="clear" w:color="auto" w:fill="FFFFFF"/>
        <w:tabs>
          <w:tab w:val="left" w:pos="720"/>
        </w:tabs>
        <w:spacing w:after="0" w:line="240" w:lineRule="auto"/>
        <w:ind w:firstLine="709"/>
        <w:jc w:val="both"/>
        <w:rPr>
          <w:rFonts w:ascii="Times New Roman" w:hAnsi="Times New Roman"/>
          <w:color w:val="000000"/>
          <w:sz w:val="28"/>
          <w:szCs w:val="28"/>
          <w:lang w:val="uk-UA"/>
        </w:rPr>
      </w:pPr>
      <w:r w:rsidRPr="00A220BB">
        <w:rPr>
          <w:rFonts w:ascii="Times New Roman" w:hAnsi="Times New Roman"/>
          <w:color w:val="000000"/>
          <w:sz w:val="28"/>
          <w:szCs w:val="28"/>
          <w:lang w:val="uk-UA"/>
        </w:rPr>
        <w:t>Для досягнення цієї мети у роботі поставлено наступні завдання:</w:t>
      </w:r>
    </w:p>
    <w:p w:rsidR="00444982" w:rsidRPr="00A220BB" w:rsidRDefault="00444982" w:rsidP="00444982">
      <w:pPr>
        <w:widowControl w:val="0"/>
        <w:shd w:val="clear" w:color="auto" w:fill="FFFFFF"/>
        <w:tabs>
          <w:tab w:val="left" w:pos="720"/>
        </w:tabs>
        <w:spacing w:after="0" w:line="24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w:t>
      </w:r>
      <w:r w:rsidRPr="00A220BB">
        <w:rPr>
          <w:rFonts w:ascii="Times New Roman" w:hAnsi="Times New Roman"/>
          <w:color w:val="000000"/>
          <w:sz w:val="28"/>
          <w:szCs w:val="28"/>
          <w:lang w:val="uk-UA"/>
        </w:rPr>
        <w:t xml:space="preserve"> дослідити сутність </w:t>
      </w:r>
      <w:r>
        <w:rPr>
          <w:rFonts w:ascii="Times New Roman" w:hAnsi="Times New Roman"/>
          <w:color w:val="000000"/>
          <w:sz w:val="28"/>
          <w:szCs w:val="28"/>
          <w:lang w:val="uk-UA"/>
        </w:rPr>
        <w:t>банкрутства</w:t>
      </w:r>
      <w:r w:rsidRPr="00A220BB">
        <w:rPr>
          <w:rFonts w:ascii="Times New Roman" w:hAnsi="Times New Roman"/>
          <w:color w:val="000000"/>
          <w:sz w:val="28"/>
          <w:szCs w:val="28"/>
          <w:lang w:val="uk-UA"/>
        </w:rPr>
        <w:t xml:space="preserve"> підприємств та встановити </w:t>
      </w:r>
      <w:r>
        <w:rPr>
          <w:rFonts w:ascii="Times New Roman" w:hAnsi="Times New Roman"/>
          <w:color w:val="000000"/>
          <w:sz w:val="28"/>
          <w:szCs w:val="28"/>
          <w:lang w:val="uk-UA"/>
        </w:rPr>
        <w:t>причини його настання</w:t>
      </w:r>
      <w:r w:rsidRPr="00A220BB">
        <w:rPr>
          <w:rFonts w:ascii="Times New Roman" w:hAnsi="Times New Roman"/>
          <w:color w:val="000000"/>
          <w:sz w:val="28"/>
          <w:szCs w:val="28"/>
          <w:lang w:val="uk-UA"/>
        </w:rPr>
        <w:t>;</w:t>
      </w:r>
    </w:p>
    <w:p w:rsidR="00444982" w:rsidRPr="00A220BB" w:rsidRDefault="00444982" w:rsidP="00444982">
      <w:pPr>
        <w:widowControl w:val="0"/>
        <w:shd w:val="clear" w:color="auto" w:fill="FFFFFF"/>
        <w:tabs>
          <w:tab w:val="left" w:pos="720"/>
        </w:tabs>
        <w:spacing w:after="0" w:line="240" w:lineRule="auto"/>
        <w:ind w:firstLine="709"/>
        <w:jc w:val="both"/>
        <w:rPr>
          <w:rFonts w:ascii="Times New Roman" w:hAnsi="Times New Roman"/>
          <w:color w:val="000000"/>
          <w:sz w:val="28"/>
          <w:szCs w:val="28"/>
          <w:lang w:val="uk-UA"/>
        </w:rPr>
      </w:pPr>
      <w:r w:rsidRPr="00A220BB">
        <w:rPr>
          <w:rFonts w:ascii="Times New Roman" w:hAnsi="Times New Roman"/>
          <w:color w:val="000000"/>
          <w:sz w:val="28"/>
          <w:szCs w:val="28"/>
          <w:lang w:val="uk-UA"/>
        </w:rPr>
        <w:t xml:space="preserve">– здійснити класифікацію </w:t>
      </w:r>
      <w:r>
        <w:rPr>
          <w:rFonts w:ascii="Times New Roman" w:hAnsi="Times New Roman"/>
          <w:color w:val="000000"/>
          <w:sz w:val="28"/>
          <w:szCs w:val="28"/>
          <w:lang w:val="uk-UA"/>
        </w:rPr>
        <w:t>банкрутства</w:t>
      </w:r>
      <w:r w:rsidRPr="00A220BB">
        <w:rPr>
          <w:rFonts w:ascii="Times New Roman" w:hAnsi="Times New Roman"/>
          <w:color w:val="000000"/>
          <w:sz w:val="28"/>
          <w:szCs w:val="28"/>
          <w:lang w:val="uk-UA"/>
        </w:rPr>
        <w:t xml:space="preserve"> підприємства за основними ознаками; </w:t>
      </w:r>
    </w:p>
    <w:p w:rsidR="00444982" w:rsidRPr="00A220BB" w:rsidRDefault="00444982" w:rsidP="00444982">
      <w:pPr>
        <w:widowControl w:val="0"/>
        <w:shd w:val="clear" w:color="auto" w:fill="FFFFFF"/>
        <w:tabs>
          <w:tab w:val="left" w:pos="720"/>
        </w:tabs>
        <w:spacing w:after="0" w:line="240" w:lineRule="auto"/>
        <w:ind w:firstLine="709"/>
        <w:jc w:val="both"/>
        <w:rPr>
          <w:rFonts w:ascii="Times New Roman" w:hAnsi="Times New Roman"/>
          <w:color w:val="000000"/>
          <w:sz w:val="28"/>
          <w:szCs w:val="28"/>
          <w:lang w:val="uk-UA"/>
        </w:rPr>
      </w:pPr>
      <w:r w:rsidRPr="00A220BB">
        <w:rPr>
          <w:rFonts w:ascii="Times New Roman" w:hAnsi="Times New Roman"/>
          <w:color w:val="000000"/>
          <w:sz w:val="28"/>
          <w:szCs w:val="28"/>
          <w:lang w:val="uk-UA"/>
        </w:rPr>
        <w:t>– обґрунтувати критерії та систему пока</w:t>
      </w:r>
      <w:r>
        <w:rPr>
          <w:rFonts w:ascii="Times New Roman" w:hAnsi="Times New Roman"/>
          <w:color w:val="000000"/>
          <w:sz w:val="28"/>
          <w:szCs w:val="28"/>
          <w:lang w:val="uk-UA"/>
        </w:rPr>
        <w:t>зників, що дозволяють</w:t>
      </w:r>
      <w:r w:rsidRPr="00A220BB">
        <w:rPr>
          <w:rFonts w:ascii="Times New Roman" w:hAnsi="Times New Roman"/>
          <w:color w:val="000000"/>
          <w:sz w:val="28"/>
          <w:szCs w:val="28"/>
          <w:lang w:val="uk-UA"/>
        </w:rPr>
        <w:t xml:space="preserve"> </w:t>
      </w:r>
      <w:r>
        <w:rPr>
          <w:rFonts w:ascii="Times New Roman" w:hAnsi="Times New Roman"/>
          <w:color w:val="000000"/>
          <w:sz w:val="28"/>
          <w:szCs w:val="28"/>
          <w:lang w:val="uk-UA"/>
        </w:rPr>
        <w:t>прогнозувати банкрутство</w:t>
      </w:r>
      <w:r w:rsidRPr="00A220BB">
        <w:rPr>
          <w:rFonts w:ascii="Times New Roman" w:hAnsi="Times New Roman"/>
          <w:color w:val="000000"/>
          <w:sz w:val="28"/>
          <w:szCs w:val="28"/>
          <w:lang w:val="uk-UA"/>
        </w:rPr>
        <w:t xml:space="preserve"> підприємств;</w:t>
      </w:r>
    </w:p>
    <w:p w:rsidR="00444982" w:rsidRPr="00A220BB" w:rsidRDefault="00444982" w:rsidP="00444982">
      <w:pPr>
        <w:widowControl w:val="0"/>
        <w:shd w:val="clear" w:color="auto" w:fill="FFFFFF"/>
        <w:tabs>
          <w:tab w:val="left" w:pos="720"/>
        </w:tabs>
        <w:spacing w:after="0" w:line="240" w:lineRule="auto"/>
        <w:ind w:firstLine="709"/>
        <w:jc w:val="both"/>
        <w:rPr>
          <w:rFonts w:ascii="Times New Roman" w:hAnsi="Times New Roman"/>
          <w:color w:val="000000"/>
          <w:sz w:val="28"/>
          <w:szCs w:val="28"/>
          <w:lang w:val="uk-UA"/>
        </w:rPr>
      </w:pPr>
      <w:r w:rsidRPr="00A220BB">
        <w:rPr>
          <w:rFonts w:ascii="Times New Roman" w:hAnsi="Times New Roman"/>
          <w:color w:val="000000"/>
          <w:sz w:val="28"/>
          <w:szCs w:val="28"/>
          <w:lang w:val="uk-UA"/>
        </w:rPr>
        <w:t xml:space="preserve">– здійснити оцінку фінансово-економічної діяльності досліджуваного підприємства; </w:t>
      </w:r>
    </w:p>
    <w:p w:rsidR="00444982" w:rsidRPr="00A220BB" w:rsidRDefault="00444982" w:rsidP="00444982">
      <w:pPr>
        <w:widowControl w:val="0"/>
        <w:shd w:val="clear" w:color="auto" w:fill="FFFFFF"/>
        <w:tabs>
          <w:tab w:val="left" w:pos="720"/>
        </w:tabs>
        <w:spacing w:after="0" w:line="240" w:lineRule="auto"/>
        <w:ind w:firstLine="709"/>
        <w:jc w:val="both"/>
        <w:rPr>
          <w:rFonts w:ascii="Times New Roman" w:hAnsi="Times New Roman"/>
          <w:color w:val="000000"/>
          <w:sz w:val="28"/>
          <w:szCs w:val="28"/>
          <w:lang w:val="uk-UA"/>
        </w:rPr>
      </w:pPr>
      <w:r w:rsidRPr="00A220BB">
        <w:rPr>
          <w:rFonts w:ascii="Times New Roman" w:hAnsi="Times New Roman"/>
          <w:color w:val="000000"/>
          <w:sz w:val="28"/>
          <w:szCs w:val="28"/>
          <w:lang w:val="uk-UA"/>
        </w:rPr>
        <w:t xml:space="preserve">– провести оцінку та аналіз показників </w:t>
      </w:r>
      <w:r>
        <w:rPr>
          <w:rFonts w:ascii="Times New Roman" w:hAnsi="Times New Roman"/>
          <w:color w:val="000000"/>
          <w:sz w:val="28"/>
          <w:szCs w:val="28"/>
          <w:lang w:val="uk-UA"/>
        </w:rPr>
        <w:t>кризового розвитку</w:t>
      </w:r>
      <w:r w:rsidRPr="00A220BB">
        <w:rPr>
          <w:rFonts w:ascii="Times New Roman" w:hAnsi="Times New Roman"/>
          <w:color w:val="000000"/>
          <w:sz w:val="28"/>
          <w:szCs w:val="28"/>
          <w:lang w:val="uk-UA"/>
        </w:rPr>
        <w:t xml:space="preserve"> підприємства;</w:t>
      </w:r>
    </w:p>
    <w:p w:rsidR="00444982" w:rsidRPr="00A220BB" w:rsidRDefault="00444982" w:rsidP="00444982">
      <w:pPr>
        <w:widowControl w:val="0"/>
        <w:numPr>
          <w:ilvl w:val="0"/>
          <w:numId w:val="8"/>
        </w:numPr>
        <w:shd w:val="clear" w:color="auto" w:fill="FFFFFF"/>
        <w:tabs>
          <w:tab w:val="left" w:pos="720"/>
          <w:tab w:val="left" w:pos="993"/>
        </w:tabs>
        <w:spacing w:after="0" w:line="240" w:lineRule="auto"/>
        <w:ind w:left="0" w:firstLine="709"/>
        <w:jc w:val="both"/>
        <w:rPr>
          <w:rFonts w:ascii="Times New Roman" w:hAnsi="Times New Roman"/>
          <w:color w:val="000000"/>
          <w:sz w:val="28"/>
          <w:szCs w:val="28"/>
          <w:lang w:val="uk-UA"/>
        </w:rPr>
      </w:pPr>
      <w:r w:rsidRPr="00A220BB">
        <w:rPr>
          <w:rFonts w:ascii="Times New Roman" w:hAnsi="Times New Roman"/>
          <w:color w:val="000000"/>
          <w:sz w:val="28"/>
          <w:szCs w:val="28"/>
          <w:lang w:val="uk-UA"/>
        </w:rPr>
        <w:t>застосувати оперативне  управління  активами  як  інструмент  підвищення платоспроможності підприємства;</w:t>
      </w:r>
    </w:p>
    <w:p w:rsidR="00444982" w:rsidRPr="00A220BB" w:rsidRDefault="00444982" w:rsidP="00444982">
      <w:pPr>
        <w:widowControl w:val="0"/>
        <w:numPr>
          <w:ilvl w:val="0"/>
          <w:numId w:val="9"/>
        </w:numPr>
        <w:shd w:val="clear" w:color="auto" w:fill="FFFFFF"/>
        <w:tabs>
          <w:tab w:val="left" w:pos="720"/>
          <w:tab w:val="left" w:pos="993"/>
        </w:tabs>
        <w:spacing w:after="0" w:line="240" w:lineRule="auto"/>
        <w:jc w:val="both"/>
        <w:rPr>
          <w:rFonts w:ascii="Times New Roman" w:hAnsi="Times New Roman"/>
          <w:color w:val="000000"/>
          <w:sz w:val="28"/>
          <w:szCs w:val="28"/>
          <w:lang w:val="uk-UA"/>
        </w:rPr>
      </w:pPr>
      <w:r>
        <w:rPr>
          <w:rFonts w:ascii="Times New Roman" w:hAnsi="Times New Roman"/>
          <w:color w:val="000000"/>
          <w:sz w:val="28"/>
          <w:szCs w:val="28"/>
          <w:lang w:val="uk-UA"/>
        </w:rPr>
        <w:lastRenderedPageBreak/>
        <w:t>визначити н</w:t>
      </w:r>
      <w:r w:rsidRPr="00B306B7">
        <w:rPr>
          <w:rFonts w:ascii="Times New Roman" w:hAnsi="Times New Roman"/>
          <w:color w:val="000000"/>
          <w:sz w:val="28"/>
          <w:szCs w:val="28"/>
          <w:lang w:val="uk-UA"/>
        </w:rPr>
        <w:t>апрями оздоровлення фінансового стану підприємства</w:t>
      </w:r>
      <w:r w:rsidRPr="00A220BB">
        <w:rPr>
          <w:rFonts w:ascii="Times New Roman" w:hAnsi="Times New Roman"/>
          <w:color w:val="000000"/>
          <w:sz w:val="28"/>
          <w:szCs w:val="28"/>
          <w:lang w:val="uk-UA"/>
        </w:rPr>
        <w:t>;</w:t>
      </w:r>
    </w:p>
    <w:p w:rsidR="00444982" w:rsidRPr="00A220BB" w:rsidRDefault="00444982" w:rsidP="00444982">
      <w:pPr>
        <w:widowControl w:val="0"/>
        <w:numPr>
          <w:ilvl w:val="0"/>
          <w:numId w:val="8"/>
        </w:numPr>
        <w:shd w:val="clear" w:color="auto" w:fill="FFFFFF"/>
        <w:tabs>
          <w:tab w:val="left" w:pos="720"/>
          <w:tab w:val="left" w:pos="993"/>
        </w:tabs>
        <w:spacing w:after="0" w:line="240" w:lineRule="auto"/>
        <w:ind w:left="0" w:firstLine="709"/>
        <w:jc w:val="both"/>
        <w:rPr>
          <w:rFonts w:ascii="Times New Roman" w:hAnsi="Times New Roman"/>
          <w:color w:val="000000"/>
          <w:sz w:val="28"/>
          <w:szCs w:val="28"/>
          <w:lang w:val="uk-UA"/>
        </w:rPr>
      </w:pPr>
      <w:r w:rsidRPr="00A220BB">
        <w:rPr>
          <w:rFonts w:ascii="Times New Roman" w:hAnsi="Times New Roman"/>
          <w:color w:val="000000"/>
          <w:sz w:val="28"/>
          <w:szCs w:val="28"/>
          <w:lang w:val="uk-UA"/>
        </w:rPr>
        <w:t xml:space="preserve">визначити переваги автоматизації </w:t>
      </w:r>
      <w:r>
        <w:rPr>
          <w:rFonts w:ascii="Times New Roman" w:hAnsi="Times New Roman"/>
          <w:color w:val="000000"/>
          <w:sz w:val="28"/>
          <w:szCs w:val="28"/>
          <w:lang w:val="uk-UA"/>
        </w:rPr>
        <w:t>прогнозування банкрутства</w:t>
      </w:r>
      <w:r w:rsidRPr="00A220BB">
        <w:rPr>
          <w:rFonts w:ascii="Times New Roman" w:hAnsi="Times New Roman"/>
          <w:color w:val="000000"/>
          <w:sz w:val="28"/>
          <w:szCs w:val="28"/>
          <w:lang w:val="uk-UA"/>
        </w:rPr>
        <w:t xml:space="preserve"> підприємства.</w:t>
      </w:r>
    </w:p>
    <w:p w:rsidR="00444982" w:rsidRPr="00A220BB" w:rsidRDefault="00444982" w:rsidP="00444982">
      <w:pPr>
        <w:widowControl w:val="0"/>
        <w:shd w:val="clear" w:color="auto" w:fill="FFFFFF"/>
        <w:tabs>
          <w:tab w:val="left" w:pos="720"/>
        </w:tabs>
        <w:spacing w:after="0" w:line="240" w:lineRule="auto"/>
        <w:ind w:firstLine="709"/>
        <w:jc w:val="both"/>
        <w:rPr>
          <w:rFonts w:ascii="Times New Roman" w:hAnsi="Times New Roman"/>
          <w:color w:val="000000"/>
          <w:sz w:val="28"/>
          <w:szCs w:val="28"/>
          <w:lang w:val="uk-UA"/>
        </w:rPr>
      </w:pPr>
      <w:r w:rsidRPr="00B306B7">
        <w:rPr>
          <w:rFonts w:ascii="Times New Roman" w:hAnsi="Times New Roman"/>
          <w:b/>
          <w:bCs/>
          <w:color w:val="000000"/>
          <w:sz w:val="28"/>
          <w:szCs w:val="28"/>
          <w:lang w:val="uk-UA"/>
        </w:rPr>
        <w:t>Предмет і об’єкт дослідження.</w:t>
      </w:r>
      <w:r w:rsidRPr="00A220BB">
        <w:rPr>
          <w:rFonts w:ascii="Times New Roman" w:hAnsi="Times New Roman"/>
          <w:color w:val="000000"/>
          <w:sz w:val="28"/>
          <w:szCs w:val="28"/>
          <w:lang w:val="uk-UA"/>
        </w:rPr>
        <w:t xml:space="preserve"> Об’єктом дослідження у дипломній роботі є </w:t>
      </w:r>
      <w:r>
        <w:rPr>
          <w:rFonts w:ascii="Times New Roman" w:hAnsi="Times New Roman"/>
          <w:color w:val="000000"/>
          <w:sz w:val="28"/>
          <w:szCs w:val="28"/>
          <w:lang w:val="uk-UA"/>
        </w:rPr>
        <w:t>прогнозування банкрутства</w:t>
      </w:r>
      <w:r w:rsidRPr="00A220BB">
        <w:rPr>
          <w:rFonts w:ascii="Times New Roman" w:hAnsi="Times New Roman"/>
          <w:color w:val="000000"/>
          <w:sz w:val="28"/>
          <w:szCs w:val="28"/>
          <w:lang w:val="uk-UA"/>
        </w:rPr>
        <w:t xml:space="preserve"> підприємств </w:t>
      </w:r>
      <w:r w:rsidRPr="00B306B7">
        <w:rPr>
          <w:rFonts w:ascii="Times New Roman" w:hAnsi="Times New Roman"/>
          <w:color w:val="000000"/>
          <w:sz w:val="28"/>
          <w:szCs w:val="28"/>
          <w:lang w:val="uk-UA"/>
        </w:rPr>
        <w:t>та напрями його попередження</w:t>
      </w:r>
      <w:r w:rsidRPr="00A220BB">
        <w:rPr>
          <w:rFonts w:ascii="Times New Roman" w:hAnsi="Times New Roman"/>
          <w:color w:val="000000"/>
          <w:sz w:val="28"/>
          <w:szCs w:val="28"/>
          <w:lang w:val="uk-UA"/>
        </w:rPr>
        <w:t xml:space="preserve">. </w:t>
      </w:r>
    </w:p>
    <w:p w:rsidR="00444982" w:rsidRPr="00A220BB" w:rsidRDefault="00444982" w:rsidP="00444982">
      <w:pPr>
        <w:widowControl w:val="0"/>
        <w:shd w:val="clear" w:color="auto" w:fill="FFFFFF"/>
        <w:tabs>
          <w:tab w:val="left" w:pos="720"/>
        </w:tabs>
        <w:spacing w:after="0" w:line="240" w:lineRule="auto"/>
        <w:ind w:firstLine="709"/>
        <w:jc w:val="both"/>
        <w:rPr>
          <w:rFonts w:ascii="Times New Roman" w:hAnsi="Times New Roman"/>
          <w:color w:val="000000"/>
          <w:sz w:val="28"/>
          <w:szCs w:val="28"/>
          <w:lang w:val="uk-UA"/>
        </w:rPr>
      </w:pPr>
      <w:r w:rsidRPr="00A220BB">
        <w:rPr>
          <w:rFonts w:ascii="Times New Roman" w:hAnsi="Times New Roman"/>
          <w:color w:val="000000"/>
          <w:sz w:val="28"/>
          <w:szCs w:val="28"/>
          <w:lang w:val="uk-UA"/>
        </w:rPr>
        <w:t xml:space="preserve">Предметом дослідження є сукупність теоретичних прийомів та практичних  особливостей  </w:t>
      </w:r>
      <w:r>
        <w:rPr>
          <w:rFonts w:ascii="Times New Roman" w:hAnsi="Times New Roman"/>
          <w:color w:val="000000"/>
          <w:sz w:val="28"/>
          <w:szCs w:val="28"/>
          <w:lang w:val="uk-UA"/>
        </w:rPr>
        <w:t>прогнозування банкрутства підприємств</w:t>
      </w:r>
      <w:r w:rsidRPr="00A220BB">
        <w:rPr>
          <w:rFonts w:ascii="Times New Roman" w:hAnsi="Times New Roman"/>
          <w:color w:val="000000"/>
          <w:sz w:val="28"/>
          <w:szCs w:val="28"/>
          <w:lang w:val="uk-UA"/>
        </w:rPr>
        <w:t xml:space="preserve"> та </w:t>
      </w:r>
      <w:r w:rsidRPr="00B306B7">
        <w:rPr>
          <w:rFonts w:ascii="Times New Roman" w:hAnsi="Times New Roman"/>
          <w:color w:val="000000"/>
          <w:sz w:val="28"/>
          <w:szCs w:val="28"/>
          <w:lang w:val="uk-UA"/>
        </w:rPr>
        <w:t>напрями його попередження</w:t>
      </w:r>
      <w:r w:rsidRPr="00A220BB">
        <w:rPr>
          <w:rFonts w:ascii="Times New Roman" w:hAnsi="Times New Roman"/>
          <w:color w:val="000000"/>
          <w:sz w:val="28"/>
          <w:szCs w:val="28"/>
          <w:lang w:val="uk-UA"/>
        </w:rPr>
        <w:t>.</w:t>
      </w:r>
    </w:p>
    <w:p w:rsidR="00444982" w:rsidRPr="00A220BB" w:rsidRDefault="00444982" w:rsidP="00444982">
      <w:pPr>
        <w:widowControl w:val="0"/>
        <w:shd w:val="clear" w:color="auto" w:fill="FFFFFF"/>
        <w:tabs>
          <w:tab w:val="left" w:pos="720"/>
        </w:tabs>
        <w:spacing w:after="0" w:line="240" w:lineRule="auto"/>
        <w:ind w:firstLine="709"/>
        <w:jc w:val="both"/>
        <w:rPr>
          <w:rFonts w:ascii="Times New Roman" w:hAnsi="Times New Roman"/>
          <w:color w:val="000000"/>
          <w:sz w:val="28"/>
          <w:szCs w:val="28"/>
          <w:lang w:val="uk-UA"/>
        </w:rPr>
      </w:pPr>
      <w:r w:rsidRPr="00B306B7">
        <w:rPr>
          <w:rFonts w:ascii="Times New Roman" w:hAnsi="Times New Roman"/>
          <w:b/>
          <w:bCs/>
          <w:color w:val="000000"/>
          <w:sz w:val="28"/>
          <w:szCs w:val="28"/>
          <w:lang w:val="uk-UA"/>
        </w:rPr>
        <w:t xml:space="preserve">Методи дослідження. </w:t>
      </w:r>
      <w:r w:rsidRPr="00A220BB">
        <w:rPr>
          <w:rFonts w:ascii="Times New Roman" w:hAnsi="Times New Roman"/>
          <w:color w:val="000000"/>
          <w:sz w:val="28"/>
          <w:szCs w:val="28"/>
          <w:lang w:val="uk-UA"/>
        </w:rPr>
        <w:t xml:space="preserve">Теоретична і методологічна основи дослідження ґрунтуються на використанні основних положень економічної й фінансової теорії, розробок науково-дослідних установ, вітчизняних та зарубіжних вчених із питань </w:t>
      </w:r>
      <w:r>
        <w:rPr>
          <w:rFonts w:ascii="Times New Roman" w:hAnsi="Times New Roman"/>
          <w:color w:val="000000"/>
          <w:sz w:val="28"/>
          <w:szCs w:val="28"/>
          <w:lang w:val="uk-UA"/>
        </w:rPr>
        <w:t>прогнозування банкрутства підприємств</w:t>
      </w:r>
      <w:r w:rsidRPr="00A220BB">
        <w:rPr>
          <w:rFonts w:ascii="Times New Roman" w:hAnsi="Times New Roman"/>
          <w:color w:val="000000"/>
          <w:sz w:val="28"/>
          <w:szCs w:val="28"/>
          <w:lang w:val="uk-UA"/>
        </w:rPr>
        <w:t xml:space="preserve">, а також діючі нині законодавчі та нормативні акти. </w:t>
      </w:r>
    </w:p>
    <w:p w:rsidR="00444982" w:rsidRPr="00A220BB" w:rsidRDefault="00444982" w:rsidP="00444982">
      <w:pPr>
        <w:widowControl w:val="0"/>
        <w:shd w:val="clear" w:color="auto" w:fill="FFFFFF"/>
        <w:tabs>
          <w:tab w:val="left" w:pos="720"/>
        </w:tabs>
        <w:spacing w:after="0" w:line="240" w:lineRule="auto"/>
        <w:ind w:firstLine="709"/>
        <w:jc w:val="both"/>
        <w:rPr>
          <w:rFonts w:ascii="Times New Roman" w:hAnsi="Times New Roman"/>
          <w:color w:val="000000"/>
          <w:sz w:val="28"/>
          <w:szCs w:val="28"/>
          <w:lang w:val="uk-UA"/>
        </w:rPr>
      </w:pPr>
      <w:r w:rsidRPr="00A220BB">
        <w:rPr>
          <w:rFonts w:ascii="Times New Roman" w:hAnsi="Times New Roman"/>
          <w:color w:val="000000"/>
          <w:sz w:val="28"/>
          <w:szCs w:val="28"/>
          <w:lang w:val="uk-UA"/>
        </w:rPr>
        <w:t>Дослідження в дипломній роботі проводилося згідно з методологією системного підходу до вивчення економічних процесів і явищ. У роботі використані наступні методи наукових досліджень: абстрактно-логічний (уточнення сутності категорії «</w:t>
      </w:r>
      <w:r>
        <w:rPr>
          <w:rFonts w:ascii="Times New Roman" w:hAnsi="Times New Roman"/>
          <w:color w:val="000000"/>
          <w:sz w:val="28"/>
          <w:szCs w:val="28"/>
          <w:lang w:val="uk-UA"/>
        </w:rPr>
        <w:t>банкрутство</w:t>
      </w:r>
      <w:r w:rsidRPr="00A220BB">
        <w:rPr>
          <w:rFonts w:ascii="Times New Roman" w:hAnsi="Times New Roman"/>
          <w:color w:val="000000"/>
          <w:sz w:val="28"/>
          <w:szCs w:val="28"/>
          <w:lang w:val="uk-UA"/>
        </w:rPr>
        <w:t xml:space="preserve">»); узагальнення (вивчення вітчизняного досвіду методичних підходів </w:t>
      </w:r>
      <w:r>
        <w:rPr>
          <w:rFonts w:ascii="Times New Roman" w:hAnsi="Times New Roman"/>
          <w:color w:val="000000"/>
          <w:sz w:val="28"/>
          <w:szCs w:val="28"/>
          <w:lang w:val="uk-UA"/>
        </w:rPr>
        <w:t xml:space="preserve">прогнозування банкрутства </w:t>
      </w:r>
      <w:r w:rsidRPr="00A220BB">
        <w:rPr>
          <w:rFonts w:ascii="Times New Roman" w:hAnsi="Times New Roman"/>
          <w:color w:val="000000"/>
          <w:sz w:val="28"/>
          <w:szCs w:val="28"/>
          <w:lang w:val="uk-UA"/>
        </w:rPr>
        <w:t>підприємств); розрахунково-конструктивний (</w:t>
      </w:r>
      <w:r>
        <w:rPr>
          <w:rFonts w:ascii="Times New Roman" w:hAnsi="Times New Roman"/>
          <w:color w:val="000000"/>
          <w:sz w:val="28"/>
          <w:szCs w:val="28"/>
          <w:lang w:val="uk-UA"/>
        </w:rPr>
        <w:t>методичний інструментарій прогнозування банкрутства</w:t>
      </w:r>
      <w:r w:rsidRPr="00A220BB">
        <w:rPr>
          <w:rFonts w:ascii="Times New Roman" w:hAnsi="Times New Roman"/>
          <w:color w:val="000000"/>
          <w:sz w:val="28"/>
          <w:szCs w:val="28"/>
          <w:lang w:val="uk-UA"/>
        </w:rPr>
        <w:t xml:space="preserve"> досліджуваного підприємства); порівняння (співставлення </w:t>
      </w:r>
      <w:r>
        <w:rPr>
          <w:rFonts w:ascii="Times New Roman" w:hAnsi="Times New Roman"/>
          <w:color w:val="000000"/>
          <w:sz w:val="28"/>
          <w:szCs w:val="28"/>
          <w:lang w:val="uk-UA"/>
        </w:rPr>
        <w:t xml:space="preserve">результатів моделей прогнозування </w:t>
      </w:r>
      <w:r w:rsidRPr="00A220BB">
        <w:rPr>
          <w:rFonts w:ascii="Times New Roman" w:hAnsi="Times New Roman"/>
          <w:color w:val="000000"/>
          <w:sz w:val="28"/>
          <w:szCs w:val="28"/>
          <w:lang w:val="uk-UA"/>
        </w:rPr>
        <w:t xml:space="preserve"> в динаміці за останні три роки); графічний (побудова діаграм); факторний аналіз (дослідження впливу окремих факторів на зміну рівня платоспроможності підприємства).</w:t>
      </w:r>
    </w:p>
    <w:p w:rsidR="00444982" w:rsidRPr="00A220BB" w:rsidRDefault="00444982" w:rsidP="00444982">
      <w:pPr>
        <w:widowControl w:val="0"/>
        <w:shd w:val="clear" w:color="auto" w:fill="FFFFFF"/>
        <w:tabs>
          <w:tab w:val="left" w:pos="720"/>
        </w:tabs>
        <w:spacing w:after="0" w:line="240" w:lineRule="auto"/>
        <w:ind w:firstLine="709"/>
        <w:jc w:val="both"/>
        <w:rPr>
          <w:rFonts w:ascii="Times New Roman" w:hAnsi="Times New Roman"/>
          <w:color w:val="000000"/>
          <w:sz w:val="28"/>
          <w:szCs w:val="28"/>
          <w:lang w:val="uk-UA"/>
        </w:rPr>
      </w:pPr>
      <w:r w:rsidRPr="00B306B7">
        <w:rPr>
          <w:rFonts w:ascii="Times New Roman" w:hAnsi="Times New Roman"/>
          <w:b/>
          <w:bCs/>
          <w:color w:val="000000"/>
          <w:sz w:val="28"/>
          <w:szCs w:val="28"/>
          <w:lang w:val="uk-UA"/>
        </w:rPr>
        <w:t>Інформаційна база.</w:t>
      </w:r>
      <w:r w:rsidRPr="00A220BB">
        <w:rPr>
          <w:rFonts w:ascii="Times New Roman" w:hAnsi="Times New Roman"/>
          <w:color w:val="000000"/>
          <w:sz w:val="28"/>
          <w:szCs w:val="28"/>
          <w:lang w:val="uk-UA"/>
        </w:rPr>
        <w:t xml:space="preserve"> Теоретичну базу дипломної роботи становлять сукупність загальнонаукових та спеціальних прийомів та методів дослідження. Теоретичною основою дослідження є наукові праці класиків світової економічної і фінансової думки, теоретичні висновки, узагальнення і розробки сучасних зарубіжних та вітчизняних учених-економістів, провідни</w:t>
      </w:r>
      <w:r>
        <w:rPr>
          <w:rFonts w:ascii="Times New Roman" w:hAnsi="Times New Roman"/>
          <w:color w:val="000000"/>
          <w:sz w:val="28"/>
          <w:szCs w:val="28"/>
          <w:lang w:val="uk-UA"/>
        </w:rPr>
        <w:t xml:space="preserve">х фахівців з питань сутності прогнозування банкрутства </w:t>
      </w:r>
      <w:r w:rsidRPr="00A220BB">
        <w:rPr>
          <w:rFonts w:ascii="Times New Roman" w:hAnsi="Times New Roman"/>
          <w:color w:val="000000"/>
          <w:sz w:val="28"/>
          <w:szCs w:val="28"/>
          <w:lang w:val="uk-UA"/>
        </w:rPr>
        <w:t>підприємств, що містяться у монографічній, спеціальній, періодичній літературі, матеріалах наукових та науково-практичних конференцій, а також власні дослідження та спостереження.</w:t>
      </w:r>
    </w:p>
    <w:p w:rsidR="00444982" w:rsidRPr="00A220BB" w:rsidRDefault="00444982" w:rsidP="00444982">
      <w:pPr>
        <w:widowControl w:val="0"/>
        <w:shd w:val="clear" w:color="auto" w:fill="FFFFFF"/>
        <w:tabs>
          <w:tab w:val="left" w:pos="720"/>
        </w:tabs>
        <w:spacing w:after="0" w:line="240" w:lineRule="auto"/>
        <w:ind w:firstLine="709"/>
        <w:jc w:val="both"/>
        <w:rPr>
          <w:rFonts w:ascii="Times New Roman" w:hAnsi="Times New Roman"/>
          <w:color w:val="000000"/>
          <w:sz w:val="28"/>
          <w:szCs w:val="28"/>
          <w:lang w:val="uk-UA"/>
        </w:rPr>
      </w:pPr>
      <w:r w:rsidRPr="00B306B7">
        <w:rPr>
          <w:rFonts w:ascii="Times New Roman" w:hAnsi="Times New Roman"/>
          <w:b/>
          <w:bCs/>
          <w:color w:val="000000"/>
          <w:sz w:val="28"/>
          <w:szCs w:val="28"/>
          <w:lang w:val="uk-UA"/>
        </w:rPr>
        <w:t>Наукова новизна та практичне значення одержаних результатів.</w:t>
      </w:r>
      <w:r w:rsidRPr="00A220BB">
        <w:rPr>
          <w:rFonts w:ascii="Times New Roman" w:hAnsi="Times New Roman"/>
          <w:color w:val="000000"/>
          <w:sz w:val="28"/>
          <w:szCs w:val="28"/>
          <w:lang w:val="uk-UA"/>
        </w:rPr>
        <w:t xml:space="preserve"> В дипломній роботі одержано ряд результатів теоретичного та практичного характеру, а саме:</w:t>
      </w:r>
    </w:p>
    <w:p w:rsidR="00444982" w:rsidRPr="00A220BB" w:rsidRDefault="00444982" w:rsidP="00444982">
      <w:pPr>
        <w:widowControl w:val="0"/>
        <w:shd w:val="clear" w:color="auto" w:fill="FFFFFF"/>
        <w:tabs>
          <w:tab w:val="left" w:pos="720"/>
        </w:tabs>
        <w:spacing w:after="0" w:line="240" w:lineRule="auto"/>
        <w:ind w:firstLine="709"/>
        <w:jc w:val="both"/>
        <w:rPr>
          <w:rFonts w:ascii="Times New Roman" w:hAnsi="Times New Roman"/>
          <w:color w:val="000000"/>
          <w:sz w:val="28"/>
          <w:szCs w:val="28"/>
          <w:lang w:val="uk-UA"/>
        </w:rPr>
      </w:pPr>
      <w:r w:rsidRPr="00A220BB">
        <w:rPr>
          <w:rFonts w:ascii="Times New Roman" w:hAnsi="Times New Roman"/>
          <w:color w:val="000000"/>
          <w:sz w:val="28"/>
          <w:szCs w:val="28"/>
          <w:lang w:val="uk-UA"/>
        </w:rPr>
        <w:t xml:space="preserve">- набули подальшого розвитку дослідження щодо удосконалення процесу </w:t>
      </w:r>
      <w:r>
        <w:rPr>
          <w:rFonts w:ascii="Times New Roman" w:hAnsi="Times New Roman"/>
          <w:color w:val="000000"/>
          <w:sz w:val="28"/>
          <w:szCs w:val="28"/>
          <w:lang w:val="uk-UA"/>
        </w:rPr>
        <w:t>прогнозування банкрутства</w:t>
      </w:r>
      <w:r w:rsidRPr="00A220BB">
        <w:rPr>
          <w:rFonts w:ascii="Times New Roman" w:hAnsi="Times New Roman"/>
          <w:color w:val="000000"/>
          <w:sz w:val="28"/>
          <w:szCs w:val="28"/>
          <w:lang w:val="uk-UA"/>
        </w:rPr>
        <w:t xml:space="preserve"> підприємств</w:t>
      </w:r>
      <w:r>
        <w:rPr>
          <w:rFonts w:ascii="Times New Roman" w:hAnsi="Times New Roman"/>
          <w:color w:val="000000"/>
          <w:sz w:val="28"/>
          <w:szCs w:val="28"/>
          <w:lang w:val="uk-UA"/>
        </w:rPr>
        <w:t>;</w:t>
      </w:r>
      <w:r w:rsidRPr="00A220BB">
        <w:rPr>
          <w:rFonts w:ascii="Times New Roman" w:hAnsi="Times New Roman"/>
          <w:color w:val="000000"/>
          <w:sz w:val="28"/>
          <w:szCs w:val="28"/>
          <w:lang w:val="uk-UA"/>
        </w:rPr>
        <w:t xml:space="preserve"> </w:t>
      </w:r>
    </w:p>
    <w:p w:rsidR="00444982" w:rsidRPr="00A220BB" w:rsidRDefault="00444982" w:rsidP="00444982">
      <w:pPr>
        <w:widowControl w:val="0"/>
        <w:shd w:val="clear" w:color="auto" w:fill="FFFFFF"/>
        <w:tabs>
          <w:tab w:val="left" w:pos="720"/>
        </w:tabs>
        <w:spacing w:after="0" w:line="240" w:lineRule="auto"/>
        <w:ind w:firstLine="709"/>
        <w:jc w:val="both"/>
        <w:rPr>
          <w:rFonts w:ascii="Times New Roman" w:hAnsi="Times New Roman"/>
          <w:color w:val="000000"/>
          <w:sz w:val="28"/>
          <w:szCs w:val="28"/>
          <w:lang w:val="uk-UA"/>
        </w:rPr>
      </w:pPr>
      <w:r w:rsidRPr="00A220BB">
        <w:rPr>
          <w:rFonts w:ascii="Times New Roman" w:hAnsi="Times New Roman"/>
          <w:color w:val="000000"/>
          <w:sz w:val="28"/>
          <w:szCs w:val="28"/>
          <w:lang w:val="uk-UA"/>
        </w:rPr>
        <w:t xml:space="preserve">- обґрунтовано роль автоматизації для </w:t>
      </w:r>
      <w:r>
        <w:rPr>
          <w:rFonts w:ascii="Times New Roman" w:hAnsi="Times New Roman"/>
          <w:color w:val="000000"/>
          <w:sz w:val="28"/>
          <w:szCs w:val="28"/>
          <w:lang w:val="uk-UA"/>
        </w:rPr>
        <w:t>прогнозування банкрутства підприємства</w:t>
      </w:r>
      <w:r w:rsidRPr="00A220BB">
        <w:rPr>
          <w:rFonts w:ascii="Times New Roman" w:hAnsi="Times New Roman"/>
          <w:color w:val="000000"/>
          <w:sz w:val="28"/>
          <w:szCs w:val="28"/>
          <w:lang w:val="uk-UA"/>
        </w:rPr>
        <w:t>.</w:t>
      </w:r>
    </w:p>
    <w:p w:rsidR="00444982" w:rsidRPr="00A220BB" w:rsidRDefault="00444982" w:rsidP="00444982">
      <w:pPr>
        <w:widowControl w:val="0"/>
        <w:shd w:val="clear" w:color="auto" w:fill="FFFFFF"/>
        <w:tabs>
          <w:tab w:val="left" w:pos="720"/>
        </w:tabs>
        <w:spacing w:after="0" w:line="240" w:lineRule="auto"/>
        <w:ind w:firstLine="709"/>
        <w:jc w:val="both"/>
        <w:rPr>
          <w:rFonts w:ascii="Times New Roman" w:hAnsi="Times New Roman"/>
          <w:color w:val="000000"/>
          <w:sz w:val="28"/>
          <w:szCs w:val="28"/>
          <w:lang w:val="uk-UA"/>
        </w:rPr>
      </w:pPr>
      <w:r w:rsidRPr="00A220BB">
        <w:rPr>
          <w:rFonts w:ascii="Times New Roman" w:hAnsi="Times New Roman"/>
          <w:color w:val="000000"/>
          <w:sz w:val="28"/>
          <w:szCs w:val="28"/>
          <w:lang w:val="uk-UA"/>
        </w:rPr>
        <w:t xml:space="preserve">Практичне значення одержаних результатів полягає в розробці пропозицій і рекомендацій для підприємств, спрямованих на </w:t>
      </w:r>
      <w:r>
        <w:rPr>
          <w:rFonts w:ascii="Times New Roman" w:hAnsi="Times New Roman"/>
          <w:color w:val="000000"/>
          <w:sz w:val="28"/>
          <w:szCs w:val="28"/>
          <w:lang w:val="uk-UA"/>
        </w:rPr>
        <w:t>зміцнення фінансового стану досліджуваного підприємства</w:t>
      </w:r>
      <w:r w:rsidRPr="00A220BB">
        <w:rPr>
          <w:rFonts w:ascii="Times New Roman" w:hAnsi="Times New Roman"/>
          <w:color w:val="000000"/>
          <w:sz w:val="28"/>
          <w:szCs w:val="28"/>
          <w:lang w:val="uk-UA"/>
        </w:rPr>
        <w:t>.</w:t>
      </w:r>
    </w:p>
    <w:p w:rsidR="00444982" w:rsidRPr="00A220BB" w:rsidRDefault="00444982" w:rsidP="00444982">
      <w:pPr>
        <w:widowControl w:val="0"/>
        <w:shd w:val="clear" w:color="auto" w:fill="FFFFFF"/>
        <w:tabs>
          <w:tab w:val="left" w:pos="720"/>
        </w:tabs>
        <w:spacing w:after="0" w:line="240" w:lineRule="auto"/>
        <w:ind w:firstLine="709"/>
        <w:jc w:val="both"/>
        <w:rPr>
          <w:rFonts w:ascii="Times New Roman" w:hAnsi="Times New Roman"/>
          <w:color w:val="000000"/>
          <w:sz w:val="28"/>
          <w:szCs w:val="28"/>
          <w:lang w:val="uk-UA"/>
        </w:rPr>
      </w:pPr>
      <w:r w:rsidRPr="00B306B7">
        <w:rPr>
          <w:rFonts w:ascii="Times New Roman" w:hAnsi="Times New Roman"/>
          <w:b/>
          <w:bCs/>
          <w:color w:val="000000"/>
          <w:sz w:val="28"/>
          <w:szCs w:val="28"/>
          <w:lang w:val="uk-UA"/>
        </w:rPr>
        <w:t>Особистий внесок здобувача.</w:t>
      </w:r>
      <w:r w:rsidRPr="00A220BB">
        <w:rPr>
          <w:rFonts w:ascii="Times New Roman" w:hAnsi="Times New Roman"/>
          <w:color w:val="000000"/>
          <w:sz w:val="28"/>
          <w:szCs w:val="28"/>
          <w:lang w:val="uk-UA"/>
        </w:rPr>
        <w:t xml:space="preserve"> Дипломна робота є самостійно виконаним науковим дослідженням. Усі розробки та пропозиції, що містяться </w:t>
      </w:r>
      <w:r w:rsidRPr="00A220BB">
        <w:rPr>
          <w:rFonts w:ascii="Times New Roman" w:hAnsi="Times New Roman"/>
          <w:color w:val="000000"/>
          <w:sz w:val="28"/>
          <w:szCs w:val="28"/>
          <w:lang w:val="uk-UA"/>
        </w:rPr>
        <w:lastRenderedPageBreak/>
        <w:t xml:space="preserve">в роботі, виконані автором особисто. </w:t>
      </w:r>
    </w:p>
    <w:p w:rsidR="00444982" w:rsidRPr="00A220BB" w:rsidRDefault="00444982" w:rsidP="00444982">
      <w:pPr>
        <w:widowControl w:val="0"/>
        <w:shd w:val="clear" w:color="auto" w:fill="FFFFFF"/>
        <w:tabs>
          <w:tab w:val="left" w:pos="720"/>
        </w:tabs>
        <w:spacing w:after="0" w:line="240" w:lineRule="auto"/>
        <w:ind w:firstLine="709"/>
        <w:jc w:val="both"/>
        <w:rPr>
          <w:rFonts w:ascii="Times New Roman" w:hAnsi="Times New Roman"/>
          <w:color w:val="000000"/>
          <w:sz w:val="28"/>
          <w:szCs w:val="28"/>
          <w:lang w:val="uk-UA"/>
        </w:rPr>
      </w:pPr>
      <w:r w:rsidRPr="00B306B7">
        <w:rPr>
          <w:rFonts w:ascii="Times New Roman" w:hAnsi="Times New Roman"/>
          <w:b/>
          <w:bCs/>
          <w:color w:val="000000"/>
          <w:sz w:val="28"/>
          <w:szCs w:val="28"/>
          <w:lang w:val="uk-UA"/>
        </w:rPr>
        <w:t>Апробація результатів дослідження.</w:t>
      </w:r>
      <w:r w:rsidRPr="00A220BB">
        <w:rPr>
          <w:rFonts w:ascii="Times New Roman" w:hAnsi="Times New Roman"/>
          <w:color w:val="000000"/>
          <w:sz w:val="28"/>
          <w:szCs w:val="28"/>
          <w:lang w:val="uk-UA"/>
        </w:rPr>
        <w:t xml:space="preserve"> Результати дослідження доповідалися й одержали позитивну оцінку на 2 студентських наукових конференціях: на ІІІ Всеукраїнській науково-практичній конференції [«Проблеми обліково-аналітичного забезпечення  управління підприємницькою  діяльністю»] (Полтава, ПДАА, 26 жовтня 2018 р.);  на V Всеукраїнській науково-практичній конференції молодих вчених (м. Полтава, 25 жовтня 2018 року).</w:t>
      </w:r>
    </w:p>
    <w:p w:rsidR="00444982" w:rsidRPr="00A220BB" w:rsidRDefault="00444982" w:rsidP="00444982">
      <w:pPr>
        <w:widowControl w:val="0"/>
        <w:shd w:val="clear" w:color="auto" w:fill="FFFFFF"/>
        <w:tabs>
          <w:tab w:val="left" w:pos="720"/>
        </w:tabs>
        <w:spacing w:after="0" w:line="240" w:lineRule="auto"/>
        <w:ind w:firstLine="709"/>
        <w:jc w:val="both"/>
        <w:rPr>
          <w:rFonts w:ascii="Times New Roman" w:hAnsi="Times New Roman"/>
          <w:color w:val="000000"/>
          <w:sz w:val="28"/>
          <w:szCs w:val="28"/>
          <w:lang w:val="uk-UA"/>
        </w:rPr>
      </w:pPr>
      <w:r w:rsidRPr="00B306B7">
        <w:rPr>
          <w:rFonts w:ascii="Times New Roman" w:hAnsi="Times New Roman"/>
          <w:b/>
          <w:bCs/>
          <w:color w:val="000000"/>
          <w:sz w:val="28"/>
          <w:szCs w:val="28"/>
          <w:lang w:val="uk-UA"/>
        </w:rPr>
        <w:t>Публікації.</w:t>
      </w:r>
      <w:r w:rsidRPr="00A220BB">
        <w:rPr>
          <w:rFonts w:ascii="Times New Roman" w:hAnsi="Times New Roman"/>
          <w:color w:val="000000"/>
          <w:sz w:val="28"/>
          <w:szCs w:val="28"/>
          <w:lang w:val="uk-UA"/>
        </w:rPr>
        <w:t xml:space="preserve"> Основні результати дослідження що ілюструють його новизну опубліковані у 2 наукових працях загальним обсягом 0,20 друк. арк. – 2 тез доповідей.</w:t>
      </w:r>
    </w:p>
    <w:p w:rsidR="00444982" w:rsidRPr="00A220BB" w:rsidRDefault="00444982" w:rsidP="00444982">
      <w:pPr>
        <w:widowControl w:val="0"/>
        <w:shd w:val="clear" w:color="auto" w:fill="FFFFFF"/>
        <w:tabs>
          <w:tab w:val="left" w:pos="720"/>
        </w:tabs>
        <w:spacing w:after="0" w:line="240" w:lineRule="auto"/>
        <w:ind w:firstLine="709"/>
        <w:jc w:val="both"/>
        <w:rPr>
          <w:rFonts w:ascii="Times New Roman" w:hAnsi="Times New Roman"/>
          <w:color w:val="000000"/>
          <w:sz w:val="28"/>
          <w:szCs w:val="28"/>
          <w:lang w:val="uk-UA"/>
        </w:rPr>
      </w:pPr>
      <w:r w:rsidRPr="00B306B7">
        <w:rPr>
          <w:rFonts w:ascii="Times New Roman" w:hAnsi="Times New Roman"/>
          <w:b/>
          <w:bCs/>
          <w:color w:val="000000"/>
          <w:sz w:val="28"/>
          <w:szCs w:val="28"/>
          <w:lang w:val="uk-UA"/>
        </w:rPr>
        <w:t>Структура та обсяг дипломної роботи.</w:t>
      </w:r>
      <w:r w:rsidRPr="00A220BB">
        <w:rPr>
          <w:rFonts w:ascii="Times New Roman" w:hAnsi="Times New Roman"/>
          <w:color w:val="000000"/>
          <w:sz w:val="28"/>
          <w:szCs w:val="28"/>
          <w:lang w:val="uk-UA"/>
        </w:rPr>
        <w:t xml:space="preserve"> Дипломна робота складається з вступу, трьох розділів, висновків, додатків, списку використаних джерел, що нараховує 89 найм</w:t>
      </w:r>
      <w:r>
        <w:rPr>
          <w:rFonts w:ascii="Times New Roman" w:hAnsi="Times New Roman"/>
          <w:color w:val="000000"/>
          <w:sz w:val="28"/>
          <w:szCs w:val="28"/>
          <w:lang w:val="uk-UA"/>
        </w:rPr>
        <w:t>енування, містить 25 таблиць,</w:t>
      </w:r>
      <w:r w:rsidRPr="00A220BB">
        <w:rPr>
          <w:rFonts w:ascii="Times New Roman" w:hAnsi="Times New Roman"/>
          <w:color w:val="000000"/>
          <w:sz w:val="28"/>
          <w:szCs w:val="28"/>
          <w:lang w:val="uk-UA"/>
        </w:rPr>
        <w:t xml:space="preserve"> 17 рисунків, 5 формул,                      5 додатків. Основний зміст ди</w:t>
      </w:r>
      <w:r>
        <w:rPr>
          <w:rFonts w:ascii="Times New Roman" w:hAnsi="Times New Roman"/>
          <w:color w:val="000000"/>
          <w:sz w:val="28"/>
          <w:szCs w:val="28"/>
          <w:lang w:val="uk-UA"/>
        </w:rPr>
        <w:t xml:space="preserve">пломної роботи викладено на </w:t>
      </w:r>
      <w:r w:rsidRPr="00A220BB">
        <w:rPr>
          <w:rFonts w:ascii="Times New Roman" w:hAnsi="Times New Roman"/>
          <w:color w:val="000000"/>
          <w:sz w:val="28"/>
          <w:szCs w:val="28"/>
          <w:lang w:val="uk-UA"/>
        </w:rPr>
        <w:t>115 сторінках друкованого тексту.</w:t>
      </w:r>
    </w:p>
    <w:p w:rsidR="00444982" w:rsidRDefault="00444982" w:rsidP="00444982">
      <w:pPr>
        <w:widowControl w:val="0"/>
        <w:shd w:val="clear" w:color="auto" w:fill="FFFFFF"/>
        <w:tabs>
          <w:tab w:val="left" w:pos="720"/>
        </w:tabs>
        <w:spacing w:after="0" w:line="240" w:lineRule="auto"/>
        <w:ind w:firstLine="709"/>
        <w:jc w:val="both"/>
        <w:rPr>
          <w:rFonts w:ascii="Times New Roman" w:hAnsi="Times New Roman"/>
          <w:b/>
          <w:color w:val="000000"/>
          <w:sz w:val="28"/>
          <w:szCs w:val="28"/>
          <w:lang w:val="uk-UA"/>
        </w:rPr>
      </w:pPr>
    </w:p>
    <w:p w:rsidR="00444982" w:rsidRPr="00786A7C" w:rsidRDefault="00444982" w:rsidP="00444982">
      <w:pPr>
        <w:widowControl w:val="0"/>
        <w:shd w:val="clear" w:color="auto" w:fill="FFFFFF"/>
        <w:tabs>
          <w:tab w:val="left" w:pos="720"/>
        </w:tabs>
        <w:spacing w:after="0" w:line="240" w:lineRule="auto"/>
        <w:ind w:firstLine="709"/>
        <w:jc w:val="both"/>
        <w:rPr>
          <w:rFonts w:ascii="Times New Roman" w:hAnsi="Times New Roman"/>
          <w:b/>
          <w:color w:val="000000"/>
          <w:sz w:val="28"/>
          <w:szCs w:val="28"/>
          <w:lang w:val="uk-UA"/>
        </w:rPr>
      </w:pPr>
    </w:p>
    <w:p w:rsidR="00444982" w:rsidRPr="00444982" w:rsidRDefault="00444982" w:rsidP="00444982">
      <w:pPr>
        <w:widowControl w:val="0"/>
        <w:spacing w:after="0" w:line="240" w:lineRule="auto"/>
        <w:jc w:val="center"/>
        <w:rPr>
          <w:rFonts w:ascii="Times New Roman" w:hAnsi="Times New Roman"/>
          <w:b/>
          <w:sz w:val="28"/>
          <w:szCs w:val="28"/>
        </w:rPr>
      </w:pPr>
      <w:r>
        <w:rPr>
          <w:rFonts w:ascii="Times New Roman" w:hAnsi="Times New Roman"/>
          <w:b/>
          <w:sz w:val="28"/>
          <w:szCs w:val="28"/>
          <w:lang w:val="uk-UA"/>
        </w:rPr>
        <w:t>ОСНОВНИЙ ЗМІСТ</w:t>
      </w:r>
    </w:p>
    <w:p w:rsidR="00444982" w:rsidRDefault="00444982" w:rsidP="00444982">
      <w:pPr>
        <w:widowControl w:val="0"/>
        <w:spacing w:after="0" w:line="240" w:lineRule="auto"/>
        <w:jc w:val="center"/>
        <w:rPr>
          <w:rFonts w:ascii="Times New Roman" w:hAnsi="Times New Roman"/>
          <w:b/>
          <w:sz w:val="28"/>
          <w:szCs w:val="28"/>
          <w:lang w:val="uk-UA"/>
        </w:rPr>
      </w:pPr>
    </w:p>
    <w:p w:rsidR="00444982" w:rsidRDefault="00444982" w:rsidP="00444982">
      <w:pPr>
        <w:widowControl w:val="0"/>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w:t>
      </w:r>
      <w:r>
        <w:rPr>
          <w:rFonts w:ascii="Times New Roman" w:hAnsi="Times New Roman"/>
          <w:b/>
          <w:sz w:val="28"/>
          <w:szCs w:val="28"/>
          <w:lang w:val="uk-UA"/>
        </w:rPr>
        <w:t xml:space="preserve">вступі </w:t>
      </w:r>
      <w:r>
        <w:rPr>
          <w:rFonts w:ascii="Times New Roman" w:hAnsi="Times New Roman"/>
          <w:sz w:val="28"/>
          <w:szCs w:val="28"/>
          <w:lang w:val="uk-UA"/>
        </w:rPr>
        <w:t>обґрунтовано актуальність теми дипломної роботи, відображено мету, основні завдання, об’єкт і предмет дослідження, розкрито наукову новизну та практичне значення, наведено дані про апробацію одержаних результатів.</w:t>
      </w:r>
    </w:p>
    <w:p w:rsidR="00444982" w:rsidRDefault="00444982" w:rsidP="00444982">
      <w:pPr>
        <w:widowControl w:val="0"/>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першому розділі </w:t>
      </w:r>
      <w:r w:rsidRPr="00047039">
        <w:rPr>
          <w:rFonts w:ascii="Times New Roman" w:hAnsi="Times New Roman"/>
          <w:b/>
          <w:sz w:val="28"/>
          <w:szCs w:val="28"/>
          <w:lang w:val="uk-UA"/>
        </w:rPr>
        <w:t>«</w:t>
      </w:r>
      <w:r>
        <w:rPr>
          <w:rFonts w:ascii="Times New Roman" w:hAnsi="Times New Roman"/>
          <w:b/>
          <w:sz w:val="28"/>
          <w:szCs w:val="28"/>
          <w:lang w:val="uk-UA"/>
        </w:rPr>
        <w:t>Економіко-правові аспекти банкрутства підприємства</w:t>
      </w:r>
      <w:r w:rsidRPr="00047039">
        <w:rPr>
          <w:rFonts w:ascii="Times New Roman" w:hAnsi="Times New Roman"/>
          <w:b/>
          <w:sz w:val="28"/>
          <w:szCs w:val="28"/>
          <w:lang w:val="uk-UA"/>
        </w:rPr>
        <w:t>»</w:t>
      </w:r>
      <w:r>
        <w:rPr>
          <w:rFonts w:ascii="Times New Roman" w:hAnsi="Times New Roman"/>
          <w:sz w:val="28"/>
          <w:szCs w:val="28"/>
          <w:lang w:val="uk-UA"/>
        </w:rPr>
        <w:t xml:space="preserve"> досліджена сутність банкрутства підприємства та організаційно-правовий механізм його здійснення.</w:t>
      </w:r>
    </w:p>
    <w:p w:rsidR="00444982" w:rsidRDefault="00444982" w:rsidP="00444982">
      <w:pPr>
        <w:widowControl w:val="0"/>
        <w:tabs>
          <w:tab w:val="left" w:pos="720"/>
        </w:tabs>
        <w:spacing w:after="0" w:line="240" w:lineRule="auto"/>
        <w:ind w:firstLine="720"/>
        <w:jc w:val="both"/>
        <w:rPr>
          <w:rFonts w:ascii="Times New Roman" w:hAnsi="Times New Roman"/>
          <w:color w:val="000000"/>
          <w:sz w:val="28"/>
          <w:szCs w:val="28"/>
          <w:shd w:val="clear" w:color="auto" w:fill="FFFFFF"/>
          <w:lang w:val="uk-UA"/>
        </w:rPr>
      </w:pPr>
      <w:r w:rsidRPr="00033BC0">
        <w:rPr>
          <w:rFonts w:ascii="Times New Roman" w:hAnsi="Times New Roman"/>
          <w:sz w:val="28"/>
          <w:szCs w:val="28"/>
          <w:lang w:val="uk-UA"/>
        </w:rPr>
        <w:t xml:space="preserve">Процес пізнання сутності та економічного змісту </w:t>
      </w:r>
      <w:r>
        <w:rPr>
          <w:rFonts w:ascii="Times New Roman" w:hAnsi="Times New Roman"/>
          <w:sz w:val="28"/>
          <w:szCs w:val="28"/>
          <w:lang w:val="uk-UA"/>
        </w:rPr>
        <w:t xml:space="preserve">банкрутства підприємств </w:t>
      </w:r>
      <w:r w:rsidRPr="00033BC0">
        <w:rPr>
          <w:rFonts w:ascii="Times New Roman" w:hAnsi="Times New Roman"/>
          <w:sz w:val="28"/>
          <w:szCs w:val="28"/>
          <w:lang w:val="uk-UA"/>
        </w:rPr>
        <w:t xml:space="preserve">триває досить довго. Дослідивши різні підходи науковців в економічній літературі до визначення </w:t>
      </w:r>
      <w:r>
        <w:rPr>
          <w:rFonts w:ascii="Times New Roman" w:hAnsi="Times New Roman"/>
          <w:sz w:val="28"/>
          <w:szCs w:val="28"/>
          <w:lang w:val="uk-UA"/>
        </w:rPr>
        <w:t>банкрутства суб’єктів бізнесу</w:t>
      </w:r>
      <w:r w:rsidRPr="00033BC0">
        <w:rPr>
          <w:rFonts w:ascii="Times New Roman" w:hAnsi="Times New Roman"/>
          <w:sz w:val="28"/>
          <w:szCs w:val="28"/>
          <w:lang w:val="uk-UA"/>
        </w:rPr>
        <w:t xml:space="preserve"> та інших схожих по</w:t>
      </w:r>
      <w:r>
        <w:rPr>
          <w:rFonts w:ascii="Times New Roman" w:hAnsi="Times New Roman"/>
          <w:sz w:val="28"/>
          <w:szCs w:val="28"/>
          <w:lang w:val="uk-UA"/>
        </w:rPr>
        <w:t>нять, пов’язаних з ним</w:t>
      </w:r>
      <w:r w:rsidRPr="00033BC0">
        <w:rPr>
          <w:rFonts w:ascii="Times New Roman" w:hAnsi="Times New Roman"/>
          <w:sz w:val="28"/>
          <w:szCs w:val="28"/>
          <w:lang w:val="uk-UA"/>
        </w:rPr>
        <w:t xml:space="preserve">, нами сформовано авторське визначення означеної категорії. </w:t>
      </w:r>
      <w:r w:rsidRPr="00AD41CE">
        <w:rPr>
          <w:rFonts w:ascii="Times New Roman" w:hAnsi="Times New Roman"/>
          <w:color w:val="000000"/>
          <w:sz w:val="28"/>
          <w:szCs w:val="28"/>
          <w:shd w:val="clear" w:color="auto" w:fill="FFFFFF"/>
          <w:lang w:val="uk-UA"/>
        </w:rPr>
        <w:t xml:space="preserve">Під банкрутством слід розуміти законні заходи в рамках судового процесу для задоволення в повному обсязі інтересів і вимог кредиторів у випадку ускладнень з виплатами, тобто неплатоспроможності підприємства. </w:t>
      </w:r>
    </w:p>
    <w:p w:rsidR="00444982" w:rsidRPr="00AD41CE" w:rsidRDefault="00444982" w:rsidP="00444982">
      <w:pPr>
        <w:widowControl w:val="0"/>
        <w:tabs>
          <w:tab w:val="left" w:pos="720"/>
        </w:tabs>
        <w:spacing w:after="0" w:line="240" w:lineRule="auto"/>
        <w:ind w:firstLine="709"/>
        <w:jc w:val="both"/>
        <w:rPr>
          <w:rFonts w:ascii="Times New Roman" w:hAnsi="Times New Roman"/>
          <w:iCs/>
          <w:sz w:val="28"/>
          <w:szCs w:val="28"/>
          <w:lang w:val="uk-UA"/>
        </w:rPr>
      </w:pPr>
      <w:r w:rsidRPr="00AD41CE">
        <w:rPr>
          <w:rFonts w:ascii="Times New Roman" w:hAnsi="Times New Roman"/>
          <w:iCs/>
          <w:sz w:val="28"/>
          <w:szCs w:val="28"/>
          <w:lang w:val="uk-UA"/>
        </w:rPr>
        <w:t>Причинами банкрутства суб’єктів господарювання можуть бути дві групи факторів: зовнішні та внутрішні.</w:t>
      </w:r>
    </w:p>
    <w:p w:rsidR="00444982" w:rsidRPr="00AD41CE" w:rsidRDefault="00444982" w:rsidP="00444982">
      <w:pPr>
        <w:spacing w:after="0" w:line="240" w:lineRule="auto"/>
        <w:ind w:firstLine="709"/>
        <w:jc w:val="both"/>
        <w:rPr>
          <w:rFonts w:ascii="Times New Roman" w:hAnsi="Times New Roman"/>
          <w:sz w:val="28"/>
          <w:lang w:val="uk-UA" w:eastAsia="uk-UA"/>
        </w:rPr>
      </w:pPr>
      <w:r w:rsidRPr="00AD41CE">
        <w:rPr>
          <w:rFonts w:ascii="Times New Roman" w:hAnsi="Times New Roman"/>
          <w:sz w:val="28"/>
          <w:lang w:val="uk-UA" w:eastAsia="uk-UA"/>
        </w:rPr>
        <w:t xml:space="preserve">Зовнішні </w:t>
      </w:r>
      <w:r w:rsidRPr="00AD41CE">
        <w:rPr>
          <w:rFonts w:ascii="Times New Roman" w:hAnsi="Times New Roman"/>
          <w:sz w:val="28"/>
          <w:lang w:val="uk-UA" w:eastAsia="uk-UA"/>
        </w:rPr>
        <w:sym w:font="Symbol" w:char="F02D"/>
      </w:r>
      <w:r w:rsidRPr="00AD41CE">
        <w:rPr>
          <w:rFonts w:ascii="Times New Roman" w:hAnsi="Times New Roman"/>
          <w:sz w:val="28"/>
          <w:lang w:val="uk-UA" w:eastAsia="uk-UA"/>
        </w:rPr>
        <w:t xml:space="preserve"> так звані об’єктивні відповідно до підприємства-банкрута:</w:t>
      </w:r>
    </w:p>
    <w:p w:rsidR="00444982" w:rsidRPr="00AD41CE" w:rsidRDefault="00444982" w:rsidP="00444982">
      <w:pPr>
        <w:numPr>
          <w:ilvl w:val="0"/>
          <w:numId w:val="1"/>
        </w:numPr>
        <w:tabs>
          <w:tab w:val="left" w:pos="1134"/>
        </w:tabs>
        <w:spacing w:after="0" w:line="240" w:lineRule="auto"/>
        <w:ind w:left="0" w:firstLine="709"/>
        <w:jc w:val="both"/>
        <w:rPr>
          <w:rFonts w:ascii="Times New Roman" w:hAnsi="Times New Roman"/>
          <w:sz w:val="28"/>
          <w:lang w:val="uk-UA" w:eastAsia="uk-UA"/>
        </w:rPr>
      </w:pPr>
      <w:r w:rsidRPr="00AD41CE">
        <w:rPr>
          <w:rFonts w:ascii="Times New Roman" w:hAnsi="Times New Roman"/>
          <w:sz w:val="28"/>
          <w:lang w:val="uk-UA" w:eastAsia="uk-UA"/>
        </w:rPr>
        <w:t>раптове зменшення попиту на продукцію та як наслідок спад цін на неї;</w:t>
      </w:r>
    </w:p>
    <w:p w:rsidR="00444982" w:rsidRPr="00AD41CE" w:rsidRDefault="00444982" w:rsidP="00444982">
      <w:pPr>
        <w:numPr>
          <w:ilvl w:val="0"/>
          <w:numId w:val="1"/>
        </w:numPr>
        <w:tabs>
          <w:tab w:val="left" w:pos="1134"/>
        </w:tabs>
        <w:spacing w:after="0" w:line="240" w:lineRule="auto"/>
        <w:ind w:left="0" w:firstLine="709"/>
        <w:jc w:val="both"/>
        <w:rPr>
          <w:rFonts w:ascii="Times New Roman" w:hAnsi="Times New Roman"/>
          <w:sz w:val="28"/>
          <w:lang w:val="uk-UA" w:eastAsia="uk-UA"/>
        </w:rPr>
      </w:pPr>
      <w:r w:rsidRPr="00AD41CE">
        <w:rPr>
          <w:rFonts w:ascii="Times New Roman" w:hAnsi="Times New Roman"/>
          <w:sz w:val="28"/>
          <w:lang w:val="uk-UA" w:eastAsia="uk-UA"/>
        </w:rPr>
        <w:t>зростання цін на сировину, матеріали, запасні частини, енергоресурси;</w:t>
      </w:r>
    </w:p>
    <w:p w:rsidR="00444982" w:rsidRPr="00AD41CE" w:rsidRDefault="00444982" w:rsidP="00444982">
      <w:pPr>
        <w:numPr>
          <w:ilvl w:val="0"/>
          <w:numId w:val="1"/>
        </w:numPr>
        <w:tabs>
          <w:tab w:val="left" w:pos="1134"/>
        </w:tabs>
        <w:spacing w:after="0" w:line="240" w:lineRule="auto"/>
        <w:ind w:left="0" w:firstLine="709"/>
        <w:jc w:val="both"/>
        <w:rPr>
          <w:rFonts w:ascii="Times New Roman" w:hAnsi="Times New Roman"/>
          <w:sz w:val="28"/>
          <w:lang w:val="uk-UA" w:eastAsia="uk-UA"/>
        </w:rPr>
      </w:pPr>
      <w:r w:rsidRPr="00AD41CE">
        <w:rPr>
          <w:rFonts w:ascii="Times New Roman" w:hAnsi="Times New Roman"/>
          <w:sz w:val="28"/>
          <w:lang w:val="uk-UA" w:eastAsia="uk-UA"/>
        </w:rPr>
        <w:t>нестабільність політична та соціально-економічна в країні;</w:t>
      </w:r>
    </w:p>
    <w:p w:rsidR="00444982" w:rsidRPr="00AD41CE" w:rsidRDefault="00444982" w:rsidP="00444982">
      <w:pPr>
        <w:numPr>
          <w:ilvl w:val="0"/>
          <w:numId w:val="1"/>
        </w:numPr>
        <w:tabs>
          <w:tab w:val="left" w:pos="1134"/>
        </w:tabs>
        <w:spacing w:after="0" w:line="240" w:lineRule="auto"/>
        <w:ind w:left="0" w:firstLine="709"/>
        <w:jc w:val="both"/>
        <w:rPr>
          <w:rFonts w:ascii="Times New Roman" w:hAnsi="Times New Roman"/>
          <w:sz w:val="28"/>
          <w:lang w:val="uk-UA" w:eastAsia="uk-UA"/>
        </w:rPr>
      </w:pPr>
      <w:r w:rsidRPr="00AD41CE">
        <w:rPr>
          <w:rFonts w:ascii="Times New Roman" w:hAnsi="Times New Roman"/>
          <w:sz w:val="28"/>
          <w:lang w:val="uk-UA" w:eastAsia="uk-UA"/>
        </w:rPr>
        <w:t>природні фактори впливу тощо.</w:t>
      </w:r>
    </w:p>
    <w:p w:rsidR="00444982" w:rsidRPr="00AD41CE" w:rsidRDefault="00444982" w:rsidP="00444982">
      <w:pPr>
        <w:spacing w:after="0" w:line="240" w:lineRule="auto"/>
        <w:ind w:firstLine="709"/>
        <w:jc w:val="both"/>
        <w:rPr>
          <w:rFonts w:ascii="Times New Roman" w:hAnsi="Times New Roman"/>
          <w:sz w:val="28"/>
          <w:lang w:val="uk-UA" w:eastAsia="uk-UA"/>
        </w:rPr>
      </w:pPr>
      <w:r w:rsidRPr="00AD41CE">
        <w:rPr>
          <w:rFonts w:ascii="Times New Roman" w:hAnsi="Times New Roman"/>
          <w:sz w:val="28"/>
          <w:lang w:val="uk-UA" w:eastAsia="uk-UA"/>
        </w:rPr>
        <w:lastRenderedPageBreak/>
        <w:t xml:space="preserve">Внутрішні </w:t>
      </w:r>
      <w:r w:rsidRPr="00AD41CE">
        <w:rPr>
          <w:rFonts w:ascii="Times New Roman" w:hAnsi="Times New Roman"/>
          <w:sz w:val="28"/>
          <w:lang w:val="uk-UA" w:eastAsia="uk-UA"/>
        </w:rPr>
        <w:sym w:font="Symbol" w:char="F02D"/>
      </w:r>
      <w:r w:rsidRPr="00AD41CE">
        <w:rPr>
          <w:rFonts w:ascii="Times New Roman" w:hAnsi="Times New Roman"/>
          <w:sz w:val="28"/>
          <w:lang w:val="uk-UA" w:eastAsia="uk-UA"/>
        </w:rPr>
        <w:t xml:space="preserve"> так звані  суб’єктивні фактори по відношенню до підприємств, які залежать безпосередньо від підприємства:</w:t>
      </w:r>
    </w:p>
    <w:p w:rsidR="00444982" w:rsidRPr="00AD41CE" w:rsidRDefault="00444982" w:rsidP="00444982">
      <w:pPr>
        <w:numPr>
          <w:ilvl w:val="0"/>
          <w:numId w:val="2"/>
        </w:numPr>
        <w:tabs>
          <w:tab w:val="left" w:pos="1134"/>
        </w:tabs>
        <w:spacing w:after="0" w:line="240" w:lineRule="auto"/>
        <w:ind w:left="0" w:firstLine="709"/>
        <w:jc w:val="both"/>
        <w:rPr>
          <w:rFonts w:ascii="Times New Roman" w:hAnsi="Times New Roman"/>
          <w:sz w:val="28"/>
          <w:lang w:val="uk-UA" w:eastAsia="uk-UA"/>
        </w:rPr>
      </w:pPr>
      <w:r w:rsidRPr="00AD41CE">
        <w:rPr>
          <w:rFonts w:ascii="Times New Roman" w:hAnsi="Times New Roman"/>
          <w:sz w:val="28"/>
          <w:lang w:val="uk-UA" w:eastAsia="uk-UA"/>
        </w:rPr>
        <w:t>прогалини у політиці виробничо-технічного та економічного спрямування;</w:t>
      </w:r>
    </w:p>
    <w:p w:rsidR="00444982" w:rsidRPr="00AD41CE" w:rsidRDefault="00444982" w:rsidP="00444982">
      <w:pPr>
        <w:numPr>
          <w:ilvl w:val="0"/>
          <w:numId w:val="2"/>
        </w:numPr>
        <w:tabs>
          <w:tab w:val="left" w:pos="1134"/>
        </w:tabs>
        <w:spacing w:after="0" w:line="240" w:lineRule="auto"/>
        <w:ind w:left="0" w:firstLine="709"/>
        <w:jc w:val="both"/>
        <w:rPr>
          <w:rFonts w:ascii="Times New Roman" w:hAnsi="Times New Roman"/>
          <w:sz w:val="28"/>
          <w:lang w:val="uk-UA" w:eastAsia="uk-UA"/>
        </w:rPr>
      </w:pPr>
      <w:r w:rsidRPr="00AD41CE">
        <w:rPr>
          <w:rFonts w:ascii="Times New Roman" w:hAnsi="Times New Roman"/>
          <w:sz w:val="28"/>
          <w:lang w:val="uk-UA" w:eastAsia="uk-UA"/>
        </w:rPr>
        <w:t>незрозуміла реакція на зміни в середовищі ринкового спрямування;</w:t>
      </w:r>
    </w:p>
    <w:p w:rsidR="00444982" w:rsidRPr="00AD41CE" w:rsidRDefault="00444982" w:rsidP="00444982">
      <w:pPr>
        <w:numPr>
          <w:ilvl w:val="0"/>
          <w:numId w:val="2"/>
        </w:numPr>
        <w:tabs>
          <w:tab w:val="left" w:pos="1134"/>
        </w:tabs>
        <w:spacing w:after="0" w:line="240" w:lineRule="auto"/>
        <w:ind w:left="0" w:firstLine="709"/>
        <w:jc w:val="both"/>
        <w:rPr>
          <w:rFonts w:ascii="Times New Roman" w:hAnsi="Times New Roman"/>
          <w:sz w:val="28"/>
          <w:lang w:val="uk-UA" w:eastAsia="uk-UA"/>
        </w:rPr>
      </w:pPr>
      <w:r w:rsidRPr="00AD41CE">
        <w:rPr>
          <w:rFonts w:ascii="Times New Roman" w:hAnsi="Times New Roman"/>
          <w:sz w:val="28"/>
          <w:lang w:val="uk-UA" w:eastAsia="uk-UA"/>
        </w:rPr>
        <w:t>нерозумна організаційна структура управління суб’єктом бізнесу;</w:t>
      </w:r>
    </w:p>
    <w:p w:rsidR="00444982" w:rsidRPr="00AD41CE" w:rsidRDefault="00444982" w:rsidP="00444982">
      <w:pPr>
        <w:numPr>
          <w:ilvl w:val="0"/>
          <w:numId w:val="2"/>
        </w:numPr>
        <w:tabs>
          <w:tab w:val="left" w:pos="1134"/>
        </w:tabs>
        <w:spacing w:after="0" w:line="240" w:lineRule="auto"/>
        <w:ind w:left="0" w:firstLine="709"/>
        <w:jc w:val="both"/>
        <w:rPr>
          <w:rFonts w:ascii="Times New Roman" w:hAnsi="Times New Roman"/>
          <w:sz w:val="28"/>
          <w:lang w:val="uk-UA" w:eastAsia="uk-UA"/>
        </w:rPr>
      </w:pPr>
      <w:r w:rsidRPr="00AD41CE">
        <w:rPr>
          <w:rFonts w:ascii="Times New Roman" w:hAnsi="Times New Roman"/>
          <w:sz w:val="28"/>
          <w:lang w:val="uk-UA" w:eastAsia="uk-UA"/>
        </w:rPr>
        <w:t>прорахунки при обранні напряму та стратегії розвитку підприємства, великих за  масштабами інвестиційних проектів, об’єктів діяльності тощо.</w:t>
      </w:r>
    </w:p>
    <w:p w:rsidR="00444982" w:rsidRDefault="00444982" w:rsidP="00444982">
      <w:pPr>
        <w:widowControl w:val="0"/>
        <w:tabs>
          <w:tab w:val="left" w:pos="720"/>
        </w:tabs>
        <w:spacing w:after="0" w:line="240" w:lineRule="auto"/>
        <w:ind w:firstLine="709"/>
        <w:jc w:val="both"/>
        <w:rPr>
          <w:rFonts w:ascii="Times New Roman" w:hAnsi="Times New Roman"/>
          <w:bCs/>
          <w:sz w:val="28"/>
          <w:szCs w:val="28"/>
          <w:lang w:val="uk-UA"/>
        </w:rPr>
      </w:pPr>
      <w:r w:rsidRPr="00AD41CE">
        <w:rPr>
          <w:rFonts w:ascii="Times New Roman" w:hAnsi="Times New Roman"/>
          <w:bCs/>
          <w:sz w:val="28"/>
          <w:szCs w:val="28"/>
          <w:lang w:val="uk-UA"/>
        </w:rPr>
        <w:t xml:space="preserve">Більш детальний перелік симптомів банкрутства </w:t>
      </w:r>
      <w:r>
        <w:rPr>
          <w:rFonts w:ascii="Times New Roman" w:hAnsi="Times New Roman"/>
          <w:bCs/>
          <w:sz w:val="28"/>
          <w:szCs w:val="28"/>
          <w:lang w:val="uk-UA"/>
        </w:rPr>
        <w:t>наведено на рис. 1.</w:t>
      </w:r>
    </w:p>
    <w:p w:rsidR="00444982" w:rsidRDefault="00444982" w:rsidP="00444982">
      <w:pPr>
        <w:widowControl w:val="0"/>
        <w:tabs>
          <w:tab w:val="left" w:pos="720"/>
        </w:tabs>
        <w:spacing w:after="0" w:line="240" w:lineRule="auto"/>
        <w:ind w:firstLine="709"/>
        <w:jc w:val="both"/>
        <w:rPr>
          <w:rFonts w:ascii="Times New Roman" w:hAnsi="Times New Roman"/>
          <w:bCs/>
          <w:sz w:val="28"/>
          <w:szCs w:val="28"/>
          <w:lang w:val="uk-UA"/>
        </w:rPr>
      </w:pPr>
    </w:p>
    <w:p w:rsidR="00444982" w:rsidRPr="00AD41CE" w:rsidRDefault="00444982" w:rsidP="00444982">
      <w:pPr>
        <w:spacing w:after="0" w:line="360" w:lineRule="auto"/>
        <w:ind w:firstLine="709"/>
        <w:jc w:val="both"/>
        <w:rPr>
          <w:rFonts w:ascii="Times New Roman" w:hAnsi="Times New Roman"/>
          <w:sz w:val="28"/>
          <w:lang w:val="uk-UA" w:eastAsia="uk-UA"/>
        </w:rPr>
      </w:pPr>
      <w:r w:rsidRPr="00AD41CE">
        <w:rPr>
          <w:rFonts w:ascii="Times New Roman" w:hAnsi="Times New Roman"/>
          <w:noProof/>
          <w:sz w:val="28"/>
          <w:lang w:eastAsia="ru-RU"/>
        </w:rPr>
        <mc:AlternateContent>
          <mc:Choice Requires="wps">
            <w:drawing>
              <wp:anchor distT="0" distB="0" distL="114300" distR="114300" simplePos="0" relativeHeight="251662336" behindDoc="0" locked="0" layoutInCell="1" allowOverlap="1">
                <wp:simplePos x="0" y="0"/>
                <wp:positionH relativeFrom="column">
                  <wp:posOffset>2400300</wp:posOffset>
                </wp:positionH>
                <wp:positionV relativeFrom="paragraph">
                  <wp:posOffset>228600</wp:posOffset>
                </wp:positionV>
                <wp:extent cx="2857500" cy="342900"/>
                <wp:effectExtent l="13335" t="13335" r="5715" b="5715"/>
                <wp:wrapNone/>
                <wp:docPr id="137" name="Прямоугольник 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57500" cy="342900"/>
                        </a:xfrm>
                        <a:prstGeom prst="rect">
                          <a:avLst/>
                        </a:prstGeom>
                        <a:solidFill>
                          <a:srgbClr val="FFFFFF"/>
                        </a:solidFill>
                        <a:ln w="9525">
                          <a:solidFill>
                            <a:srgbClr val="000000"/>
                          </a:solidFill>
                          <a:miter lim="800000"/>
                          <a:headEnd/>
                          <a:tailEnd/>
                        </a:ln>
                      </wps:spPr>
                      <wps:txbx>
                        <w:txbxContent>
                          <w:p w:rsidR="00444982" w:rsidRPr="00AD41CE" w:rsidRDefault="00444982" w:rsidP="00444982">
                            <w:pPr>
                              <w:spacing w:line="240" w:lineRule="auto"/>
                              <w:jc w:val="center"/>
                              <w:rPr>
                                <w:rFonts w:ascii="Times New Roman" w:hAnsi="Times New Roman"/>
                                <w:sz w:val="24"/>
                                <w:szCs w:val="24"/>
                              </w:rPr>
                            </w:pPr>
                            <w:r w:rsidRPr="00AD41CE">
                              <w:rPr>
                                <w:rFonts w:ascii="Times New Roman" w:hAnsi="Times New Roman"/>
                                <w:sz w:val="24"/>
                                <w:szCs w:val="24"/>
                              </w:rPr>
                              <w:t>Зменшення обсягів реалізації продукції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37" o:spid="_x0000_s1026" style="position:absolute;left:0;text-align:left;margin-left:189pt;margin-top:18pt;width:225pt;height:2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">
                <v:textbox>
                  <w:txbxContent>
                    <w:p w:rsidR="00444982" w:rsidRPr="00AD41CE" w:rsidRDefault="00444982" w:rsidP="00444982">
                      <w:pPr>
                        <w:spacing w:line="240" w:lineRule="auto"/>
                        <w:jc w:val="center"/>
                        <w:rPr>
                          <w:rFonts w:ascii="Times New Roman" w:hAnsi="Times New Roman"/>
                          <w:sz w:val="24"/>
                          <w:szCs w:val="24"/>
                        </w:rPr>
                      </w:pPr>
                      <w:r w:rsidRPr="00AD41CE">
                        <w:rPr>
                          <w:rFonts w:ascii="Times New Roman" w:hAnsi="Times New Roman"/>
                          <w:sz w:val="24"/>
                          <w:szCs w:val="24"/>
                        </w:rPr>
                        <w:t>Зменшення обсягів реалізації продукції</w:t>
                      </w:r>
                    </w:p>
                  </w:txbxContent>
                </v:textbox>
              </v:rect>
            </w:pict>
          </mc:Fallback>
        </mc:AlternateContent>
      </w:r>
    </w:p>
    <w:p w:rsidR="00444982" w:rsidRPr="00AD41CE" w:rsidRDefault="00444982" w:rsidP="00444982">
      <w:pPr>
        <w:spacing w:after="0" w:line="360" w:lineRule="auto"/>
        <w:ind w:firstLine="709"/>
        <w:jc w:val="both"/>
        <w:rPr>
          <w:rFonts w:ascii="Times New Roman" w:hAnsi="Times New Roman"/>
          <w:sz w:val="28"/>
          <w:lang w:val="uk-UA" w:eastAsia="uk-UA"/>
        </w:rPr>
      </w:pPr>
      <w:r w:rsidRPr="00AD41CE">
        <w:rPr>
          <w:rFonts w:ascii="Times New Roman" w:hAnsi="Times New Roman"/>
          <w:noProof/>
          <w:sz w:val="28"/>
          <w:lang w:eastAsia="ru-RU"/>
        </w:rPr>
        <mc:AlternateContent>
          <mc:Choice Requires="wps">
            <w:drawing>
              <wp:anchor distT="0" distB="0" distL="114300" distR="114300" simplePos="0" relativeHeight="251675648" behindDoc="0" locked="0" layoutInCell="1" allowOverlap="1">
                <wp:simplePos x="0" y="0"/>
                <wp:positionH relativeFrom="column">
                  <wp:posOffset>1828800</wp:posOffset>
                </wp:positionH>
                <wp:positionV relativeFrom="paragraph">
                  <wp:posOffset>91440</wp:posOffset>
                </wp:positionV>
                <wp:extent cx="571500" cy="0"/>
                <wp:effectExtent l="13335" t="59055" r="15240" b="55245"/>
                <wp:wrapNone/>
                <wp:docPr id="136" name="Прямая со стрелкой 1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E639039" id="_x0000_t32" coordsize="21600,21600" o:spt="32" o:oned="t" path="m,l21600,21600e" filled="f">
                <v:path arrowok="t" fillok="f" o:connecttype="none"/>
                <o:lock v:ext="edit" shapetype="t"/>
              </v:shapetype>
              <v:shape id="Прямая со стрелкой 136" o:spid="_x0000_s1026" type="#_x0000_t32" style="position:absolute;margin-left:2in;margin-top:7.2pt;width:45pt;height:0;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">
                <v:stroke endarrow="block"/>
              </v:shape>
            </w:pict>
          </mc:Fallback>
        </mc:AlternateContent>
      </w:r>
      <w:r w:rsidRPr="00AD41CE">
        <w:rPr>
          <w:rFonts w:ascii="Times New Roman" w:hAnsi="Times New Roman"/>
          <w:noProof/>
          <w:sz w:val="28"/>
          <w:lang w:eastAsia="ru-RU"/>
        </w:rPr>
        <mc:AlternateContent>
          <mc:Choice Requires="wps">
            <w:drawing>
              <wp:anchor distT="0" distB="0" distL="114300" distR="114300" simplePos="0" relativeHeight="251673600" behindDoc="0" locked="0" layoutInCell="1" allowOverlap="1">
                <wp:simplePos x="0" y="0"/>
                <wp:positionH relativeFrom="column">
                  <wp:posOffset>1828800</wp:posOffset>
                </wp:positionH>
                <wp:positionV relativeFrom="paragraph">
                  <wp:posOffset>91440</wp:posOffset>
                </wp:positionV>
                <wp:extent cx="1028700" cy="1714500"/>
                <wp:effectExtent l="13335" t="11430" r="5715" b="7620"/>
                <wp:wrapNone/>
                <wp:docPr id="135" name="Прямая со стрелкой 1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028700" cy="17145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D487BC0" id="Прямая со стрелкой 135" o:spid="_x0000_s1026" type="#_x0000_t32" style="position:absolute;margin-left:2in;margin-top:7.2pt;width:81pt;height:135pt;flip:x y;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"/>
            </w:pict>
          </mc:Fallback>
        </mc:AlternateContent>
      </w:r>
    </w:p>
    <w:p w:rsidR="00444982" w:rsidRPr="00AD41CE" w:rsidRDefault="00444982" w:rsidP="00444982">
      <w:pPr>
        <w:spacing w:after="0" w:line="360" w:lineRule="auto"/>
        <w:ind w:firstLine="709"/>
        <w:jc w:val="both"/>
        <w:rPr>
          <w:rFonts w:ascii="Times New Roman" w:hAnsi="Times New Roman"/>
          <w:sz w:val="28"/>
          <w:lang w:val="uk-UA" w:eastAsia="uk-UA"/>
        </w:rPr>
      </w:pPr>
      <w:r w:rsidRPr="00AD41CE">
        <w:rPr>
          <w:rFonts w:ascii="Times New Roman" w:hAnsi="Times New Roman"/>
          <w:noProof/>
          <w:sz w:val="28"/>
          <w:lang w:eastAsia="ru-RU"/>
        </w:rPr>
        <mc:AlternateContent>
          <mc:Choice Requires="wps">
            <w:drawing>
              <wp:anchor distT="0" distB="0" distL="114300" distR="114300" simplePos="0" relativeHeight="251688960" behindDoc="0" locked="0" layoutInCell="1" allowOverlap="1">
                <wp:simplePos x="0" y="0"/>
                <wp:positionH relativeFrom="column">
                  <wp:posOffset>1143000</wp:posOffset>
                </wp:positionH>
                <wp:positionV relativeFrom="paragraph">
                  <wp:posOffset>13970</wp:posOffset>
                </wp:positionV>
                <wp:extent cx="800100" cy="457200"/>
                <wp:effectExtent l="41910" t="12065" r="5715" b="54610"/>
                <wp:wrapNone/>
                <wp:docPr id="134" name="Прямая со стрелкой 1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00100" cy="4572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834B0F3" id="Прямая со стрелкой 134" o:spid="_x0000_s1026" type="#_x0000_t32" style="position:absolute;margin-left:90pt;margin-top:1.1pt;width:63pt;height:36pt;flip:x;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">
                <v:stroke endarrow="block"/>
              </v:shape>
            </w:pict>
          </mc:Fallback>
        </mc:AlternateContent>
      </w:r>
      <w:r w:rsidRPr="00AD41CE">
        <w:rPr>
          <w:rFonts w:ascii="Times New Roman" w:hAnsi="Times New Roman"/>
          <w:noProof/>
          <w:sz w:val="28"/>
          <w:lang w:eastAsia="ru-RU"/>
        </w:rPr>
        <mc:AlternateContent>
          <mc:Choice Requires="wps">
            <w:drawing>
              <wp:anchor distT="0" distB="0" distL="114300" distR="114300" simplePos="0" relativeHeight="251676672" behindDoc="0" locked="0" layoutInCell="1" allowOverlap="1">
                <wp:simplePos x="0" y="0"/>
                <wp:positionH relativeFrom="column">
                  <wp:posOffset>2124710</wp:posOffset>
                </wp:positionH>
                <wp:positionV relativeFrom="paragraph">
                  <wp:posOffset>242570</wp:posOffset>
                </wp:positionV>
                <wp:extent cx="504190" cy="0"/>
                <wp:effectExtent l="13970" t="59690" r="15240" b="54610"/>
                <wp:wrapNone/>
                <wp:docPr id="133" name="Прямая со стрелкой 1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0419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E915B89" id="Прямая со стрелкой 133" o:spid="_x0000_s1026" type="#_x0000_t32" style="position:absolute;margin-left:167.3pt;margin-top:19.1pt;width:39.7pt;height:0;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">
                <v:stroke endarrow="block"/>
              </v:shape>
            </w:pict>
          </mc:Fallback>
        </mc:AlternateContent>
      </w:r>
      <w:r w:rsidRPr="00AD41CE">
        <w:rPr>
          <w:rFonts w:ascii="Times New Roman" w:hAnsi="Times New Roman"/>
          <w:noProof/>
          <w:sz w:val="28"/>
          <w:lang w:eastAsia="ru-RU"/>
        </w:rPr>
        <mc:AlternateContent>
          <mc:Choice Requires="wps">
            <w:drawing>
              <wp:anchor distT="0" distB="0" distL="114300" distR="114300" simplePos="0" relativeHeight="251663360" behindDoc="0" locked="0" layoutInCell="1" allowOverlap="1">
                <wp:simplePos x="0" y="0"/>
                <wp:positionH relativeFrom="column">
                  <wp:posOffset>2628900</wp:posOffset>
                </wp:positionH>
                <wp:positionV relativeFrom="paragraph">
                  <wp:posOffset>128270</wp:posOffset>
                </wp:positionV>
                <wp:extent cx="2743200" cy="342900"/>
                <wp:effectExtent l="13335" t="12065" r="5715" b="6985"/>
                <wp:wrapNone/>
                <wp:docPr id="132" name="Прямоугольник 1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0" cy="342900"/>
                        </a:xfrm>
                        <a:prstGeom prst="rect">
                          <a:avLst/>
                        </a:prstGeom>
                        <a:solidFill>
                          <a:srgbClr val="FFFFFF"/>
                        </a:solidFill>
                        <a:ln w="9525">
                          <a:solidFill>
                            <a:srgbClr val="000000"/>
                          </a:solidFill>
                          <a:miter lim="800000"/>
                          <a:headEnd/>
                          <a:tailEnd/>
                        </a:ln>
                      </wps:spPr>
                      <wps:txb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Спад попиту на продукцію</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32" o:spid="_x0000_s1027" style="position:absolute;left:0;text-align:left;margin-left:207pt;margin-top:10.1pt;width:3in;height:27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">
                <v:textbo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Спад попиту на продукцію</w:t>
                      </w:r>
                    </w:p>
                  </w:txbxContent>
                </v:textbox>
              </v:rect>
            </w:pict>
          </mc:Fallback>
        </mc:AlternateContent>
      </w:r>
    </w:p>
    <w:p w:rsidR="00444982" w:rsidRPr="00AD41CE" w:rsidRDefault="00444982" w:rsidP="00444982">
      <w:pPr>
        <w:spacing w:after="0" w:line="360" w:lineRule="auto"/>
        <w:ind w:firstLine="709"/>
        <w:jc w:val="both"/>
        <w:rPr>
          <w:rFonts w:ascii="Times New Roman" w:hAnsi="Times New Roman"/>
          <w:sz w:val="28"/>
          <w:lang w:val="uk-UA" w:eastAsia="uk-UA"/>
        </w:rPr>
      </w:pPr>
      <w:r w:rsidRPr="00AD41CE">
        <w:rPr>
          <w:rFonts w:ascii="Times New Roman" w:hAnsi="Times New Roman"/>
          <w:noProof/>
          <w:sz w:val="28"/>
          <w:lang w:eastAsia="ru-RU"/>
        </w:rPr>
        <mc:AlternateContent>
          <mc:Choice Requires="wps">
            <w:drawing>
              <wp:anchor distT="0" distB="0" distL="114300" distR="114300" simplePos="0" relativeHeight="251659264" behindDoc="0" locked="0" layoutInCell="1" allowOverlap="1">
                <wp:simplePos x="0" y="0"/>
                <wp:positionH relativeFrom="column">
                  <wp:posOffset>342900</wp:posOffset>
                </wp:positionH>
                <wp:positionV relativeFrom="paragraph">
                  <wp:posOffset>164465</wp:posOffset>
                </wp:positionV>
                <wp:extent cx="1714500" cy="685800"/>
                <wp:effectExtent l="13335" t="12065" r="5715" b="6985"/>
                <wp:wrapNone/>
                <wp:docPr id="131" name="Овал 1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685800"/>
                        </a:xfrm>
                        <a:prstGeom prst="ellipse">
                          <a:avLst/>
                        </a:prstGeom>
                        <a:solidFill>
                          <a:srgbClr val="FFFFFF"/>
                        </a:solidFill>
                        <a:ln w="9525">
                          <a:solidFill>
                            <a:srgbClr val="000000"/>
                          </a:solidFill>
                          <a:round/>
                          <a:headEnd/>
                          <a:tailEnd/>
                        </a:ln>
                      </wps:spPr>
                      <wps:txb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Тотальна заборгованість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131" o:spid="_x0000_s1028" style="position:absolute;left:0;text-align:left;margin-left:27pt;margin-top:12.95pt;width:135pt;height:5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">
                <v:textbo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Тотальна заборгованість</w:t>
                      </w:r>
                    </w:p>
                  </w:txbxContent>
                </v:textbox>
              </v:oval>
            </w:pict>
          </mc:Fallback>
        </mc:AlternateContent>
      </w:r>
      <w:r w:rsidRPr="00AD41CE">
        <w:rPr>
          <w:rFonts w:ascii="Times New Roman" w:hAnsi="Times New Roman"/>
          <w:noProof/>
          <w:sz w:val="28"/>
          <w:lang w:eastAsia="ru-RU"/>
        </w:rPr>
        <mc:AlternateContent>
          <mc:Choice Requires="wps">
            <w:drawing>
              <wp:anchor distT="0" distB="0" distL="114300" distR="114300" simplePos="0" relativeHeight="251664384" behindDoc="0" locked="0" layoutInCell="1" allowOverlap="1">
                <wp:simplePos x="0" y="0"/>
                <wp:positionH relativeFrom="column">
                  <wp:posOffset>2857500</wp:posOffset>
                </wp:positionH>
                <wp:positionV relativeFrom="paragraph">
                  <wp:posOffset>278765</wp:posOffset>
                </wp:positionV>
                <wp:extent cx="2743200" cy="342900"/>
                <wp:effectExtent l="13335" t="12065" r="5715" b="6985"/>
                <wp:wrapNone/>
                <wp:docPr id="130" name="Прямоугольник 1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0" cy="342900"/>
                        </a:xfrm>
                        <a:prstGeom prst="rect">
                          <a:avLst/>
                        </a:prstGeom>
                        <a:solidFill>
                          <a:srgbClr val="FFFFFF"/>
                        </a:solidFill>
                        <a:ln w="9525">
                          <a:solidFill>
                            <a:srgbClr val="000000"/>
                          </a:solidFill>
                          <a:miter lim="800000"/>
                          <a:headEnd/>
                          <a:tailEnd/>
                        </a:ln>
                      </wps:spPr>
                      <wps:txb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Зниження прибутковості виробництва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30" o:spid="_x0000_s1029" style="position:absolute;left:0;text-align:left;margin-left:225pt;margin-top:21.95pt;width:3in;height:27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">
                <v:textbo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Зниження прибутковості виробництва</w:t>
                      </w:r>
                    </w:p>
                  </w:txbxContent>
                </v:textbox>
              </v:rect>
            </w:pict>
          </mc:Fallback>
        </mc:AlternateContent>
      </w:r>
    </w:p>
    <w:p w:rsidR="00444982" w:rsidRPr="00AD41CE" w:rsidRDefault="00444982" w:rsidP="00444982">
      <w:pPr>
        <w:spacing w:after="0" w:line="360" w:lineRule="auto"/>
        <w:ind w:firstLine="709"/>
        <w:jc w:val="both"/>
        <w:rPr>
          <w:rFonts w:ascii="Times New Roman" w:hAnsi="Times New Roman"/>
          <w:sz w:val="28"/>
          <w:lang w:val="uk-UA" w:eastAsia="uk-UA"/>
        </w:rPr>
      </w:pPr>
      <w:r w:rsidRPr="00AD41CE">
        <w:rPr>
          <w:rFonts w:ascii="Times New Roman" w:hAnsi="Times New Roman"/>
          <w:noProof/>
          <w:sz w:val="28"/>
          <w:lang w:eastAsia="ru-RU"/>
        </w:rPr>
        <mc:AlternateContent>
          <mc:Choice Requires="wps">
            <w:drawing>
              <wp:anchor distT="0" distB="0" distL="114300" distR="114300" simplePos="0" relativeHeight="251677696" behindDoc="0" locked="0" layoutInCell="1" allowOverlap="1">
                <wp:simplePos x="0" y="0"/>
                <wp:positionH relativeFrom="column">
                  <wp:posOffset>2389505</wp:posOffset>
                </wp:positionH>
                <wp:positionV relativeFrom="paragraph">
                  <wp:posOffset>86360</wp:posOffset>
                </wp:positionV>
                <wp:extent cx="467995" cy="0"/>
                <wp:effectExtent l="12065" t="59690" r="15240" b="54610"/>
                <wp:wrapNone/>
                <wp:docPr id="129" name="Прямая со стрелкой 1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6799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481EF83" id="Прямая со стрелкой 129" o:spid="_x0000_s1026" type="#_x0000_t32" style="position:absolute;margin-left:188.15pt;margin-top:6.8pt;width:36.85pt;height:0;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">
                <v:stroke endarrow="block"/>
              </v:shape>
            </w:pict>
          </mc:Fallback>
        </mc:AlternateContent>
      </w:r>
    </w:p>
    <w:p w:rsidR="00444982" w:rsidRPr="00AD41CE" w:rsidRDefault="00444982" w:rsidP="00444982">
      <w:pPr>
        <w:spacing w:after="0" w:line="360" w:lineRule="auto"/>
        <w:ind w:firstLine="709"/>
        <w:jc w:val="both"/>
        <w:rPr>
          <w:rFonts w:ascii="Times New Roman" w:hAnsi="Times New Roman"/>
          <w:sz w:val="28"/>
          <w:lang w:val="uk-UA" w:eastAsia="uk-UA"/>
        </w:rPr>
      </w:pPr>
      <w:r w:rsidRPr="00AD41CE">
        <w:rPr>
          <w:rFonts w:ascii="Times New Roman" w:hAnsi="Times New Roman"/>
          <w:noProof/>
          <w:sz w:val="28"/>
          <w:lang w:eastAsia="ru-RU"/>
        </w:rPr>
        <mc:AlternateContent>
          <mc:Choice Requires="wps">
            <w:drawing>
              <wp:anchor distT="0" distB="0" distL="114300" distR="114300" simplePos="0" relativeHeight="251687936" behindDoc="0" locked="0" layoutInCell="1" allowOverlap="1">
                <wp:simplePos x="0" y="0"/>
                <wp:positionH relativeFrom="column">
                  <wp:posOffset>914400</wp:posOffset>
                </wp:positionH>
                <wp:positionV relativeFrom="paragraph">
                  <wp:posOffset>236855</wp:posOffset>
                </wp:positionV>
                <wp:extent cx="342900" cy="571500"/>
                <wp:effectExtent l="22860" t="12065" r="24765" b="16510"/>
                <wp:wrapNone/>
                <wp:docPr id="128" name="Стрелка вниз 1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571500"/>
                        </a:xfrm>
                        <a:prstGeom prst="downArrow">
                          <a:avLst>
                            <a:gd name="adj1" fmla="val 50000"/>
                            <a:gd name="adj2" fmla="val 41667"/>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86BD04B"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128" o:spid="_x0000_s1026" type="#_x0000_t67" style="position:absolute;margin-left:1in;margin-top:18.65pt;width:27pt;height:4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">
                <v:textbox style="layout-flow:vertical-ideographic"/>
              </v:shape>
            </w:pict>
          </mc:Fallback>
        </mc:AlternateContent>
      </w:r>
      <w:r w:rsidRPr="00AD41CE">
        <w:rPr>
          <w:rFonts w:ascii="Times New Roman" w:hAnsi="Times New Roman"/>
          <w:noProof/>
          <w:sz w:val="28"/>
          <w:lang w:eastAsia="ru-RU"/>
        </w:rPr>
        <mc:AlternateContent>
          <mc:Choice Requires="wps">
            <w:drawing>
              <wp:anchor distT="0" distB="0" distL="114300" distR="114300" simplePos="0" relativeHeight="251684864" behindDoc="0" locked="0" layoutInCell="1" allowOverlap="1">
                <wp:simplePos x="0" y="0"/>
                <wp:positionH relativeFrom="column">
                  <wp:posOffset>2057400</wp:posOffset>
                </wp:positionH>
                <wp:positionV relativeFrom="paragraph">
                  <wp:posOffset>236855</wp:posOffset>
                </wp:positionV>
                <wp:extent cx="342900" cy="1600200"/>
                <wp:effectExtent l="13335" t="12065" r="5715" b="6985"/>
                <wp:wrapNone/>
                <wp:docPr id="127" name="Прямоугольник 1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1600200"/>
                        </a:xfrm>
                        <a:prstGeom prst="rect">
                          <a:avLst/>
                        </a:prstGeom>
                        <a:solidFill>
                          <a:srgbClr val="FFFFFF"/>
                        </a:solidFill>
                        <a:ln w="9525">
                          <a:solidFill>
                            <a:srgbClr val="000000"/>
                          </a:solidFill>
                          <a:miter lim="800000"/>
                          <a:headEnd/>
                          <a:tailEnd/>
                        </a:ln>
                      </wps:spPr>
                      <wps:txb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СИМПТОМИ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27" o:spid="_x0000_s1030" style="position:absolute;left:0;text-align:left;margin-left:162pt;margin-top:18.65pt;width:27pt;height:126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">
                <v:textbo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СИМПТОМИ</w:t>
                      </w:r>
                    </w:p>
                  </w:txbxContent>
                </v:textbox>
              </v:rect>
            </w:pict>
          </mc:Fallback>
        </mc:AlternateContent>
      </w:r>
      <w:r w:rsidRPr="00AD41CE">
        <w:rPr>
          <w:rFonts w:ascii="Times New Roman" w:hAnsi="Times New Roman"/>
          <w:noProof/>
          <w:sz w:val="28"/>
          <w:lang w:eastAsia="ru-RU"/>
        </w:rPr>
        <mc:AlternateContent>
          <mc:Choice Requires="wps">
            <w:drawing>
              <wp:anchor distT="0" distB="0" distL="114300" distR="114300" simplePos="0" relativeHeight="251678720" behindDoc="0" locked="0" layoutInCell="1" allowOverlap="1">
                <wp:simplePos x="0" y="0"/>
                <wp:positionH relativeFrom="column">
                  <wp:posOffset>2628900</wp:posOffset>
                </wp:positionH>
                <wp:positionV relativeFrom="paragraph">
                  <wp:posOffset>236855</wp:posOffset>
                </wp:positionV>
                <wp:extent cx="457200" cy="0"/>
                <wp:effectExtent l="13335" t="59690" r="15240" b="54610"/>
                <wp:wrapNone/>
                <wp:docPr id="126" name="Прямая со стрелкой 1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2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1580871" id="Прямая со стрелкой 126" o:spid="_x0000_s1026" type="#_x0000_t32" style="position:absolute;margin-left:207pt;margin-top:18.65pt;width:36pt;height:0;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">
                <v:stroke endarrow="block"/>
              </v:shape>
            </w:pict>
          </mc:Fallback>
        </mc:AlternateContent>
      </w:r>
      <w:r w:rsidRPr="00AD41CE">
        <w:rPr>
          <w:rFonts w:ascii="Times New Roman" w:hAnsi="Times New Roman"/>
          <w:noProof/>
          <w:sz w:val="28"/>
          <w:lang w:eastAsia="ru-RU"/>
        </w:rPr>
        <mc:AlternateContent>
          <mc:Choice Requires="wps">
            <w:drawing>
              <wp:anchor distT="0" distB="0" distL="114300" distR="114300" simplePos="0" relativeHeight="251665408" behindDoc="0" locked="0" layoutInCell="1" allowOverlap="1">
                <wp:simplePos x="0" y="0"/>
                <wp:positionH relativeFrom="column">
                  <wp:posOffset>3086100</wp:posOffset>
                </wp:positionH>
                <wp:positionV relativeFrom="paragraph">
                  <wp:posOffset>122555</wp:posOffset>
                </wp:positionV>
                <wp:extent cx="2743200" cy="342900"/>
                <wp:effectExtent l="13335" t="12065" r="5715" b="6985"/>
                <wp:wrapNone/>
                <wp:docPr id="125" name="Прямоугольник 1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0" cy="342900"/>
                        </a:xfrm>
                        <a:prstGeom prst="rect">
                          <a:avLst/>
                        </a:prstGeom>
                        <a:solidFill>
                          <a:srgbClr val="FFFFFF"/>
                        </a:solidFill>
                        <a:ln w="9525">
                          <a:solidFill>
                            <a:srgbClr val="000000"/>
                          </a:solidFill>
                          <a:miter lim="800000"/>
                          <a:headEnd/>
                          <a:tailEnd/>
                        </a:ln>
                      </wps:spPr>
                      <wps:txb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Втрата клієнтів та покупців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25" o:spid="_x0000_s1031" style="position:absolute;left:0;text-align:left;margin-left:243pt;margin-top:9.65pt;width:3in;height:27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">
                <v:textbo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Втрата клієнтів та покупців</w:t>
                      </w:r>
                    </w:p>
                  </w:txbxContent>
                </v:textbox>
              </v:rect>
            </w:pict>
          </mc:Fallback>
        </mc:AlternateContent>
      </w:r>
    </w:p>
    <w:p w:rsidR="00444982" w:rsidRPr="00AD41CE" w:rsidRDefault="00444982" w:rsidP="00444982">
      <w:pPr>
        <w:spacing w:after="0" w:line="360" w:lineRule="auto"/>
        <w:ind w:firstLine="709"/>
        <w:jc w:val="both"/>
        <w:rPr>
          <w:rFonts w:ascii="Times New Roman" w:hAnsi="Times New Roman"/>
          <w:sz w:val="28"/>
          <w:lang w:val="uk-UA" w:eastAsia="uk-UA"/>
        </w:rPr>
      </w:pPr>
      <w:r w:rsidRPr="00AD41CE">
        <w:rPr>
          <w:rFonts w:ascii="Times New Roman" w:hAnsi="Times New Roman"/>
          <w:noProof/>
          <w:sz w:val="28"/>
          <w:lang w:eastAsia="ru-RU"/>
        </w:rPr>
        <mc:AlternateContent>
          <mc:Choice Requires="wps">
            <w:drawing>
              <wp:anchor distT="0" distB="0" distL="114300" distR="114300" simplePos="0" relativeHeight="251672576" behindDoc="0" locked="0" layoutInCell="1" allowOverlap="1">
                <wp:simplePos x="0" y="0"/>
                <wp:positionH relativeFrom="column">
                  <wp:posOffset>2857500</wp:posOffset>
                </wp:positionH>
                <wp:positionV relativeFrom="paragraph">
                  <wp:posOffset>273050</wp:posOffset>
                </wp:positionV>
                <wp:extent cx="0" cy="914400"/>
                <wp:effectExtent l="13335" t="12065" r="5715" b="6985"/>
                <wp:wrapNone/>
                <wp:docPr id="124" name="Прямая со стрелкой 1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144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2266AD9" id="Прямая со стрелкой 124" o:spid="_x0000_s1026" type="#_x0000_t32" style="position:absolute;margin-left:225pt;margin-top:21.5pt;width:0;height:1in;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"/>
            </w:pict>
          </mc:Fallback>
        </mc:AlternateContent>
      </w:r>
      <w:r w:rsidRPr="00AD41CE">
        <w:rPr>
          <w:rFonts w:ascii="Times New Roman" w:hAnsi="Times New Roman"/>
          <w:noProof/>
          <w:sz w:val="28"/>
          <w:lang w:eastAsia="ru-RU"/>
        </w:rPr>
        <mc:AlternateContent>
          <mc:Choice Requires="wps">
            <w:drawing>
              <wp:anchor distT="0" distB="0" distL="114300" distR="114300" simplePos="0" relativeHeight="251666432" behindDoc="0" locked="0" layoutInCell="1" allowOverlap="1">
                <wp:simplePos x="0" y="0"/>
                <wp:positionH relativeFrom="column">
                  <wp:posOffset>3314700</wp:posOffset>
                </wp:positionH>
                <wp:positionV relativeFrom="paragraph">
                  <wp:posOffset>273050</wp:posOffset>
                </wp:positionV>
                <wp:extent cx="2743200" cy="457200"/>
                <wp:effectExtent l="13335" t="12065" r="5715" b="6985"/>
                <wp:wrapNone/>
                <wp:docPr id="123" name="Прямоугольник 1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0" cy="457200"/>
                        </a:xfrm>
                        <a:prstGeom prst="rect">
                          <a:avLst/>
                        </a:prstGeom>
                        <a:solidFill>
                          <a:srgbClr val="FFFFFF"/>
                        </a:solidFill>
                        <a:ln w="9525">
                          <a:solidFill>
                            <a:srgbClr val="000000"/>
                          </a:solidFill>
                          <a:miter lim="800000"/>
                          <a:headEnd/>
                          <a:tailEnd/>
                        </a:ln>
                      </wps:spPr>
                      <wps:txbx>
                        <w:txbxContent>
                          <w:p w:rsidR="00444982" w:rsidRPr="00AD41CE" w:rsidRDefault="00444982" w:rsidP="00444982">
                            <w:pPr>
                              <w:spacing w:line="240" w:lineRule="auto"/>
                              <w:jc w:val="center"/>
                              <w:rPr>
                                <w:rFonts w:ascii="Times New Roman" w:hAnsi="Times New Roman"/>
                                <w:sz w:val="24"/>
                                <w:szCs w:val="24"/>
                              </w:rPr>
                            </w:pPr>
                            <w:r w:rsidRPr="00AD41CE">
                              <w:rPr>
                                <w:rFonts w:ascii="Times New Roman" w:hAnsi="Times New Roman"/>
                                <w:sz w:val="24"/>
                                <w:szCs w:val="24"/>
                              </w:rPr>
                              <w:t>Збільшення обсягу неліквідних оборотних коштів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23" o:spid="_x0000_s1032" style="position:absolute;left:0;text-align:left;margin-left:261pt;margin-top:21.5pt;width:3in;height:36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">
                <v:textbox>
                  <w:txbxContent>
                    <w:p w:rsidR="00444982" w:rsidRPr="00AD41CE" w:rsidRDefault="00444982" w:rsidP="00444982">
                      <w:pPr>
                        <w:spacing w:line="240" w:lineRule="auto"/>
                        <w:jc w:val="center"/>
                        <w:rPr>
                          <w:rFonts w:ascii="Times New Roman" w:hAnsi="Times New Roman"/>
                          <w:sz w:val="24"/>
                          <w:szCs w:val="24"/>
                        </w:rPr>
                      </w:pPr>
                      <w:r w:rsidRPr="00AD41CE">
                        <w:rPr>
                          <w:rFonts w:ascii="Times New Roman" w:hAnsi="Times New Roman"/>
                          <w:sz w:val="24"/>
                          <w:szCs w:val="24"/>
                        </w:rPr>
                        <w:t>Збільшення обсягу неліквідних оборотних коштів</w:t>
                      </w:r>
                    </w:p>
                  </w:txbxContent>
                </v:textbox>
              </v:rect>
            </w:pict>
          </mc:Fallback>
        </mc:AlternateContent>
      </w:r>
    </w:p>
    <w:p w:rsidR="00444982" w:rsidRPr="00AD41CE" w:rsidRDefault="00444982" w:rsidP="00444982">
      <w:pPr>
        <w:spacing w:after="0" w:line="360" w:lineRule="auto"/>
        <w:ind w:firstLine="709"/>
        <w:jc w:val="both"/>
        <w:rPr>
          <w:rFonts w:ascii="Times New Roman" w:hAnsi="Times New Roman"/>
          <w:sz w:val="28"/>
          <w:lang w:val="uk-UA" w:eastAsia="uk-UA"/>
        </w:rPr>
      </w:pPr>
      <w:r w:rsidRPr="00AD41CE">
        <w:rPr>
          <w:rFonts w:ascii="Times New Roman" w:hAnsi="Times New Roman"/>
          <w:noProof/>
          <w:sz w:val="28"/>
          <w:lang w:eastAsia="ru-RU"/>
        </w:rPr>
        <mc:AlternateContent>
          <mc:Choice Requires="wps">
            <w:drawing>
              <wp:anchor distT="0" distB="0" distL="114300" distR="114300" simplePos="0" relativeHeight="251691008" behindDoc="0" locked="0" layoutInCell="1" allowOverlap="1">
                <wp:simplePos x="0" y="0"/>
                <wp:positionH relativeFrom="column">
                  <wp:posOffset>1714500</wp:posOffset>
                </wp:positionH>
                <wp:positionV relativeFrom="paragraph">
                  <wp:posOffset>194945</wp:posOffset>
                </wp:positionV>
                <wp:extent cx="342900" cy="342900"/>
                <wp:effectExtent l="13335" t="31115" r="5715" b="26035"/>
                <wp:wrapNone/>
                <wp:docPr id="122" name="Стрелка влево 1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342900"/>
                        </a:xfrm>
                        <a:prstGeom prst="lef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0324E0B"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Стрелка влево 122" o:spid="_x0000_s1026" type="#_x0000_t66" style="position:absolute;margin-left:135pt;margin-top:15.35pt;width:27pt;height:27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"/>
            </w:pict>
          </mc:Fallback>
        </mc:AlternateContent>
      </w:r>
      <w:r w:rsidRPr="00AD41CE">
        <w:rPr>
          <w:rFonts w:ascii="Times New Roman" w:hAnsi="Times New Roman"/>
          <w:noProof/>
          <w:sz w:val="28"/>
          <w:lang w:eastAsia="ru-RU"/>
        </w:rPr>
        <mc:AlternateContent>
          <mc:Choice Requires="wps">
            <w:drawing>
              <wp:anchor distT="0" distB="0" distL="114300" distR="114300" simplePos="0" relativeHeight="251661312" behindDoc="0" locked="0" layoutInCell="1" allowOverlap="1">
                <wp:simplePos x="0" y="0"/>
                <wp:positionH relativeFrom="column">
                  <wp:posOffset>342900</wp:posOffset>
                </wp:positionH>
                <wp:positionV relativeFrom="paragraph">
                  <wp:posOffset>194945</wp:posOffset>
                </wp:positionV>
                <wp:extent cx="1371600" cy="342900"/>
                <wp:effectExtent l="13335" t="12065" r="5715" b="6985"/>
                <wp:wrapNone/>
                <wp:docPr id="121" name="Прямоугольник 1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342900"/>
                        </a:xfrm>
                        <a:prstGeom prst="rect">
                          <a:avLst/>
                        </a:prstGeom>
                        <a:solidFill>
                          <a:srgbClr val="FFFFFF"/>
                        </a:solidFill>
                        <a:ln w="9525">
                          <a:solidFill>
                            <a:srgbClr val="000000"/>
                          </a:solidFill>
                          <a:miter lim="800000"/>
                          <a:headEnd/>
                          <a:tailEnd/>
                        </a:ln>
                      </wps:spPr>
                      <wps:txb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БАНКРУТСТВО</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21" o:spid="_x0000_s1033" style="position:absolute;left:0;text-align:left;margin-left:27pt;margin-top:15.35pt;width:108pt;height:27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">
                <v:textbo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БАНКРУТСТВО</w:t>
                      </w:r>
                    </w:p>
                  </w:txbxContent>
                </v:textbox>
              </v:rect>
            </w:pict>
          </mc:Fallback>
        </mc:AlternateContent>
      </w:r>
      <w:r w:rsidRPr="00AD41CE">
        <w:rPr>
          <w:rFonts w:ascii="Times New Roman" w:hAnsi="Times New Roman"/>
          <w:noProof/>
          <w:sz w:val="28"/>
          <w:lang w:eastAsia="ru-RU"/>
        </w:rPr>
        <mc:AlternateContent>
          <mc:Choice Requires="wps">
            <w:drawing>
              <wp:anchor distT="0" distB="0" distL="114300" distR="114300" simplePos="0" relativeHeight="251685888" behindDoc="0" locked="0" layoutInCell="1" allowOverlap="1">
                <wp:simplePos x="0" y="0"/>
                <wp:positionH relativeFrom="column">
                  <wp:posOffset>2389505</wp:posOffset>
                </wp:positionH>
                <wp:positionV relativeFrom="paragraph">
                  <wp:posOffset>194945</wp:posOffset>
                </wp:positionV>
                <wp:extent cx="467995" cy="342900"/>
                <wp:effectExtent l="12065" t="21590" r="5715" b="26035"/>
                <wp:wrapNone/>
                <wp:docPr id="120" name="Стрелка влево 1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7995" cy="342900"/>
                        </a:xfrm>
                        <a:prstGeom prst="leftArrow">
                          <a:avLst>
                            <a:gd name="adj1" fmla="val 50000"/>
                            <a:gd name="adj2" fmla="val 3412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5D5F5BD" id="Стрелка влево 120" o:spid="_x0000_s1026" type="#_x0000_t66" style="position:absolute;margin-left:188.15pt;margin-top:15.35pt;width:36.85pt;height:27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"/>
            </w:pict>
          </mc:Fallback>
        </mc:AlternateContent>
      </w:r>
      <w:r w:rsidRPr="00AD41CE">
        <w:rPr>
          <w:rFonts w:ascii="Times New Roman" w:hAnsi="Times New Roman"/>
          <w:noProof/>
          <w:sz w:val="28"/>
          <w:lang w:eastAsia="ru-RU"/>
        </w:rPr>
        <mc:AlternateContent>
          <mc:Choice Requires="wps">
            <w:drawing>
              <wp:anchor distT="0" distB="0" distL="114300" distR="114300" simplePos="0" relativeHeight="251679744" behindDoc="0" locked="0" layoutInCell="1" allowOverlap="1">
                <wp:simplePos x="0" y="0"/>
                <wp:positionH relativeFrom="column">
                  <wp:posOffset>2857500</wp:posOffset>
                </wp:positionH>
                <wp:positionV relativeFrom="paragraph">
                  <wp:posOffset>194945</wp:posOffset>
                </wp:positionV>
                <wp:extent cx="457200" cy="0"/>
                <wp:effectExtent l="13335" t="59690" r="15240" b="54610"/>
                <wp:wrapNone/>
                <wp:docPr id="119" name="Прямая со стрелкой 1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2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EC69E91" id="Прямая со стрелкой 119" o:spid="_x0000_s1026" type="#_x0000_t32" style="position:absolute;margin-left:225pt;margin-top:15.35pt;width:36pt;height:0;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">
                <v:stroke endarrow="block"/>
              </v:shape>
            </w:pict>
          </mc:Fallback>
        </mc:AlternateContent>
      </w:r>
    </w:p>
    <w:p w:rsidR="00444982" w:rsidRPr="00AD41CE" w:rsidRDefault="00444982" w:rsidP="00444982">
      <w:pPr>
        <w:spacing w:after="0" w:line="360" w:lineRule="auto"/>
        <w:ind w:firstLine="709"/>
        <w:jc w:val="both"/>
        <w:rPr>
          <w:rFonts w:ascii="Times New Roman" w:hAnsi="Times New Roman"/>
          <w:sz w:val="28"/>
          <w:lang w:val="uk-UA" w:eastAsia="uk-UA"/>
        </w:rPr>
      </w:pPr>
      <w:r w:rsidRPr="00AD41CE">
        <w:rPr>
          <w:rFonts w:ascii="Times New Roman" w:hAnsi="Times New Roman"/>
          <w:noProof/>
          <w:sz w:val="28"/>
          <w:lang w:eastAsia="ru-RU"/>
        </w:rPr>
        <mc:AlternateContent>
          <mc:Choice Requires="wps">
            <w:drawing>
              <wp:anchor distT="0" distB="0" distL="114300" distR="114300" simplePos="0" relativeHeight="251686912" behindDoc="0" locked="0" layoutInCell="1" allowOverlap="1">
                <wp:simplePos x="0" y="0"/>
                <wp:positionH relativeFrom="column">
                  <wp:posOffset>914400</wp:posOffset>
                </wp:positionH>
                <wp:positionV relativeFrom="paragraph">
                  <wp:posOffset>231140</wp:posOffset>
                </wp:positionV>
                <wp:extent cx="342900" cy="685800"/>
                <wp:effectExtent l="22860" t="12065" r="24765" b="6985"/>
                <wp:wrapNone/>
                <wp:docPr id="118" name="Стрелка вверх 1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685800"/>
                        </a:xfrm>
                        <a:prstGeom prst="upArrow">
                          <a:avLst>
                            <a:gd name="adj1" fmla="val 50000"/>
                            <a:gd name="adj2" fmla="val 50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F3F05F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Стрелка вверх 118" o:spid="_x0000_s1026" type="#_x0000_t68" style="position:absolute;margin-left:1in;margin-top:18.2pt;width:27pt;height:54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">
                <v:textbox style="layout-flow:vertical-ideographic"/>
              </v:shape>
            </w:pict>
          </mc:Fallback>
        </mc:AlternateContent>
      </w:r>
      <w:r w:rsidRPr="00AD41CE">
        <w:rPr>
          <w:rFonts w:ascii="Times New Roman" w:hAnsi="Times New Roman"/>
          <w:noProof/>
          <w:sz w:val="28"/>
          <w:lang w:eastAsia="ru-RU"/>
        </w:rPr>
        <mc:AlternateContent>
          <mc:Choice Requires="wps">
            <w:drawing>
              <wp:anchor distT="0" distB="0" distL="114300" distR="114300" simplePos="0" relativeHeight="251667456" behindDoc="0" locked="0" layoutInCell="1" allowOverlap="1">
                <wp:simplePos x="0" y="0"/>
                <wp:positionH relativeFrom="column">
                  <wp:posOffset>3314700</wp:posOffset>
                </wp:positionH>
                <wp:positionV relativeFrom="paragraph">
                  <wp:posOffset>231140</wp:posOffset>
                </wp:positionV>
                <wp:extent cx="2743200" cy="342900"/>
                <wp:effectExtent l="13335" t="12065" r="5715" b="6985"/>
                <wp:wrapNone/>
                <wp:docPr id="117" name="Прямоугольник 1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0" cy="342900"/>
                        </a:xfrm>
                        <a:prstGeom prst="rect">
                          <a:avLst/>
                        </a:prstGeom>
                        <a:solidFill>
                          <a:srgbClr val="FFFFFF"/>
                        </a:solidFill>
                        <a:ln w="9525">
                          <a:solidFill>
                            <a:srgbClr val="000000"/>
                          </a:solidFill>
                          <a:miter lim="800000"/>
                          <a:headEnd/>
                          <a:tailEnd/>
                        </a:ln>
                      </wps:spPr>
                      <wps:txb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Неритмічність виробництва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17" o:spid="_x0000_s1034" style="position:absolute;left:0;text-align:left;margin-left:261pt;margin-top:18.2pt;width:3in;height:2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">
                <v:textbo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Неритмічність виробництва</w:t>
                      </w:r>
                    </w:p>
                  </w:txbxContent>
                </v:textbox>
              </v:rect>
            </w:pict>
          </mc:Fallback>
        </mc:AlternateContent>
      </w:r>
    </w:p>
    <w:p w:rsidR="00444982" w:rsidRPr="00AD41CE" w:rsidRDefault="00444982" w:rsidP="00444982">
      <w:pPr>
        <w:spacing w:after="0" w:line="360" w:lineRule="auto"/>
        <w:ind w:firstLine="709"/>
        <w:jc w:val="both"/>
        <w:rPr>
          <w:rFonts w:ascii="Times New Roman" w:hAnsi="Times New Roman"/>
          <w:sz w:val="28"/>
          <w:lang w:val="uk-UA" w:eastAsia="uk-UA"/>
        </w:rPr>
      </w:pPr>
      <w:r w:rsidRPr="00AD41CE">
        <w:rPr>
          <w:rFonts w:ascii="Times New Roman" w:hAnsi="Times New Roman"/>
          <w:noProof/>
          <w:sz w:val="28"/>
          <w:lang w:eastAsia="ru-RU"/>
        </w:rPr>
        <mc:AlternateContent>
          <mc:Choice Requires="wps">
            <w:drawing>
              <wp:anchor distT="0" distB="0" distL="114300" distR="114300" simplePos="0" relativeHeight="251680768" behindDoc="0" locked="0" layoutInCell="1" allowOverlap="1">
                <wp:simplePos x="0" y="0"/>
                <wp:positionH relativeFrom="column">
                  <wp:posOffset>2857500</wp:posOffset>
                </wp:positionH>
                <wp:positionV relativeFrom="paragraph">
                  <wp:posOffset>38735</wp:posOffset>
                </wp:positionV>
                <wp:extent cx="457200" cy="0"/>
                <wp:effectExtent l="13335" t="59055" r="15240" b="55245"/>
                <wp:wrapNone/>
                <wp:docPr id="116" name="Прямая со стрелкой 1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2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2418D7D" id="Прямая со стрелкой 116" o:spid="_x0000_s1026" type="#_x0000_t32" style="position:absolute;margin-left:225pt;margin-top:3.05pt;width:36pt;height:0;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">
                <v:stroke endarrow="block"/>
              </v:shape>
            </w:pict>
          </mc:Fallback>
        </mc:AlternateContent>
      </w:r>
      <w:r w:rsidRPr="00AD41CE">
        <w:rPr>
          <w:rFonts w:ascii="Times New Roman" w:hAnsi="Times New Roman"/>
          <w:noProof/>
          <w:sz w:val="28"/>
          <w:lang w:eastAsia="ru-RU"/>
        </w:rPr>
        <mc:AlternateContent>
          <mc:Choice Requires="wps">
            <w:drawing>
              <wp:anchor distT="0" distB="0" distL="114300" distR="114300" simplePos="0" relativeHeight="251674624" behindDoc="0" locked="0" layoutInCell="1" allowOverlap="1">
                <wp:simplePos x="0" y="0"/>
                <wp:positionH relativeFrom="column">
                  <wp:posOffset>1828800</wp:posOffset>
                </wp:positionH>
                <wp:positionV relativeFrom="paragraph">
                  <wp:posOffset>267335</wp:posOffset>
                </wp:positionV>
                <wp:extent cx="1028700" cy="1943100"/>
                <wp:effectExtent l="13335" t="11430" r="5715" b="7620"/>
                <wp:wrapNone/>
                <wp:docPr id="115" name="Прямая со стрелкой 1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28700" cy="19431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52EFDCB" id="Прямая со стрелкой 115" o:spid="_x0000_s1026" type="#_x0000_t32" style="position:absolute;margin-left:2in;margin-top:21.05pt;width:81pt;height:153pt;flip:x;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"/>
            </w:pict>
          </mc:Fallback>
        </mc:AlternateContent>
      </w:r>
    </w:p>
    <w:p w:rsidR="00444982" w:rsidRPr="00AD41CE" w:rsidRDefault="00444982" w:rsidP="00444982">
      <w:pPr>
        <w:spacing w:after="0" w:line="360" w:lineRule="auto"/>
        <w:ind w:firstLine="709"/>
        <w:jc w:val="both"/>
        <w:rPr>
          <w:rFonts w:ascii="Times New Roman" w:hAnsi="Times New Roman"/>
          <w:sz w:val="28"/>
          <w:lang w:val="uk-UA" w:eastAsia="uk-UA"/>
        </w:rPr>
      </w:pPr>
      <w:r w:rsidRPr="00AD41CE">
        <w:rPr>
          <w:rFonts w:ascii="Times New Roman" w:hAnsi="Times New Roman"/>
          <w:noProof/>
          <w:sz w:val="28"/>
          <w:lang w:eastAsia="ru-RU"/>
        </w:rPr>
        <mc:AlternateContent>
          <mc:Choice Requires="wps">
            <w:drawing>
              <wp:anchor distT="0" distB="0" distL="114300" distR="114300" simplePos="0" relativeHeight="251668480" behindDoc="0" locked="0" layoutInCell="1" allowOverlap="1">
                <wp:simplePos x="0" y="0"/>
                <wp:positionH relativeFrom="column">
                  <wp:posOffset>3086100</wp:posOffset>
                </wp:positionH>
                <wp:positionV relativeFrom="paragraph">
                  <wp:posOffset>74930</wp:posOffset>
                </wp:positionV>
                <wp:extent cx="2743200" cy="457200"/>
                <wp:effectExtent l="13335" t="11430" r="5715" b="7620"/>
                <wp:wrapNone/>
                <wp:docPr id="114" name="Прямоугольник 1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0" cy="457200"/>
                        </a:xfrm>
                        <a:prstGeom prst="rect">
                          <a:avLst/>
                        </a:prstGeom>
                        <a:solidFill>
                          <a:srgbClr val="FFFFFF"/>
                        </a:solidFill>
                        <a:ln w="9525">
                          <a:solidFill>
                            <a:srgbClr val="000000"/>
                          </a:solidFill>
                          <a:miter lim="800000"/>
                          <a:headEnd/>
                          <a:tailEnd/>
                        </a:ln>
                      </wps:spPr>
                      <wps:txb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Низький рівень використання виробничого потенціалу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14" o:spid="_x0000_s1035" style="position:absolute;left:0;text-align:left;margin-left:243pt;margin-top:5.9pt;width:3in;height:36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">
                <v:textbo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Низький рівень використання виробничого потенціалу</w:t>
                      </w:r>
                    </w:p>
                  </w:txbxContent>
                </v:textbox>
              </v:rect>
            </w:pict>
          </mc:Fallback>
        </mc:AlternateContent>
      </w:r>
    </w:p>
    <w:p w:rsidR="00444982" w:rsidRPr="00AD41CE" w:rsidRDefault="00444982" w:rsidP="00444982">
      <w:pPr>
        <w:spacing w:after="0" w:line="360" w:lineRule="auto"/>
        <w:ind w:firstLine="709"/>
        <w:jc w:val="both"/>
        <w:rPr>
          <w:rFonts w:ascii="Times New Roman" w:hAnsi="Times New Roman"/>
          <w:sz w:val="28"/>
          <w:lang w:val="uk-UA" w:eastAsia="uk-UA"/>
        </w:rPr>
      </w:pPr>
      <w:r w:rsidRPr="00AD41CE">
        <w:rPr>
          <w:rFonts w:ascii="Times New Roman" w:hAnsi="Times New Roman"/>
          <w:noProof/>
          <w:sz w:val="28"/>
          <w:lang w:eastAsia="ru-RU"/>
        </w:rPr>
        <mc:AlternateContent>
          <mc:Choice Requires="wps">
            <w:drawing>
              <wp:anchor distT="0" distB="0" distL="114300" distR="114300" simplePos="0" relativeHeight="251660288" behindDoc="0" locked="0" layoutInCell="1" allowOverlap="1">
                <wp:simplePos x="0" y="0"/>
                <wp:positionH relativeFrom="column">
                  <wp:posOffset>342900</wp:posOffset>
                </wp:positionH>
                <wp:positionV relativeFrom="paragraph">
                  <wp:posOffset>-3175</wp:posOffset>
                </wp:positionV>
                <wp:extent cx="1714500" cy="685800"/>
                <wp:effectExtent l="13335" t="11430" r="5715" b="7620"/>
                <wp:wrapNone/>
                <wp:docPr id="113" name="Овал 1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685800"/>
                        </a:xfrm>
                        <a:prstGeom prst="ellipse">
                          <a:avLst/>
                        </a:prstGeom>
                        <a:solidFill>
                          <a:srgbClr val="FFFFFF"/>
                        </a:solidFill>
                        <a:ln w="9525">
                          <a:solidFill>
                            <a:srgbClr val="000000"/>
                          </a:solidFill>
                          <a:round/>
                          <a:headEnd/>
                          <a:tailEnd/>
                        </a:ln>
                      </wps:spPr>
                      <wps:txb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Повна непла-тоспроможність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113" o:spid="_x0000_s1036" style="position:absolute;left:0;text-align:left;margin-left:27pt;margin-top:-.25pt;width:135pt;height:5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">
                <v:textbo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Повна непла-тоспроможність</w:t>
                      </w:r>
                    </w:p>
                  </w:txbxContent>
                </v:textbox>
              </v:oval>
            </w:pict>
          </mc:Fallback>
        </mc:AlternateContent>
      </w:r>
      <w:r w:rsidRPr="00AD41CE">
        <w:rPr>
          <w:rFonts w:ascii="Times New Roman" w:hAnsi="Times New Roman"/>
          <w:noProof/>
          <w:sz w:val="28"/>
          <w:lang w:eastAsia="ru-RU"/>
        </w:rPr>
        <mc:AlternateContent>
          <mc:Choice Requires="wps">
            <w:drawing>
              <wp:anchor distT="0" distB="0" distL="114300" distR="114300" simplePos="0" relativeHeight="251681792" behindDoc="0" locked="0" layoutInCell="1" allowOverlap="1">
                <wp:simplePos x="0" y="0"/>
                <wp:positionH relativeFrom="column">
                  <wp:posOffset>2689860</wp:posOffset>
                </wp:positionH>
                <wp:positionV relativeFrom="paragraph">
                  <wp:posOffset>-3175</wp:posOffset>
                </wp:positionV>
                <wp:extent cx="396240" cy="0"/>
                <wp:effectExtent l="7620" t="59055" r="15240" b="55245"/>
                <wp:wrapNone/>
                <wp:docPr id="112" name="Прямая со стрелкой 1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9624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42C308E" id="Прямая со стрелкой 112" o:spid="_x0000_s1026" type="#_x0000_t32" style="position:absolute;margin-left:211.8pt;margin-top:-.25pt;width:31.2pt;height:0;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">
                <v:stroke endarrow="block"/>
              </v:shape>
            </w:pict>
          </mc:Fallback>
        </mc:AlternateContent>
      </w:r>
    </w:p>
    <w:p w:rsidR="00444982" w:rsidRPr="00AD41CE" w:rsidRDefault="00444982" w:rsidP="00444982">
      <w:pPr>
        <w:spacing w:after="0" w:line="360" w:lineRule="auto"/>
        <w:ind w:firstLine="709"/>
        <w:jc w:val="both"/>
        <w:rPr>
          <w:rFonts w:ascii="Times New Roman" w:hAnsi="Times New Roman"/>
          <w:sz w:val="28"/>
          <w:lang w:val="uk-UA" w:eastAsia="uk-UA"/>
        </w:rPr>
      </w:pPr>
      <w:r w:rsidRPr="00AD41CE">
        <w:rPr>
          <w:rFonts w:ascii="Times New Roman" w:hAnsi="Times New Roman"/>
          <w:noProof/>
          <w:sz w:val="28"/>
          <w:lang w:eastAsia="ru-RU"/>
        </w:rPr>
        <mc:AlternateContent>
          <mc:Choice Requires="wps">
            <w:drawing>
              <wp:anchor distT="0" distB="0" distL="114300" distR="114300" simplePos="0" relativeHeight="251682816" behindDoc="0" locked="0" layoutInCell="1" allowOverlap="1">
                <wp:simplePos x="0" y="0"/>
                <wp:positionH relativeFrom="column">
                  <wp:posOffset>2389505</wp:posOffset>
                </wp:positionH>
                <wp:positionV relativeFrom="paragraph">
                  <wp:posOffset>261620</wp:posOffset>
                </wp:positionV>
                <wp:extent cx="467995" cy="0"/>
                <wp:effectExtent l="12065" t="59055" r="15240" b="55245"/>
                <wp:wrapNone/>
                <wp:docPr id="111" name="Прямая со стрелкой 1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6799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CF4DCDD" id="Прямая со стрелкой 111" o:spid="_x0000_s1026" type="#_x0000_t32" style="position:absolute;margin-left:188.15pt;margin-top:20.6pt;width:36.85pt;height:0;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">
                <v:stroke endarrow="block"/>
              </v:shape>
            </w:pict>
          </mc:Fallback>
        </mc:AlternateContent>
      </w:r>
      <w:r w:rsidRPr="00AD41CE">
        <w:rPr>
          <w:rFonts w:ascii="Times New Roman" w:hAnsi="Times New Roman"/>
          <w:noProof/>
          <w:sz w:val="28"/>
          <w:lang w:eastAsia="ru-RU"/>
        </w:rPr>
        <mc:AlternateContent>
          <mc:Choice Requires="wps">
            <w:drawing>
              <wp:anchor distT="0" distB="0" distL="114300" distR="114300" simplePos="0" relativeHeight="251669504" behindDoc="0" locked="0" layoutInCell="1" allowOverlap="1">
                <wp:simplePos x="0" y="0"/>
                <wp:positionH relativeFrom="column">
                  <wp:posOffset>2857500</wp:posOffset>
                </wp:positionH>
                <wp:positionV relativeFrom="paragraph">
                  <wp:posOffset>33020</wp:posOffset>
                </wp:positionV>
                <wp:extent cx="2743200" cy="457200"/>
                <wp:effectExtent l="13335" t="11430" r="5715" b="7620"/>
                <wp:wrapNone/>
                <wp:docPr id="110" name="Прямоугольник 1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0" cy="457200"/>
                        </a:xfrm>
                        <a:prstGeom prst="rect">
                          <a:avLst/>
                        </a:prstGeom>
                        <a:solidFill>
                          <a:srgbClr val="FFFFFF"/>
                        </a:solidFill>
                        <a:ln w="9525">
                          <a:solidFill>
                            <a:srgbClr val="000000"/>
                          </a:solidFill>
                          <a:miter lim="800000"/>
                          <a:headEnd/>
                          <a:tailEnd/>
                        </a:ln>
                      </wps:spPr>
                      <wps:txbx>
                        <w:txbxContent>
                          <w:p w:rsidR="00444982" w:rsidRPr="00AD41CE" w:rsidRDefault="00444982" w:rsidP="00444982">
                            <w:pPr>
                              <w:spacing w:line="240" w:lineRule="auto"/>
                              <w:jc w:val="center"/>
                              <w:rPr>
                                <w:rFonts w:ascii="Times New Roman" w:hAnsi="Times New Roman"/>
                                <w:sz w:val="24"/>
                                <w:szCs w:val="24"/>
                              </w:rPr>
                            </w:pPr>
                            <w:r w:rsidRPr="00AD41CE">
                              <w:rPr>
                                <w:rFonts w:ascii="Times New Roman" w:hAnsi="Times New Roman"/>
                                <w:sz w:val="24"/>
                                <w:szCs w:val="24"/>
                              </w:rPr>
                              <w:t>Збільшення витрат на виробництво та реалізацію продукції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10" o:spid="_x0000_s1037" style="position:absolute;left:0;text-align:left;margin-left:225pt;margin-top:2.6pt;width:3in;height:36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">
                <v:textbox>
                  <w:txbxContent>
                    <w:p w:rsidR="00444982" w:rsidRPr="00AD41CE" w:rsidRDefault="00444982" w:rsidP="00444982">
                      <w:pPr>
                        <w:spacing w:line="240" w:lineRule="auto"/>
                        <w:jc w:val="center"/>
                        <w:rPr>
                          <w:rFonts w:ascii="Times New Roman" w:hAnsi="Times New Roman"/>
                          <w:sz w:val="24"/>
                          <w:szCs w:val="24"/>
                        </w:rPr>
                      </w:pPr>
                      <w:r w:rsidRPr="00AD41CE">
                        <w:rPr>
                          <w:rFonts w:ascii="Times New Roman" w:hAnsi="Times New Roman"/>
                          <w:sz w:val="24"/>
                          <w:szCs w:val="24"/>
                        </w:rPr>
                        <w:t>Збільшення витрат на виробництво та реалізацію продукції</w:t>
                      </w:r>
                    </w:p>
                  </w:txbxContent>
                </v:textbox>
              </v:rect>
            </w:pict>
          </mc:Fallback>
        </mc:AlternateContent>
      </w:r>
    </w:p>
    <w:p w:rsidR="00444982" w:rsidRPr="00AD41CE" w:rsidRDefault="00444982" w:rsidP="00444982">
      <w:pPr>
        <w:spacing w:after="0" w:line="360" w:lineRule="auto"/>
        <w:ind w:firstLine="709"/>
        <w:jc w:val="both"/>
        <w:rPr>
          <w:rFonts w:ascii="Times New Roman" w:hAnsi="Times New Roman"/>
          <w:sz w:val="28"/>
          <w:lang w:val="uk-UA" w:eastAsia="uk-UA"/>
        </w:rPr>
      </w:pPr>
      <w:r w:rsidRPr="00AD41CE">
        <w:rPr>
          <w:rFonts w:ascii="Times New Roman" w:hAnsi="Times New Roman"/>
          <w:noProof/>
          <w:sz w:val="28"/>
          <w:lang w:eastAsia="ru-RU"/>
        </w:rPr>
        <mc:AlternateContent>
          <mc:Choice Requires="wps">
            <w:drawing>
              <wp:anchor distT="0" distB="0" distL="114300" distR="114300" simplePos="0" relativeHeight="251689984" behindDoc="0" locked="0" layoutInCell="1" allowOverlap="1">
                <wp:simplePos x="0" y="0"/>
                <wp:positionH relativeFrom="column">
                  <wp:posOffset>1143000</wp:posOffset>
                </wp:positionH>
                <wp:positionV relativeFrom="paragraph">
                  <wp:posOffset>69215</wp:posOffset>
                </wp:positionV>
                <wp:extent cx="864235" cy="571500"/>
                <wp:effectExtent l="41910" t="59055" r="8255" b="7620"/>
                <wp:wrapNone/>
                <wp:docPr id="109" name="Прямая со стрелкой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864235" cy="5715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8868471" id="Прямая со стрелкой 109" o:spid="_x0000_s1026" type="#_x0000_t32" style="position:absolute;margin-left:90pt;margin-top:5.45pt;width:68.05pt;height:45pt;flip:x y;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">
                <v:stroke endarrow="block"/>
              </v:shape>
            </w:pict>
          </mc:Fallback>
        </mc:AlternateContent>
      </w:r>
      <w:r w:rsidRPr="00AD41CE">
        <w:rPr>
          <w:rFonts w:ascii="Times New Roman" w:hAnsi="Times New Roman"/>
          <w:noProof/>
          <w:sz w:val="28"/>
          <w:lang w:eastAsia="ru-RU"/>
        </w:rPr>
        <mc:AlternateContent>
          <mc:Choice Requires="wps">
            <w:drawing>
              <wp:anchor distT="0" distB="0" distL="114300" distR="114300" simplePos="0" relativeHeight="251670528" behindDoc="0" locked="0" layoutInCell="1" allowOverlap="1">
                <wp:simplePos x="0" y="0"/>
                <wp:positionH relativeFrom="column">
                  <wp:posOffset>2628900</wp:posOffset>
                </wp:positionH>
                <wp:positionV relativeFrom="paragraph">
                  <wp:posOffset>297815</wp:posOffset>
                </wp:positionV>
                <wp:extent cx="2743200" cy="342900"/>
                <wp:effectExtent l="13335" t="11430" r="5715" b="7620"/>
                <wp:wrapNone/>
                <wp:docPr id="108" name="Прямоугольник 1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0" cy="342900"/>
                        </a:xfrm>
                        <a:prstGeom prst="rect">
                          <a:avLst/>
                        </a:prstGeom>
                        <a:solidFill>
                          <a:srgbClr val="FFFFFF"/>
                        </a:solidFill>
                        <a:ln w="9525">
                          <a:solidFill>
                            <a:srgbClr val="000000"/>
                          </a:solidFill>
                          <a:miter lim="800000"/>
                          <a:headEnd/>
                          <a:tailEnd/>
                        </a:ln>
                      </wps:spPr>
                      <wps:txb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Зниження рівня продуктивності праці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08" o:spid="_x0000_s1038" style="position:absolute;left:0;text-align:left;margin-left:207pt;margin-top:23.45pt;width:3in;height:27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">
                <v:textbo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Зниження рівня продуктивності праці</w:t>
                      </w:r>
                    </w:p>
                  </w:txbxContent>
                </v:textbox>
              </v:rect>
            </w:pict>
          </mc:Fallback>
        </mc:AlternateContent>
      </w:r>
    </w:p>
    <w:p w:rsidR="00444982" w:rsidRPr="00AD41CE" w:rsidRDefault="00444982" w:rsidP="00444982">
      <w:pPr>
        <w:spacing w:after="0" w:line="360" w:lineRule="auto"/>
        <w:ind w:firstLine="709"/>
        <w:jc w:val="both"/>
        <w:rPr>
          <w:rFonts w:ascii="Times New Roman" w:hAnsi="Times New Roman"/>
          <w:sz w:val="28"/>
          <w:lang w:val="uk-UA" w:eastAsia="uk-UA"/>
        </w:rPr>
      </w:pPr>
      <w:r w:rsidRPr="00AD41CE">
        <w:rPr>
          <w:rFonts w:ascii="Times New Roman" w:hAnsi="Times New Roman"/>
          <w:noProof/>
          <w:sz w:val="28"/>
          <w:lang w:eastAsia="ru-RU"/>
        </w:rPr>
        <mc:AlternateContent>
          <mc:Choice Requires="wps">
            <w:drawing>
              <wp:anchor distT="0" distB="0" distL="114300" distR="114300" simplePos="0" relativeHeight="251683840" behindDoc="0" locked="0" layoutInCell="1" allowOverlap="1">
                <wp:simplePos x="0" y="0"/>
                <wp:positionH relativeFrom="column">
                  <wp:posOffset>2124710</wp:posOffset>
                </wp:positionH>
                <wp:positionV relativeFrom="paragraph">
                  <wp:posOffset>105410</wp:posOffset>
                </wp:positionV>
                <wp:extent cx="504190" cy="0"/>
                <wp:effectExtent l="13970" t="59055" r="15240" b="55245"/>
                <wp:wrapNone/>
                <wp:docPr id="107" name="Прямая со стрелкой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0419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7C606E3" id="Прямая со стрелкой 107" o:spid="_x0000_s1026" type="#_x0000_t32" style="position:absolute;margin-left:167.3pt;margin-top:8.3pt;width:39.7pt;height:0;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">
                <v:stroke endarrow="block"/>
              </v:shape>
            </w:pict>
          </mc:Fallback>
        </mc:AlternateContent>
      </w:r>
    </w:p>
    <w:p w:rsidR="00444982" w:rsidRPr="00AD41CE" w:rsidRDefault="00444982" w:rsidP="00444982">
      <w:pPr>
        <w:spacing w:after="0" w:line="360" w:lineRule="auto"/>
        <w:ind w:firstLine="709"/>
        <w:jc w:val="both"/>
        <w:rPr>
          <w:rFonts w:ascii="Times New Roman" w:hAnsi="Times New Roman"/>
          <w:sz w:val="28"/>
          <w:lang w:val="uk-UA" w:eastAsia="uk-UA"/>
        </w:rPr>
      </w:pPr>
      <w:r w:rsidRPr="00AD41CE">
        <w:rPr>
          <w:rFonts w:ascii="Times New Roman" w:hAnsi="Times New Roman"/>
          <w:noProof/>
          <w:sz w:val="28"/>
          <w:lang w:eastAsia="ru-RU"/>
        </w:rPr>
        <mc:AlternateContent>
          <mc:Choice Requires="wps">
            <w:drawing>
              <wp:anchor distT="0" distB="0" distL="114300" distR="114300" simplePos="0" relativeHeight="251671552" behindDoc="0" locked="0" layoutInCell="1" allowOverlap="1">
                <wp:simplePos x="0" y="0"/>
                <wp:positionH relativeFrom="column">
                  <wp:posOffset>2400300</wp:posOffset>
                </wp:positionH>
                <wp:positionV relativeFrom="paragraph">
                  <wp:posOffset>141605</wp:posOffset>
                </wp:positionV>
                <wp:extent cx="2743200" cy="342900"/>
                <wp:effectExtent l="13335" t="11430" r="5715" b="7620"/>
                <wp:wrapNone/>
                <wp:docPr id="106" name="Прямоугольник 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0" cy="342900"/>
                        </a:xfrm>
                        <a:prstGeom prst="rect">
                          <a:avLst/>
                        </a:prstGeom>
                        <a:solidFill>
                          <a:srgbClr val="FFFFFF"/>
                        </a:solidFill>
                        <a:ln w="9525">
                          <a:solidFill>
                            <a:srgbClr val="000000"/>
                          </a:solidFill>
                          <a:miter lim="800000"/>
                          <a:headEnd/>
                          <a:tailEnd/>
                        </a:ln>
                      </wps:spPr>
                      <wps:txb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Скорочення кількості робочих місць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06" o:spid="_x0000_s1039" style="position:absolute;left:0;text-align:left;margin-left:189pt;margin-top:11.15pt;width:3in;height:27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">
                <v:textbo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Скорочення кількості робочих місць</w:t>
                      </w:r>
                    </w:p>
                  </w:txbxContent>
                </v:textbox>
              </v:rect>
            </w:pict>
          </mc:Fallback>
        </mc:AlternateContent>
      </w:r>
    </w:p>
    <w:p w:rsidR="00444982" w:rsidRPr="00AD41CE" w:rsidRDefault="00444982" w:rsidP="00444982">
      <w:pPr>
        <w:widowControl w:val="0"/>
        <w:tabs>
          <w:tab w:val="left" w:pos="720"/>
        </w:tabs>
        <w:spacing w:after="0" w:line="240" w:lineRule="auto"/>
        <w:ind w:firstLine="709"/>
        <w:rPr>
          <w:rFonts w:ascii="Times New Roman" w:hAnsi="Times New Roman"/>
          <w:bCs/>
          <w:sz w:val="28"/>
          <w:szCs w:val="28"/>
          <w:lang w:val="uk-UA"/>
        </w:rPr>
      </w:pPr>
      <w:r>
        <w:rPr>
          <w:rFonts w:ascii="Times New Roman" w:hAnsi="Times New Roman"/>
          <w:bCs/>
          <w:noProof/>
          <w:sz w:val="28"/>
          <w:szCs w:val="28"/>
          <w:lang w:eastAsia="ru-RU"/>
        </w:rPr>
        <mc:AlternateContent>
          <mc:Choice Requires="wps">
            <w:drawing>
              <wp:anchor distT="0" distB="0" distL="114300" distR="114300" simplePos="0" relativeHeight="251692032" behindDoc="0" locked="0" layoutInCell="1" allowOverlap="1">
                <wp:simplePos x="0" y="0"/>
                <wp:positionH relativeFrom="column">
                  <wp:posOffset>1828800</wp:posOffset>
                </wp:positionH>
                <wp:positionV relativeFrom="paragraph">
                  <wp:posOffset>45085</wp:posOffset>
                </wp:positionV>
                <wp:extent cx="560705" cy="18415"/>
                <wp:effectExtent l="13335" t="59690" r="16510" b="36195"/>
                <wp:wrapNone/>
                <wp:docPr id="105" name="Прямая со стрелкой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60705" cy="184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FB82DF9" id="Прямая со стрелкой 105" o:spid="_x0000_s1026" type="#_x0000_t32" style="position:absolute;margin-left:2in;margin-top:3.55pt;width:44.15pt;height:1.45pt;flip:y;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">
                <v:stroke endarrow="block"/>
              </v:shape>
            </w:pict>
          </mc:Fallback>
        </mc:AlternateContent>
      </w:r>
    </w:p>
    <w:p w:rsidR="00444982" w:rsidRPr="00F95264" w:rsidRDefault="00444982" w:rsidP="00444982">
      <w:pPr>
        <w:widowControl w:val="0"/>
        <w:tabs>
          <w:tab w:val="left" w:pos="720"/>
        </w:tabs>
        <w:spacing w:after="0" w:line="240" w:lineRule="auto"/>
        <w:ind w:firstLine="709"/>
        <w:jc w:val="center"/>
        <w:rPr>
          <w:rFonts w:ascii="Times New Roman" w:hAnsi="Times New Roman"/>
          <w:sz w:val="28"/>
          <w:szCs w:val="28"/>
          <w:lang w:val="uk-UA"/>
        </w:rPr>
      </w:pPr>
    </w:p>
    <w:p w:rsidR="00444982" w:rsidRPr="00F95264" w:rsidRDefault="00444982" w:rsidP="00444982">
      <w:pPr>
        <w:widowControl w:val="0"/>
        <w:tabs>
          <w:tab w:val="left" w:pos="720"/>
        </w:tabs>
        <w:spacing w:after="0" w:line="240" w:lineRule="auto"/>
        <w:jc w:val="center"/>
        <w:rPr>
          <w:rFonts w:ascii="Times New Roman" w:hAnsi="Times New Roman"/>
          <w:sz w:val="28"/>
          <w:szCs w:val="28"/>
        </w:rPr>
      </w:pPr>
      <w:r w:rsidRPr="00F95264">
        <w:rPr>
          <w:rFonts w:ascii="Times New Roman" w:hAnsi="Times New Roman"/>
          <w:sz w:val="28"/>
          <w:szCs w:val="28"/>
        </w:rPr>
        <w:t>Рис. 1. Сутність можливих симптомів банкрутства підприємств</w:t>
      </w:r>
    </w:p>
    <w:p w:rsidR="00444982" w:rsidRPr="00F95264" w:rsidRDefault="00444982" w:rsidP="00444982">
      <w:pPr>
        <w:widowControl w:val="0"/>
        <w:tabs>
          <w:tab w:val="left" w:pos="720"/>
        </w:tabs>
        <w:spacing w:after="0" w:line="240" w:lineRule="auto"/>
        <w:jc w:val="center"/>
        <w:rPr>
          <w:rFonts w:ascii="Times New Roman" w:hAnsi="Times New Roman"/>
          <w:sz w:val="28"/>
          <w:szCs w:val="28"/>
        </w:rPr>
      </w:pPr>
    </w:p>
    <w:p w:rsidR="00444982" w:rsidRPr="007E0DD0" w:rsidRDefault="00444982" w:rsidP="00444982">
      <w:pPr>
        <w:spacing w:after="0" w:line="240" w:lineRule="auto"/>
        <w:ind w:firstLine="709"/>
        <w:jc w:val="both"/>
        <w:rPr>
          <w:rFonts w:ascii="Times New Roman" w:hAnsi="Times New Roman"/>
          <w:sz w:val="28"/>
          <w:lang w:val="uk-UA" w:eastAsia="uk-UA"/>
        </w:rPr>
      </w:pPr>
      <w:r w:rsidRPr="007E0DD0">
        <w:rPr>
          <w:rFonts w:ascii="Times New Roman" w:hAnsi="Times New Roman"/>
          <w:sz w:val="28"/>
          <w:lang w:val="uk-UA" w:eastAsia="uk-UA"/>
        </w:rPr>
        <w:t xml:space="preserve">Детальний аналіз стосунків банкрутства, необхідність виокремлення регіональних характеристик, вивчення внутрішньої структури відносин фінансового характеру системи виробництва в нерозривному діалектичному взаємозв’язку з ієрархією правових норм потребують додаткової градації нормативно-правових актів за рівнем їх впливу на систему відносин, рівнем узгодженості з іншими правовими нормами, тривалістю дії у часі та глибиною наслідків, що досягаються. </w:t>
      </w:r>
    </w:p>
    <w:p w:rsidR="00444982" w:rsidRPr="00F95264" w:rsidRDefault="00444982" w:rsidP="00444982">
      <w:pPr>
        <w:widowControl w:val="0"/>
        <w:tabs>
          <w:tab w:val="left" w:pos="720"/>
        </w:tabs>
        <w:spacing w:after="0" w:line="240" w:lineRule="auto"/>
        <w:ind w:firstLine="709"/>
        <w:jc w:val="both"/>
        <w:rPr>
          <w:rFonts w:ascii="Times New Roman" w:hAnsi="Times New Roman"/>
          <w:sz w:val="28"/>
          <w:szCs w:val="28"/>
          <w:lang w:val="uk-UA"/>
        </w:rPr>
      </w:pPr>
      <w:r w:rsidRPr="00F95264">
        <w:rPr>
          <w:rFonts w:ascii="Times New Roman" w:hAnsi="Times New Roman"/>
          <w:sz w:val="28"/>
          <w:szCs w:val="28"/>
          <w:lang w:val="uk-UA"/>
        </w:rPr>
        <w:lastRenderedPageBreak/>
        <w:t>Так як правове поле держави з питань банкрутства динамічно створюється і поновлюється, попереднім етапом вивчення банкрутства, у кожному випадку стає актуальним аналіз нормативних вимог щодо їх відповідності закону, узгодженості одна з одною, встановлення суперечностей тощо. Законодавством щодо оздоровлення і банкрутства є сукупність нормативно-правових актів, які регулюють цей сектор суспільних відносин та формують своєрідні правила гри (правове поле) для суб’єктів                                відносин (рис. 2).</w:t>
      </w:r>
    </w:p>
    <w:p w:rsidR="00444982" w:rsidRPr="00F95264" w:rsidRDefault="00444982" w:rsidP="00444982">
      <w:pPr>
        <w:widowControl w:val="0"/>
        <w:tabs>
          <w:tab w:val="left" w:pos="720"/>
        </w:tabs>
        <w:spacing w:after="0" w:line="240" w:lineRule="auto"/>
        <w:jc w:val="center"/>
        <w:rPr>
          <w:rFonts w:ascii="Times New Roman" w:hAnsi="Times New Roman"/>
          <w:sz w:val="28"/>
          <w:szCs w:val="28"/>
          <w:lang w:val="uk-UA"/>
        </w:rPr>
      </w:pPr>
      <w:r w:rsidRPr="00F95264">
        <w:rPr>
          <w:rFonts w:ascii="Times New Roman" w:hAnsi="Times New Roman"/>
          <w:noProof/>
          <w:sz w:val="28"/>
          <w:szCs w:val="28"/>
          <w:lang w:eastAsia="ru-RU"/>
        </w:rPr>
        <mc:AlternateContent>
          <mc:Choice Requires="wps">
            <w:drawing>
              <wp:anchor distT="0" distB="0" distL="114300" distR="114300" simplePos="0" relativeHeight="251694080" behindDoc="0" locked="0" layoutInCell="1" allowOverlap="1">
                <wp:simplePos x="0" y="0"/>
                <wp:positionH relativeFrom="column">
                  <wp:posOffset>2286000</wp:posOffset>
                </wp:positionH>
                <wp:positionV relativeFrom="paragraph">
                  <wp:posOffset>72390</wp:posOffset>
                </wp:positionV>
                <wp:extent cx="1371600" cy="457200"/>
                <wp:effectExtent l="13335" t="10160" r="5715" b="8890"/>
                <wp:wrapNone/>
                <wp:docPr id="104" name="Прямоугольник 1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457200"/>
                        </a:xfrm>
                        <a:prstGeom prst="rect">
                          <a:avLst/>
                        </a:prstGeom>
                        <a:solidFill>
                          <a:srgbClr val="FFFFFF"/>
                        </a:solidFill>
                        <a:ln w="9525">
                          <a:solidFill>
                            <a:srgbClr val="000000"/>
                          </a:solidFill>
                          <a:miter lim="800000"/>
                          <a:headEnd/>
                          <a:tailEnd/>
                        </a:ln>
                      </wps:spPr>
                      <wps:txb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Конституція України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04" o:spid="_x0000_s1040" style="position:absolute;left:0;text-align:left;margin-left:180pt;margin-top:5.7pt;width:108pt;height:36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">
                <v:textbo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Конституція України</w:t>
                      </w:r>
                    </w:p>
                  </w:txbxContent>
                </v:textbox>
              </v:rect>
            </w:pict>
          </mc:Fallback>
        </mc:AlternateContent>
      </w:r>
    </w:p>
    <w:p w:rsidR="00444982" w:rsidRPr="00F95264" w:rsidRDefault="00444982" w:rsidP="00444982">
      <w:pPr>
        <w:widowControl w:val="0"/>
        <w:tabs>
          <w:tab w:val="left" w:pos="720"/>
        </w:tabs>
        <w:spacing w:after="0" w:line="240" w:lineRule="auto"/>
        <w:jc w:val="center"/>
        <w:rPr>
          <w:rFonts w:ascii="Times New Roman" w:hAnsi="Times New Roman"/>
          <w:sz w:val="28"/>
          <w:szCs w:val="28"/>
          <w:lang w:val="uk-UA"/>
        </w:rPr>
      </w:pPr>
      <w:r w:rsidRPr="00F95264">
        <w:rPr>
          <w:rFonts w:ascii="Times New Roman" w:hAnsi="Times New Roman"/>
          <w:noProof/>
          <w:sz w:val="28"/>
          <w:szCs w:val="28"/>
          <w:lang w:eastAsia="ru-RU"/>
        </w:rPr>
        <mc:AlternateContent>
          <mc:Choice Requires="wps">
            <w:drawing>
              <wp:anchor distT="0" distB="0" distL="114300" distR="114300" simplePos="0" relativeHeight="251698176" behindDoc="0" locked="0" layoutInCell="1" allowOverlap="1">
                <wp:simplePos x="0" y="0"/>
                <wp:positionH relativeFrom="column">
                  <wp:posOffset>685800</wp:posOffset>
                </wp:positionH>
                <wp:positionV relativeFrom="paragraph">
                  <wp:posOffset>108585</wp:posOffset>
                </wp:positionV>
                <wp:extent cx="1371600" cy="457200"/>
                <wp:effectExtent l="13335" t="12700" r="5715" b="6350"/>
                <wp:wrapNone/>
                <wp:docPr id="103" name="Прямоугольник 1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457200"/>
                        </a:xfrm>
                        <a:prstGeom prst="rect">
                          <a:avLst/>
                        </a:prstGeom>
                        <a:solidFill>
                          <a:srgbClr val="FFFFFF"/>
                        </a:solidFill>
                        <a:ln w="9525">
                          <a:solidFill>
                            <a:srgbClr val="000000"/>
                          </a:solidFill>
                          <a:miter lim="800000"/>
                          <a:headEnd/>
                          <a:tailEnd/>
                        </a:ln>
                      </wps:spPr>
                      <wps:txb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Конституція України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03" o:spid="_x0000_s1041" style="position:absolute;left:0;text-align:left;margin-left:54pt;margin-top:8.55pt;width:108pt;height:36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">
                <v:textbo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Конституція України</w:t>
                      </w:r>
                    </w:p>
                  </w:txbxContent>
                </v:textbox>
              </v:rect>
            </w:pict>
          </mc:Fallback>
        </mc:AlternateContent>
      </w:r>
      <w:r w:rsidRPr="00F95264">
        <w:rPr>
          <w:rFonts w:ascii="Times New Roman" w:hAnsi="Times New Roman"/>
          <w:noProof/>
          <w:sz w:val="28"/>
          <w:szCs w:val="28"/>
          <w:lang w:eastAsia="ru-RU"/>
        </w:rPr>
        <mc:AlternateContent>
          <mc:Choice Requires="wps">
            <w:drawing>
              <wp:anchor distT="0" distB="0" distL="114300" distR="114300" simplePos="0" relativeHeight="251695104" behindDoc="0" locked="0" layoutInCell="1" allowOverlap="1">
                <wp:simplePos x="0" y="0"/>
                <wp:positionH relativeFrom="column">
                  <wp:posOffset>3886200</wp:posOffset>
                </wp:positionH>
                <wp:positionV relativeFrom="paragraph">
                  <wp:posOffset>108585</wp:posOffset>
                </wp:positionV>
                <wp:extent cx="1371600" cy="342900"/>
                <wp:effectExtent l="13335" t="12700" r="5715" b="6350"/>
                <wp:wrapNone/>
                <wp:docPr id="102" name="Прямоугольник 1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342900"/>
                        </a:xfrm>
                        <a:prstGeom prst="rect">
                          <a:avLst/>
                        </a:prstGeom>
                        <a:solidFill>
                          <a:srgbClr val="FFFFFF"/>
                        </a:solidFill>
                        <a:ln w="9525">
                          <a:solidFill>
                            <a:srgbClr val="000000"/>
                          </a:solidFill>
                          <a:miter lim="800000"/>
                          <a:headEnd/>
                          <a:tailEnd/>
                        </a:ln>
                      </wps:spPr>
                      <wps:txb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Рішення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02" o:spid="_x0000_s1042" style="position:absolute;left:0;text-align:left;margin-left:306pt;margin-top:8.55pt;width:108pt;height:27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">
                <v:textbo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Рішення</w:t>
                      </w:r>
                    </w:p>
                  </w:txbxContent>
                </v:textbox>
              </v:rect>
            </w:pict>
          </mc:Fallback>
        </mc:AlternateContent>
      </w:r>
    </w:p>
    <w:p w:rsidR="00444982" w:rsidRPr="00F95264" w:rsidRDefault="00444982" w:rsidP="00444982">
      <w:pPr>
        <w:widowControl w:val="0"/>
        <w:tabs>
          <w:tab w:val="left" w:pos="720"/>
        </w:tabs>
        <w:spacing w:after="0" w:line="240" w:lineRule="auto"/>
        <w:jc w:val="center"/>
        <w:rPr>
          <w:rFonts w:ascii="Times New Roman" w:hAnsi="Times New Roman"/>
          <w:sz w:val="28"/>
          <w:szCs w:val="28"/>
          <w:lang w:val="uk-UA"/>
        </w:rPr>
      </w:pPr>
      <w:r w:rsidRPr="00F95264">
        <w:rPr>
          <w:rFonts w:ascii="Times New Roman" w:hAnsi="Times New Roman"/>
          <w:noProof/>
          <w:sz w:val="28"/>
          <w:szCs w:val="28"/>
          <w:lang w:eastAsia="ru-RU"/>
        </w:rPr>
        <mc:AlternateContent>
          <mc:Choice Requires="wps">
            <w:drawing>
              <wp:anchor distT="0" distB="0" distL="114300" distR="114300" simplePos="0" relativeHeight="251693056" behindDoc="0" locked="0" layoutInCell="1" allowOverlap="1">
                <wp:simplePos x="0" y="0"/>
                <wp:positionH relativeFrom="column">
                  <wp:posOffset>2115185</wp:posOffset>
                </wp:positionH>
                <wp:positionV relativeFrom="paragraph">
                  <wp:posOffset>144780</wp:posOffset>
                </wp:positionV>
                <wp:extent cx="1885315" cy="1163320"/>
                <wp:effectExtent l="13970" t="5715" r="5715" b="12065"/>
                <wp:wrapNone/>
                <wp:docPr id="101" name="Овал 1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85315" cy="1163320"/>
                        </a:xfrm>
                        <a:prstGeom prst="ellipse">
                          <a:avLst/>
                        </a:prstGeom>
                        <a:solidFill>
                          <a:srgbClr val="FFFFFF"/>
                        </a:solidFill>
                        <a:ln w="9525">
                          <a:solidFill>
                            <a:srgbClr val="000000"/>
                          </a:solidFill>
                          <a:round/>
                          <a:headEnd/>
                          <a:tailEnd/>
                        </a:ln>
                      </wps:spPr>
                      <wps:txb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Правове поле суб’єктів відносин санації та банкрутства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101" o:spid="_x0000_s1043" style="position:absolute;left:0;text-align:left;margin-left:166.55pt;margin-top:11.4pt;width:148.45pt;height:91.6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">
                <v:textbo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Правове поле суб’єктів відносин санації та банкрутства</w:t>
                      </w:r>
                    </w:p>
                  </w:txbxContent>
                </v:textbox>
              </v:oval>
            </w:pict>
          </mc:Fallback>
        </mc:AlternateContent>
      </w:r>
    </w:p>
    <w:p w:rsidR="00444982" w:rsidRPr="00F95264" w:rsidRDefault="00444982" w:rsidP="00444982">
      <w:pPr>
        <w:widowControl w:val="0"/>
        <w:tabs>
          <w:tab w:val="left" w:pos="720"/>
        </w:tabs>
        <w:spacing w:after="0" w:line="240" w:lineRule="auto"/>
        <w:jc w:val="center"/>
        <w:rPr>
          <w:rFonts w:ascii="Times New Roman" w:hAnsi="Times New Roman"/>
          <w:sz w:val="28"/>
          <w:szCs w:val="28"/>
          <w:lang w:val="uk-UA"/>
        </w:rPr>
      </w:pPr>
      <w:r w:rsidRPr="00F95264">
        <w:rPr>
          <w:rFonts w:ascii="Times New Roman" w:hAnsi="Times New Roman"/>
          <w:noProof/>
          <w:sz w:val="28"/>
          <w:szCs w:val="28"/>
          <w:lang w:eastAsia="ru-RU"/>
        </w:rPr>
        <mc:AlternateContent>
          <mc:Choice Requires="wps">
            <w:drawing>
              <wp:anchor distT="0" distB="0" distL="114300" distR="114300" simplePos="0" relativeHeight="251699200" behindDoc="0" locked="0" layoutInCell="1" allowOverlap="1">
                <wp:simplePos x="0" y="0"/>
                <wp:positionH relativeFrom="column">
                  <wp:posOffset>457200</wp:posOffset>
                </wp:positionH>
                <wp:positionV relativeFrom="paragraph">
                  <wp:posOffset>180975</wp:posOffset>
                </wp:positionV>
                <wp:extent cx="1371600" cy="457200"/>
                <wp:effectExtent l="13335" t="8255" r="5715" b="10795"/>
                <wp:wrapNone/>
                <wp:docPr id="100" name="Прямоугольник 1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457200"/>
                        </a:xfrm>
                        <a:prstGeom prst="rect">
                          <a:avLst/>
                        </a:prstGeom>
                        <a:solidFill>
                          <a:srgbClr val="FFFFFF"/>
                        </a:solidFill>
                        <a:ln w="9525">
                          <a:solidFill>
                            <a:srgbClr val="000000"/>
                          </a:solidFill>
                          <a:miter lim="800000"/>
                          <a:headEnd/>
                          <a:tailEnd/>
                        </a:ln>
                      </wps:spPr>
                      <wps:txb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Правові прецеденти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00" o:spid="_x0000_s1044" style="position:absolute;left:0;text-align:left;margin-left:36pt;margin-top:14.25pt;width:108pt;height:36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">
                <v:textbo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Правові прецеденти</w:t>
                      </w:r>
                    </w:p>
                  </w:txbxContent>
                </v:textbox>
              </v:rect>
            </w:pict>
          </mc:Fallback>
        </mc:AlternateContent>
      </w:r>
      <w:r w:rsidRPr="00F95264">
        <w:rPr>
          <w:rFonts w:ascii="Times New Roman" w:hAnsi="Times New Roman"/>
          <w:noProof/>
          <w:sz w:val="28"/>
          <w:szCs w:val="28"/>
          <w:lang w:eastAsia="ru-RU"/>
        </w:rPr>
        <mc:AlternateContent>
          <mc:Choice Requires="wps">
            <w:drawing>
              <wp:anchor distT="0" distB="0" distL="114300" distR="114300" simplePos="0" relativeHeight="251696128" behindDoc="0" locked="0" layoutInCell="1" allowOverlap="1">
                <wp:simplePos x="0" y="0"/>
                <wp:positionH relativeFrom="column">
                  <wp:posOffset>4343400</wp:posOffset>
                </wp:positionH>
                <wp:positionV relativeFrom="paragraph">
                  <wp:posOffset>66675</wp:posOffset>
                </wp:positionV>
                <wp:extent cx="1371600" cy="342900"/>
                <wp:effectExtent l="13335" t="8255" r="5715" b="10795"/>
                <wp:wrapNone/>
                <wp:docPr id="99" name="Прямоугольник 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342900"/>
                        </a:xfrm>
                        <a:prstGeom prst="rect">
                          <a:avLst/>
                        </a:prstGeom>
                        <a:solidFill>
                          <a:srgbClr val="FFFFFF"/>
                        </a:solidFill>
                        <a:ln w="9525">
                          <a:solidFill>
                            <a:srgbClr val="000000"/>
                          </a:solidFill>
                          <a:miter lim="800000"/>
                          <a:headEnd/>
                          <a:tailEnd/>
                        </a:ln>
                      </wps:spPr>
                      <wps:txb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Постанови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99" o:spid="_x0000_s1045" style="position:absolute;left:0;text-align:left;margin-left:342pt;margin-top:5.25pt;width:108pt;height:27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">
                <v:textbo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Постанови</w:t>
                      </w:r>
                    </w:p>
                  </w:txbxContent>
                </v:textbox>
              </v:rect>
            </w:pict>
          </mc:Fallback>
        </mc:AlternateContent>
      </w:r>
    </w:p>
    <w:p w:rsidR="00444982" w:rsidRPr="00F95264" w:rsidRDefault="00444982" w:rsidP="00444982">
      <w:pPr>
        <w:widowControl w:val="0"/>
        <w:tabs>
          <w:tab w:val="left" w:pos="720"/>
        </w:tabs>
        <w:spacing w:after="0" w:line="240" w:lineRule="auto"/>
        <w:jc w:val="center"/>
        <w:rPr>
          <w:rFonts w:ascii="Times New Roman" w:hAnsi="Times New Roman"/>
          <w:sz w:val="28"/>
          <w:szCs w:val="28"/>
          <w:lang w:val="uk-UA"/>
        </w:rPr>
      </w:pPr>
    </w:p>
    <w:p w:rsidR="00444982" w:rsidRPr="00F95264" w:rsidRDefault="00444982" w:rsidP="00444982">
      <w:pPr>
        <w:widowControl w:val="0"/>
        <w:tabs>
          <w:tab w:val="left" w:pos="720"/>
        </w:tabs>
        <w:spacing w:after="0" w:line="240" w:lineRule="auto"/>
        <w:jc w:val="center"/>
        <w:rPr>
          <w:rFonts w:ascii="Times New Roman" w:hAnsi="Times New Roman"/>
          <w:sz w:val="28"/>
          <w:szCs w:val="28"/>
          <w:lang w:val="uk-UA"/>
        </w:rPr>
      </w:pPr>
      <w:r w:rsidRPr="00F95264">
        <w:rPr>
          <w:rFonts w:ascii="Times New Roman" w:hAnsi="Times New Roman"/>
          <w:noProof/>
          <w:sz w:val="28"/>
          <w:szCs w:val="28"/>
          <w:lang w:eastAsia="ru-RU"/>
        </w:rPr>
        <mc:AlternateContent>
          <mc:Choice Requires="wps">
            <w:drawing>
              <wp:anchor distT="0" distB="0" distL="114300" distR="114300" simplePos="0" relativeHeight="251697152" behindDoc="0" locked="0" layoutInCell="1" allowOverlap="1">
                <wp:simplePos x="0" y="0"/>
                <wp:positionH relativeFrom="column">
                  <wp:posOffset>4343400</wp:posOffset>
                </wp:positionH>
                <wp:positionV relativeFrom="paragraph">
                  <wp:posOffset>24765</wp:posOffset>
                </wp:positionV>
                <wp:extent cx="1371600" cy="342900"/>
                <wp:effectExtent l="13335" t="13335" r="5715" b="5715"/>
                <wp:wrapNone/>
                <wp:docPr id="98" name="Прямоугольник 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342900"/>
                        </a:xfrm>
                        <a:prstGeom prst="rect">
                          <a:avLst/>
                        </a:prstGeom>
                        <a:solidFill>
                          <a:srgbClr val="FFFFFF"/>
                        </a:solidFill>
                        <a:ln w="9525">
                          <a:solidFill>
                            <a:srgbClr val="000000"/>
                          </a:solidFill>
                          <a:miter lim="800000"/>
                          <a:headEnd/>
                          <a:tailEnd/>
                        </a:ln>
                      </wps:spPr>
                      <wps:txb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Положення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98" o:spid="_x0000_s1046" style="position:absolute;left:0;text-align:left;margin-left:342pt;margin-top:1.95pt;width:108pt;height:27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">
                <v:textbo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Положення</w:t>
                      </w:r>
                    </w:p>
                  </w:txbxContent>
                </v:textbox>
              </v:rect>
            </w:pict>
          </mc:Fallback>
        </mc:AlternateContent>
      </w:r>
    </w:p>
    <w:p w:rsidR="00444982" w:rsidRPr="00F95264" w:rsidRDefault="00444982" w:rsidP="00444982">
      <w:pPr>
        <w:widowControl w:val="0"/>
        <w:tabs>
          <w:tab w:val="left" w:pos="720"/>
        </w:tabs>
        <w:spacing w:after="0" w:line="240" w:lineRule="auto"/>
        <w:jc w:val="center"/>
        <w:rPr>
          <w:rFonts w:ascii="Times New Roman" w:hAnsi="Times New Roman"/>
          <w:sz w:val="28"/>
          <w:szCs w:val="28"/>
          <w:lang w:val="uk-UA"/>
        </w:rPr>
      </w:pPr>
      <w:r w:rsidRPr="00F95264">
        <w:rPr>
          <w:rFonts w:ascii="Times New Roman" w:hAnsi="Times New Roman"/>
          <w:noProof/>
          <w:sz w:val="28"/>
          <w:szCs w:val="28"/>
          <w:lang w:eastAsia="ru-RU"/>
        </w:rPr>
        <mc:AlternateContent>
          <mc:Choice Requires="wps">
            <w:drawing>
              <wp:anchor distT="0" distB="0" distL="114300" distR="114300" simplePos="0" relativeHeight="251700224" behindDoc="0" locked="0" layoutInCell="1" allowOverlap="1">
                <wp:simplePos x="0" y="0"/>
                <wp:positionH relativeFrom="column">
                  <wp:posOffset>571500</wp:posOffset>
                </wp:positionH>
                <wp:positionV relativeFrom="paragraph">
                  <wp:posOffset>60960</wp:posOffset>
                </wp:positionV>
                <wp:extent cx="1371600" cy="457200"/>
                <wp:effectExtent l="13335" t="6350" r="5715" b="12700"/>
                <wp:wrapNone/>
                <wp:docPr id="97" name="Прямоугольник 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457200"/>
                        </a:xfrm>
                        <a:prstGeom prst="rect">
                          <a:avLst/>
                        </a:prstGeom>
                        <a:solidFill>
                          <a:srgbClr val="FFFFFF"/>
                        </a:solidFill>
                        <a:ln w="9525">
                          <a:solidFill>
                            <a:srgbClr val="000000"/>
                          </a:solidFill>
                          <a:miter lim="800000"/>
                          <a:headEnd/>
                          <a:tailEnd/>
                        </a:ln>
                      </wps:spPr>
                      <wps:txb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Інші нормативні документи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97" o:spid="_x0000_s1047" style="position:absolute;left:0;text-align:left;margin-left:45pt;margin-top:4.8pt;width:108pt;height:36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">
                <v:textbo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Інші нормативні документи</w:t>
                      </w:r>
                    </w:p>
                  </w:txbxContent>
                </v:textbox>
              </v:rect>
            </w:pict>
          </mc:Fallback>
        </mc:AlternateContent>
      </w:r>
      <w:r w:rsidRPr="00F95264">
        <w:rPr>
          <w:rFonts w:ascii="Times New Roman" w:hAnsi="Times New Roman"/>
          <w:noProof/>
          <w:sz w:val="28"/>
          <w:szCs w:val="28"/>
          <w:lang w:eastAsia="ru-RU"/>
        </w:rPr>
        <mc:AlternateContent>
          <mc:Choice Requires="wps">
            <w:drawing>
              <wp:anchor distT="0" distB="0" distL="114300" distR="114300" simplePos="0" relativeHeight="251702272" behindDoc="0" locked="0" layoutInCell="1" allowOverlap="1">
                <wp:simplePos x="0" y="0"/>
                <wp:positionH relativeFrom="column">
                  <wp:posOffset>2286000</wp:posOffset>
                </wp:positionH>
                <wp:positionV relativeFrom="paragraph">
                  <wp:posOffset>289560</wp:posOffset>
                </wp:positionV>
                <wp:extent cx="1371600" cy="342900"/>
                <wp:effectExtent l="13335" t="6350" r="5715" b="12700"/>
                <wp:wrapNone/>
                <wp:docPr id="96" name="Прямоугольник 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342900"/>
                        </a:xfrm>
                        <a:prstGeom prst="rect">
                          <a:avLst/>
                        </a:prstGeom>
                        <a:solidFill>
                          <a:srgbClr val="FFFFFF"/>
                        </a:solidFill>
                        <a:ln w="9525">
                          <a:solidFill>
                            <a:srgbClr val="000000"/>
                          </a:solidFill>
                          <a:miter lim="800000"/>
                          <a:headEnd/>
                          <a:tailEnd/>
                        </a:ln>
                      </wps:spPr>
                      <wps:txb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Інструкції, листи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96" o:spid="_x0000_s1048" style="position:absolute;left:0;text-align:left;margin-left:180pt;margin-top:22.8pt;width:108pt;height:27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">
                <v:textbo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Інструкції, листи</w:t>
                      </w:r>
                    </w:p>
                  </w:txbxContent>
                </v:textbox>
              </v:rect>
            </w:pict>
          </mc:Fallback>
        </mc:AlternateContent>
      </w:r>
      <w:r w:rsidRPr="00F95264">
        <w:rPr>
          <w:rFonts w:ascii="Times New Roman" w:hAnsi="Times New Roman"/>
          <w:noProof/>
          <w:sz w:val="28"/>
          <w:szCs w:val="28"/>
          <w:lang w:eastAsia="ru-RU"/>
        </w:rPr>
        <mc:AlternateContent>
          <mc:Choice Requires="wps">
            <w:drawing>
              <wp:anchor distT="0" distB="0" distL="114300" distR="114300" simplePos="0" relativeHeight="251701248" behindDoc="0" locked="0" layoutInCell="1" allowOverlap="1">
                <wp:simplePos x="0" y="0"/>
                <wp:positionH relativeFrom="column">
                  <wp:posOffset>4000500</wp:posOffset>
                </wp:positionH>
                <wp:positionV relativeFrom="paragraph">
                  <wp:posOffset>289560</wp:posOffset>
                </wp:positionV>
                <wp:extent cx="1371600" cy="342900"/>
                <wp:effectExtent l="13335" t="6350" r="5715" b="12700"/>
                <wp:wrapNone/>
                <wp:docPr id="95" name="Прямоугольник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342900"/>
                        </a:xfrm>
                        <a:prstGeom prst="rect">
                          <a:avLst/>
                        </a:prstGeom>
                        <a:solidFill>
                          <a:srgbClr val="FFFFFF"/>
                        </a:solidFill>
                        <a:ln w="9525">
                          <a:solidFill>
                            <a:srgbClr val="000000"/>
                          </a:solidFill>
                          <a:miter lim="800000"/>
                          <a:headEnd/>
                          <a:tailEnd/>
                        </a:ln>
                      </wps:spPr>
                      <wps:txb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Статути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95" o:spid="_x0000_s1049" style="position:absolute;left:0;text-align:left;margin-left:315pt;margin-top:22.8pt;width:108pt;height:27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">
                <v:textbo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Статути</w:t>
                      </w:r>
                    </w:p>
                  </w:txbxContent>
                </v:textbox>
              </v:rect>
            </w:pict>
          </mc:Fallback>
        </mc:AlternateContent>
      </w:r>
    </w:p>
    <w:p w:rsidR="00444982" w:rsidRPr="00F95264" w:rsidRDefault="00444982" w:rsidP="00444982">
      <w:pPr>
        <w:widowControl w:val="0"/>
        <w:tabs>
          <w:tab w:val="left" w:pos="720"/>
        </w:tabs>
        <w:spacing w:after="0" w:line="240" w:lineRule="auto"/>
        <w:jc w:val="center"/>
        <w:rPr>
          <w:rFonts w:ascii="Times New Roman" w:hAnsi="Times New Roman"/>
          <w:sz w:val="28"/>
          <w:szCs w:val="28"/>
          <w:lang w:val="uk-UA"/>
        </w:rPr>
      </w:pPr>
    </w:p>
    <w:p w:rsidR="00444982" w:rsidRPr="00F95264" w:rsidRDefault="00444982" w:rsidP="00444982">
      <w:pPr>
        <w:widowControl w:val="0"/>
        <w:tabs>
          <w:tab w:val="left" w:pos="720"/>
        </w:tabs>
        <w:spacing w:after="0" w:line="240" w:lineRule="auto"/>
        <w:jc w:val="center"/>
        <w:rPr>
          <w:rFonts w:ascii="Times New Roman" w:hAnsi="Times New Roman"/>
          <w:sz w:val="28"/>
          <w:szCs w:val="28"/>
          <w:lang w:val="uk-UA"/>
        </w:rPr>
      </w:pPr>
    </w:p>
    <w:p w:rsidR="00444982" w:rsidRPr="00F95264" w:rsidRDefault="00444982" w:rsidP="00444982">
      <w:pPr>
        <w:widowControl w:val="0"/>
        <w:tabs>
          <w:tab w:val="left" w:pos="720"/>
        </w:tabs>
        <w:spacing w:after="0" w:line="240" w:lineRule="auto"/>
        <w:jc w:val="center"/>
        <w:rPr>
          <w:rFonts w:ascii="Times New Roman" w:hAnsi="Times New Roman"/>
          <w:sz w:val="28"/>
          <w:szCs w:val="28"/>
          <w:lang w:val="uk-UA"/>
        </w:rPr>
      </w:pPr>
    </w:p>
    <w:p w:rsidR="00444982" w:rsidRPr="00F95264" w:rsidRDefault="00444982" w:rsidP="00444982">
      <w:pPr>
        <w:widowControl w:val="0"/>
        <w:tabs>
          <w:tab w:val="left" w:pos="720"/>
        </w:tabs>
        <w:spacing w:after="0" w:line="240" w:lineRule="auto"/>
        <w:jc w:val="center"/>
        <w:rPr>
          <w:rFonts w:ascii="Times New Roman" w:hAnsi="Times New Roman"/>
          <w:sz w:val="28"/>
          <w:szCs w:val="28"/>
          <w:lang w:val="uk-UA"/>
        </w:rPr>
      </w:pPr>
      <w:r w:rsidRPr="00F95264">
        <w:rPr>
          <w:rFonts w:ascii="Times New Roman" w:hAnsi="Times New Roman"/>
          <w:sz w:val="28"/>
          <w:szCs w:val="28"/>
          <w:lang w:val="uk-UA"/>
        </w:rPr>
        <w:t xml:space="preserve">Рис. 2. Правове поле для вивчення питання банкрутства </w:t>
      </w:r>
    </w:p>
    <w:p w:rsidR="00444982" w:rsidRPr="00F95264" w:rsidRDefault="00444982" w:rsidP="00444982">
      <w:pPr>
        <w:widowControl w:val="0"/>
        <w:tabs>
          <w:tab w:val="left" w:pos="720"/>
        </w:tabs>
        <w:spacing w:after="0" w:line="240" w:lineRule="auto"/>
        <w:jc w:val="center"/>
        <w:rPr>
          <w:rFonts w:ascii="Times New Roman" w:hAnsi="Times New Roman"/>
          <w:sz w:val="28"/>
          <w:szCs w:val="28"/>
          <w:lang w:val="uk-UA"/>
        </w:rPr>
      </w:pPr>
    </w:p>
    <w:p w:rsidR="00444982" w:rsidRPr="007E0DD0" w:rsidRDefault="00444982" w:rsidP="00444982">
      <w:pPr>
        <w:spacing w:after="0" w:line="240" w:lineRule="auto"/>
        <w:ind w:firstLine="709"/>
        <w:jc w:val="both"/>
        <w:rPr>
          <w:rFonts w:ascii="Times New Roman" w:hAnsi="Times New Roman"/>
          <w:sz w:val="28"/>
          <w:lang w:val="uk-UA" w:eastAsia="uk-UA"/>
        </w:rPr>
      </w:pPr>
      <w:r w:rsidRPr="007E0DD0">
        <w:rPr>
          <w:rFonts w:ascii="Times New Roman" w:hAnsi="Times New Roman"/>
          <w:sz w:val="28"/>
          <w:lang w:val="uk-UA" w:eastAsia="uk-UA"/>
        </w:rPr>
        <w:t xml:space="preserve">В умовах становлення ринкової економіки в Україні, коли майже всі суб’єкти бізнесу функціонують на межі банкрутства, уміння вчасно спрогнозувати банкрутство за допомогою проведення діагностики є однією з найважливіших складових науки виживання. </w:t>
      </w:r>
    </w:p>
    <w:p w:rsidR="00444982" w:rsidRPr="007E0DD0" w:rsidRDefault="00444982" w:rsidP="00444982">
      <w:pPr>
        <w:spacing w:after="0" w:line="240" w:lineRule="auto"/>
        <w:ind w:firstLine="709"/>
        <w:jc w:val="both"/>
        <w:rPr>
          <w:rFonts w:ascii="Times New Roman" w:hAnsi="Times New Roman"/>
          <w:sz w:val="28"/>
          <w:lang w:val="uk-UA" w:eastAsia="uk-UA"/>
        </w:rPr>
      </w:pPr>
      <w:r w:rsidRPr="007E0DD0">
        <w:rPr>
          <w:rFonts w:ascii="Times New Roman" w:hAnsi="Times New Roman"/>
          <w:sz w:val="28"/>
          <w:lang w:val="uk-UA" w:eastAsia="uk-UA"/>
        </w:rPr>
        <w:t>У сучасній науковій літературі представлено численні думки щодо прогнозування вірогідності настання банкрутства суб’єкта бізнесу.</w:t>
      </w:r>
    </w:p>
    <w:p w:rsidR="00444982" w:rsidRPr="00F95264" w:rsidRDefault="00444982" w:rsidP="00444982">
      <w:pPr>
        <w:widowControl w:val="0"/>
        <w:tabs>
          <w:tab w:val="left" w:pos="720"/>
        </w:tabs>
        <w:spacing w:after="0" w:line="240" w:lineRule="auto"/>
        <w:ind w:firstLine="709"/>
        <w:jc w:val="both"/>
        <w:rPr>
          <w:rFonts w:ascii="Times New Roman" w:hAnsi="Times New Roman"/>
          <w:bCs/>
          <w:sz w:val="28"/>
          <w:szCs w:val="28"/>
          <w:lang w:val="uk-UA"/>
        </w:rPr>
      </w:pPr>
      <w:r w:rsidRPr="00F95264">
        <w:rPr>
          <w:rFonts w:ascii="Times New Roman" w:hAnsi="Times New Roman"/>
          <w:bCs/>
          <w:sz w:val="28"/>
          <w:szCs w:val="28"/>
          <w:lang w:val="uk-UA"/>
        </w:rPr>
        <w:t xml:space="preserve">На рис. 3 наведено класифікаційні ознаки поділу наявних підходів до оцінки та прогнозування вірогідності виникнення неспроможності суб’єкта господарювання відновити власну платоспроможність. </w:t>
      </w:r>
    </w:p>
    <w:p w:rsidR="00444982" w:rsidRPr="00F95264" w:rsidRDefault="00444982" w:rsidP="00444982">
      <w:pPr>
        <w:widowControl w:val="0"/>
        <w:tabs>
          <w:tab w:val="left" w:pos="720"/>
        </w:tabs>
        <w:spacing w:after="0" w:line="240" w:lineRule="auto"/>
        <w:ind w:firstLine="709"/>
        <w:jc w:val="both"/>
        <w:rPr>
          <w:rFonts w:ascii="Times New Roman" w:hAnsi="Times New Roman"/>
          <w:bCs/>
          <w:sz w:val="28"/>
          <w:szCs w:val="28"/>
          <w:lang w:val="uk-UA"/>
        </w:rPr>
      </w:pPr>
      <w:r w:rsidRPr="00F95264">
        <w:rPr>
          <w:rFonts w:ascii="Times New Roman" w:hAnsi="Times New Roman"/>
          <w:bCs/>
          <w:noProof/>
          <w:sz w:val="28"/>
          <w:szCs w:val="28"/>
          <w:lang w:eastAsia="ru-RU"/>
        </w:rPr>
        <mc:AlternateContent>
          <mc:Choice Requires="wps">
            <w:drawing>
              <wp:anchor distT="0" distB="0" distL="114300" distR="114300" simplePos="0" relativeHeight="251703296" behindDoc="0" locked="0" layoutInCell="1" allowOverlap="1">
                <wp:simplePos x="0" y="0"/>
                <wp:positionH relativeFrom="column">
                  <wp:posOffset>685800</wp:posOffset>
                </wp:positionH>
                <wp:positionV relativeFrom="paragraph">
                  <wp:posOffset>114300</wp:posOffset>
                </wp:positionV>
                <wp:extent cx="4800600" cy="342900"/>
                <wp:effectExtent l="13335" t="11430" r="5715" b="7620"/>
                <wp:wrapNone/>
                <wp:docPr id="94" name="Прямоугольник 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00600" cy="342900"/>
                        </a:xfrm>
                        <a:prstGeom prst="rect">
                          <a:avLst/>
                        </a:prstGeom>
                        <a:solidFill>
                          <a:srgbClr val="FFFFFF"/>
                        </a:solidFill>
                        <a:ln w="9525">
                          <a:solidFill>
                            <a:srgbClr val="000000"/>
                          </a:solidFill>
                          <a:miter lim="800000"/>
                          <a:headEnd/>
                          <a:tailEnd/>
                        </a:ln>
                      </wps:spPr>
                      <wps:txbx>
                        <w:txbxContent>
                          <w:p w:rsidR="00444982" w:rsidRPr="00837B46" w:rsidRDefault="00444982" w:rsidP="00444982">
                            <w:pPr>
                              <w:spacing w:line="240" w:lineRule="auto"/>
                              <w:jc w:val="center"/>
                              <w:rPr>
                                <w:rFonts w:ascii="Times New Roman" w:hAnsi="Times New Roman"/>
                                <w:sz w:val="24"/>
                                <w:szCs w:val="24"/>
                              </w:rPr>
                            </w:pPr>
                            <w:r w:rsidRPr="00837B46">
                              <w:rPr>
                                <w:rFonts w:ascii="Times New Roman" w:hAnsi="Times New Roman"/>
                                <w:sz w:val="24"/>
                                <w:szCs w:val="24"/>
                              </w:rPr>
                              <w:t>Методи оцінки і прогнозування імовірності банкрутства підприємств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94" o:spid="_x0000_s1050" style="position:absolute;left:0;text-align:left;margin-left:54pt;margin-top:9pt;width:378pt;height:27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">
                <v:textbox>
                  <w:txbxContent>
                    <w:p w:rsidR="00444982" w:rsidRPr="00837B46" w:rsidRDefault="00444982" w:rsidP="00444982">
                      <w:pPr>
                        <w:spacing w:line="240" w:lineRule="auto"/>
                        <w:jc w:val="center"/>
                        <w:rPr>
                          <w:rFonts w:ascii="Times New Roman" w:hAnsi="Times New Roman"/>
                          <w:sz w:val="24"/>
                          <w:szCs w:val="24"/>
                        </w:rPr>
                      </w:pPr>
                      <w:r w:rsidRPr="00837B46">
                        <w:rPr>
                          <w:rFonts w:ascii="Times New Roman" w:hAnsi="Times New Roman"/>
                          <w:sz w:val="24"/>
                          <w:szCs w:val="24"/>
                        </w:rPr>
                        <w:t>Методи оцінки і прогнозування імовірності банкрутства підприємств</w:t>
                      </w:r>
                    </w:p>
                  </w:txbxContent>
                </v:textbox>
              </v:rect>
            </w:pict>
          </mc:Fallback>
        </mc:AlternateContent>
      </w:r>
    </w:p>
    <w:p w:rsidR="00444982" w:rsidRPr="00F95264" w:rsidRDefault="00444982" w:rsidP="00444982">
      <w:pPr>
        <w:widowControl w:val="0"/>
        <w:tabs>
          <w:tab w:val="left" w:pos="720"/>
        </w:tabs>
        <w:spacing w:after="0" w:line="240" w:lineRule="auto"/>
        <w:jc w:val="center"/>
        <w:rPr>
          <w:rFonts w:ascii="Times New Roman" w:hAnsi="Times New Roman"/>
          <w:bCs/>
          <w:sz w:val="28"/>
          <w:szCs w:val="28"/>
          <w:lang w:val="uk-UA"/>
        </w:rPr>
      </w:pPr>
    </w:p>
    <w:p w:rsidR="00444982" w:rsidRPr="00F95264" w:rsidRDefault="00444982" w:rsidP="00444982">
      <w:pPr>
        <w:widowControl w:val="0"/>
        <w:tabs>
          <w:tab w:val="left" w:pos="720"/>
        </w:tabs>
        <w:spacing w:after="0" w:line="240" w:lineRule="auto"/>
        <w:jc w:val="center"/>
        <w:rPr>
          <w:rFonts w:ascii="Times New Roman" w:hAnsi="Times New Roman"/>
          <w:bCs/>
          <w:sz w:val="28"/>
          <w:szCs w:val="28"/>
          <w:lang w:val="uk-UA"/>
        </w:rPr>
      </w:pPr>
      <w:r w:rsidRPr="00F95264">
        <w:rPr>
          <w:rFonts w:ascii="Times New Roman" w:hAnsi="Times New Roman"/>
          <w:bCs/>
          <w:noProof/>
          <w:sz w:val="28"/>
          <w:szCs w:val="28"/>
          <w:lang w:eastAsia="ru-RU"/>
        </w:rPr>
        <mc:AlternateContent>
          <mc:Choice Requires="wps">
            <w:drawing>
              <wp:anchor distT="0" distB="0" distL="114300" distR="114300" simplePos="0" relativeHeight="251713536" behindDoc="0" locked="0" layoutInCell="1" allowOverlap="1">
                <wp:simplePos x="0" y="0"/>
                <wp:positionH relativeFrom="column">
                  <wp:posOffset>5600700</wp:posOffset>
                </wp:positionH>
                <wp:positionV relativeFrom="paragraph">
                  <wp:posOffset>150495</wp:posOffset>
                </wp:positionV>
                <wp:extent cx="0" cy="228600"/>
                <wp:effectExtent l="60960" t="8890" r="53340" b="19685"/>
                <wp:wrapNone/>
                <wp:docPr id="93" name="Прямая со стрелкой 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D980A58" id="Прямая со стрелкой 93" o:spid="_x0000_s1026" type="#_x0000_t32" style="position:absolute;margin-left:441pt;margin-top:11.85pt;width:0;height:18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">
                <v:stroke endarrow="block"/>
              </v:shape>
            </w:pict>
          </mc:Fallback>
        </mc:AlternateContent>
      </w:r>
      <w:r w:rsidRPr="00F95264">
        <w:rPr>
          <w:rFonts w:ascii="Times New Roman" w:hAnsi="Times New Roman"/>
          <w:bCs/>
          <w:noProof/>
          <w:sz w:val="28"/>
          <w:szCs w:val="28"/>
          <w:lang w:eastAsia="ru-RU"/>
        </w:rPr>
        <mc:AlternateContent>
          <mc:Choice Requires="wps">
            <w:drawing>
              <wp:anchor distT="0" distB="0" distL="114300" distR="114300" simplePos="0" relativeHeight="251712512" behindDoc="0" locked="0" layoutInCell="1" allowOverlap="1">
                <wp:simplePos x="0" y="0"/>
                <wp:positionH relativeFrom="column">
                  <wp:posOffset>3771900</wp:posOffset>
                </wp:positionH>
                <wp:positionV relativeFrom="paragraph">
                  <wp:posOffset>150495</wp:posOffset>
                </wp:positionV>
                <wp:extent cx="0" cy="228600"/>
                <wp:effectExtent l="60960" t="8890" r="53340" b="19685"/>
                <wp:wrapNone/>
                <wp:docPr id="92" name="Прямая со стрелкой 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B490460" id="Прямая со стрелкой 92" o:spid="_x0000_s1026" type="#_x0000_t32" style="position:absolute;margin-left:297pt;margin-top:11.85pt;width:0;height:18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">
                <v:stroke endarrow="block"/>
              </v:shape>
            </w:pict>
          </mc:Fallback>
        </mc:AlternateContent>
      </w:r>
      <w:r w:rsidRPr="00F95264">
        <w:rPr>
          <w:rFonts w:ascii="Times New Roman" w:hAnsi="Times New Roman"/>
          <w:bCs/>
          <w:noProof/>
          <w:sz w:val="28"/>
          <w:szCs w:val="28"/>
          <w:lang w:eastAsia="ru-RU"/>
        </w:rPr>
        <mc:AlternateContent>
          <mc:Choice Requires="wps">
            <w:drawing>
              <wp:anchor distT="0" distB="0" distL="114300" distR="114300" simplePos="0" relativeHeight="251711488" behindDoc="0" locked="0" layoutInCell="1" allowOverlap="1">
                <wp:simplePos x="0" y="0"/>
                <wp:positionH relativeFrom="column">
                  <wp:posOffset>2057400</wp:posOffset>
                </wp:positionH>
                <wp:positionV relativeFrom="paragraph">
                  <wp:posOffset>150495</wp:posOffset>
                </wp:positionV>
                <wp:extent cx="0" cy="228600"/>
                <wp:effectExtent l="60960" t="8890" r="53340" b="19685"/>
                <wp:wrapNone/>
                <wp:docPr id="91" name="Прямая со стрелкой 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3EADE4D" id="Прямая со стрелкой 91" o:spid="_x0000_s1026" type="#_x0000_t32" style="position:absolute;margin-left:162pt;margin-top:11.85pt;width:0;height:18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">
                <v:stroke endarrow="block"/>
              </v:shape>
            </w:pict>
          </mc:Fallback>
        </mc:AlternateContent>
      </w:r>
      <w:r w:rsidRPr="00F95264">
        <w:rPr>
          <w:rFonts w:ascii="Times New Roman" w:hAnsi="Times New Roman"/>
          <w:bCs/>
          <w:noProof/>
          <w:sz w:val="28"/>
          <w:szCs w:val="28"/>
          <w:lang w:eastAsia="ru-RU"/>
        </w:rPr>
        <mc:AlternateContent>
          <mc:Choice Requires="wps">
            <w:drawing>
              <wp:anchor distT="0" distB="0" distL="114300" distR="114300" simplePos="0" relativeHeight="251710464" behindDoc="0" locked="0" layoutInCell="1" allowOverlap="1">
                <wp:simplePos x="0" y="0"/>
                <wp:positionH relativeFrom="column">
                  <wp:posOffset>457200</wp:posOffset>
                </wp:positionH>
                <wp:positionV relativeFrom="paragraph">
                  <wp:posOffset>150495</wp:posOffset>
                </wp:positionV>
                <wp:extent cx="0" cy="228600"/>
                <wp:effectExtent l="60960" t="8890" r="53340" b="19685"/>
                <wp:wrapNone/>
                <wp:docPr id="90" name="Прямая со стрелкой 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EFC8D0C" id="Прямая со стрелкой 90" o:spid="_x0000_s1026" type="#_x0000_t32" style="position:absolute;margin-left:36pt;margin-top:11.85pt;width:0;height:18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">
                <v:stroke endarrow="block"/>
              </v:shape>
            </w:pict>
          </mc:Fallback>
        </mc:AlternateContent>
      </w:r>
      <w:r w:rsidRPr="00F95264">
        <w:rPr>
          <w:rFonts w:ascii="Times New Roman" w:hAnsi="Times New Roman"/>
          <w:bCs/>
          <w:noProof/>
          <w:sz w:val="28"/>
          <w:szCs w:val="28"/>
          <w:lang w:eastAsia="ru-RU"/>
        </w:rPr>
        <mc:AlternateContent>
          <mc:Choice Requires="wps">
            <w:drawing>
              <wp:anchor distT="0" distB="0" distL="114300" distR="114300" simplePos="0" relativeHeight="251708416" behindDoc="0" locked="0" layoutInCell="1" allowOverlap="1">
                <wp:simplePos x="0" y="0"/>
                <wp:positionH relativeFrom="column">
                  <wp:posOffset>457200</wp:posOffset>
                </wp:positionH>
                <wp:positionV relativeFrom="paragraph">
                  <wp:posOffset>150495</wp:posOffset>
                </wp:positionV>
                <wp:extent cx="5143500" cy="0"/>
                <wp:effectExtent l="13335" t="8890" r="5715" b="10160"/>
                <wp:wrapNone/>
                <wp:docPr id="89" name="Прямая со стрелкой 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1435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15FE83C" id="Прямая со стрелкой 89" o:spid="_x0000_s1026" type="#_x0000_t32" style="position:absolute;margin-left:36pt;margin-top:11.85pt;width:405pt;height:0;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"/>
            </w:pict>
          </mc:Fallback>
        </mc:AlternateContent>
      </w:r>
      <w:r w:rsidRPr="00F95264">
        <w:rPr>
          <w:rFonts w:ascii="Times New Roman" w:hAnsi="Times New Roman"/>
          <w:bCs/>
          <w:noProof/>
          <w:sz w:val="28"/>
          <w:szCs w:val="28"/>
          <w:lang w:eastAsia="ru-RU"/>
        </w:rPr>
        <mc:AlternateContent>
          <mc:Choice Requires="wps">
            <w:drawing>
              <wp:anchor distT="0" distB="0" distL="114300" distR="114300" simplePos="0" relativeHeight="251709440" behindDoc="0" locked="0" layoutInCell="1" allowOverlap="1">
                <wp:simplePos x="0" y="0"/>
                <wp:positionH relativeFrom="column">
                  <wp:posOffset>2971800</wp:posOffset>
                </wp:positionH>
                <wp:positionV relativeFrom="paragraph">
                  <wp:posOffset>36195</wp:posOffset>
                </wp:positionV>
                <wp:extent cx="0" cy="114300"/>
                <wp:effectExtent l="13335" t="8890" r="5715" b="10160"/>
                <wp:wrapNone/>
                <wp:docPr id="88" name="Прямая со стрелкой 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2073670" id="Прямая со стрелкой 88" o:spid="_x0000_s1026" type="#_x0000_t32" style="position:absolute;margin-left:234pt;margin-top:2.85pt;width:0;height:9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"/>
            </w:pict>
          </mc:Fallback>
        </mc:AlternateContent>
      </w:r>
    </w:p>
    <w:p w:rsidR="00444982" w:rsidRPr="00F95264" w:rsidRDefault="00444982" w:rsidP="00444982">
      <w:pPr>
        <w:widowControl w:val="0"/>
        <w:tabs>
          <w:tab w:val="left" w:pos="720"/>
        </w:tabs>
        <w:spacing w:after="0" w:line="240" w:lineRule="auto"/>
        <w:jc w:val="center"/>
        <w:rPr>
          <w:rFonts w:ascii="Times New Roman" w:hAnsi="Times New Roman"/>
          <w:bCs/>
          <w:sz w:val="28"/>
          <w:szCs w:val="28"/>
          <w:lang w:val="uk-UA"/>
        </w:rPr>
      </w:pPr>
      <w:r w:rsidRPr="00F95264">
        <w:rPr>
          <w:rFonts w:ascii="Times New Roman" w:hAnsi="Times New Roman"/>
          <w:bCs/>
          <w:noProof/>
          <w:sz w:val="28"/>
          <w:szCs w:val="28"/>
          <w:lang w:eastAsia="ru-RU"/>
        </w:rPr>
        <mc:AlternateContent>
          <mc:Choice Requires="wps">
            <w:drawing>
              <wp:anchor distT="0" distB="0" distL="114300" distR="114300" simplePos="0" relativeHeight="251704320" behindDoc="0" locked="0" layoutInCell="1" allowOverlap="1">
                <wp:simplePos x="0" y="0"/>
                <wp:positionH relativeFrom="column">
                  <wp:posOffset>0</wp:posOffset>
                </wp:positionH>
                <wp:positionV relativeFrom="paragraph">
                  <wp:posOffset>72390</wp:posOffset>
                </wp:positionV>
                <wp:extent cx="1257300" cy="607695"/>
                <wp:effectExtent l="13335" t="11430" r="5715" b="9525"/>
                <wp:wrapNone/>
                <wp:docPr id="87" name="Прямоугольник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607695"/>
                        </a:xfrm>
                        <a:prstGeom prst="rect">
                          <a:avLst/>
                        </a:prstGeom>
                        <a:solidFill>
                          <a:srgbClr val="FFFFFF"/>
                        </a:solidFill>
                        <a:ln w="9525">
                          <a:solidFill>
                            <a:srgbClr val="000000"/>
                          </a:solidFill>
                          <a:miter lim="800000"/>
                          <a:headEnd/>
                          <a:tailEnd/>
                        </a:ln>
                      </wps:spPr>
                      <wps:txb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Експертні методи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87" o:spid="_x0000_s1051" style="position:absolute;left:0;text-align:left;margin-left:0;margin-top:5.7pt;width:99pt;height:47.8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">
                <v:textbo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Експертні методи</w:t>
                      </w:r>
                    </w:p>
                  </w:txbxContent>
                </v:textbox>
              </v:rect>
            </w:pict>
          </mc:Fallback>
        </mc:AlternateContent>
      </w:r>
      <w:r w:rsidRPr="00F95264">
        <w:rPr>
          <w:rFonts w:ascii="Times New Roman" w:hAnsi="Times New Roman"/>
          <w:bCs/>
          <w:noProof/>
          <w:sz w:val="28"/>
          <w:szCs w:val="28"/>
          <w:lang w:eastAsia="ru-RU"/>
        </w:rPr>
        <mc:AlternateContent>
          <mc:Choice Requires="wps">
            <w:drawing>
              <wp:anchor distT="0" distB="0" distL="114300" distR="114300" simplePos="0" relativeHeight="251705344" behindDoc="0" locked="0" layoutInCell="1" allowOverlap="1">
                <wp:simplePos x="0" y="0"/>
                <wp:positionH relativeFrom="column">
                  <wp:posOffset>4572000</wp:posOffset>
                </wp:positionH>
                <wp:positionV relativeFrom="paragraph">
                  <wp:posOffset>72390</wp:posOffset>
                </wp:positionV>
                <wp:extent cx="1485900" cy="482600"/>
                <wp:effectExtent l="13335" t="11430" r="5715" b="10795"/>
                <wp:wrapNone/>
                <wp:docPr id="86" name="Прямоугольник 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482600"/>
                        </a:xfrm>
                        <a:prstGeom prst="rect">
                          <a:avLst/>
                        </a:prstGeom>
                        <a:solidFill>
                          <a:srgbClr val="FFFFFF"/>
                        </a:solidFill>
                        <a:ln w="9525">
                          <a:solidFill>
                            <a:srgbClr val="000000"/>
                          </a:solidFill>
                          <a:miter lim="800000"/>
                          <a:headEnd/>
                          <a:tailEnd/>
                        </a:ln>
                      </wps:spPr>
                      <wps:txb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Методи оцінки фінансового стану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86" o:spid="_x0000_s1052" style="position:absolute;left:0;text-align:left;margin-left:5in;margin-top:5.7pt;width:117pt;height:38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">
                <v:textbo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Методи оцінки фінансового стану</w:t>
                      </w:r>
                    </w:p>
                  </w:txbxContent>
                </v:textbox>
              </v:rect>
            </w:pict>
          </mc:Fallback>
        </mc:AlternateContent>
      </w:r>
      <w:r w:rsidRPr="00F95264">
        <w:rPr>
          <w:rFonts w:ascii="Times New Roman" w:hAnsi="Times New Roman"/>
          <w:bCs/>
          <w:noProof/>
          <w:sz w:val="28"/>
          <w:szCs w:val="28"/>
          <w:lang w:eastAsia="ru-RU"/>
        </w:rPr>
        <mc:AlternateContent>
          <mc:Choice Requires="wps">
            <w:drawing>
              <wp:anchor distT="0" distB="0" distL="114300" distR="114300" simplePos="0" relativeHeight="251706368" behindDoc="0" locked="0" layoutInCell="1" allowOverlap="1">
                <wp:simplePos x="0" y="0"/>
                <wp:positionH relativeFrom="column">
                  <wp:posOffset>3086100</wp:posOffset>
                </wp:positionH>
                <wp:positionV relativeFrom="paragraph">
                  <wp:posOffset>72390</wp:posOffset>
                </wp:positionV>
                <wp:extent cx="1257300" cy="685800"/>
                <wp:effectExtent l="13335" t="11430" r="5715" b="7620"/>
                <wp:wrapNone/>
                <wp:docPr id="85" name="Прямоугольник 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685800"/>
                        </a:xfrm>
                        <a:prstGeom prst="rect">
                          <a:avLst/>
                        </a:prstGeom>
                        <a:solidFill>
                          <a:srgbClr val="FFFFFF"/>
                        </a:solidFill>
                        <a:ln w="9525">
                          <a:solidFill>
                            <a:srgbClr val="000000"/>
                          </a:solidFill>
                          <a:miter lim="800000"/>
                          <a:headEnd/>
                          <a:tailEnd/>
                        </a:ln>
                      </wps:spPr>
                      <wps:txb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Штучні інтелектуальні системи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85" o:spid="_x0000_s1053" style="position:absolute;left:0;text-align:left;margin-left:243pt;margin-top:5.7pt;width:99pt;height:54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">
                <v:textbo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Штучні інтелектуальні системи</w:t>
                      </w:r>
                    </w:p>
                  </w:txbxContent>
                </v:textbox>
              </v:rect>
            </w:pict>
          </mc:Fallback>
        </mc:AlternateContent>
      </w:r>
      <w:r w:rsidRPr="00F95264">
        <w:rPr>
          <w:rFonts w:ascii="Times New Roman" w:hAnsi="Times New Roman"/>
          <w:bCs/>
          <w:noProof/>
          <w:sz w:val="28"/>
          <w:szCs w:val="28"/>
          <w:lang w:eastAsia="ru-RU"/>
        </w:rPr>
        <mc:AlternateContent>
          <mc:Choice Requires="wps">
            <w:drawing>
              <wp:anchor distT="0" distB="0" distL="114300" distR="114300" simplePos="0" relativeHeight="251707392" behindDoc="0" locked="0" layoutInCell="1" allowOverlap="1">
                <wp:simplePos x="0" y="0"/>
                <wp:positionH relativeFrom="column">
                  <wp:posOffset>1485900</wp:posOffset>
                </wp:positionH>
                <wp:positionV relativeFrom="paragraph">
                  <wp:posOffset>72390</wp:posOffset>
                </wp:positionV>
                <wp:extent cx="1371600" cy="685800"/>
                <wp:effectExtent l="13335" t="11430" r="5715" b="7620"/>
                <wp:wrapNone/>
                <wp:docPr id="84" name="Прямоугольник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685800"/>
                        </a:xfrm>
                        <a:prstGeom prst="rect">
                          <a:avLst/>
                        </a:prstGeom>
                        <a:solidFill>
                          <a:srgbClr val="FFFFFF"/>
                        </a:solidFill>
                        <a:ln w="9525">
                          <a:solidFill>
                            <a:srgbClr val="000000"/>
                          </a:solidFill>
                          <a:miter lim="800000"/>
                          <a:headEnd/>
                          <a:tailEnd/>
                        </a:ln>
                      </wps:spPr>
                      <wps:txb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Економіко-математичні методи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84" o:spid="_x0000_s1054" style="position:absolute;left:0;text-align:left;margin-left:117pt;margin-top:5.7pt;width:108pt;height:54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">
                <v:textbo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Економіко-математичні методи</w:t>
                      </w:r>
                    </w:p>
                  </w:txbxContent>
                </v:textbox>
              </v:rect>
            </w:pict>
          </mc:Fallback>
        </mc:AlternateContent>
      </w:r>
    </w:p>
    <w:p w:rsidR="00444982" w:rsidRPr="00F95264" w:rsidRDefault="00444982" w:rsidP="00444982">
      <w:pPr>
        <w:widowControl w:val="0"/>
        <w:tabs>
          <w:tab w:val="left" w:pos="720"/>
        </w:tabs>
        <w:spacing w:after="0" w:line="240" w:lineRule="auto"/>
        <w:jc w:val="center"/>
        <w:rPr>
          <w:rFonts w:ascii="Times New Roman" w:hAnsi="Times New Roman"/>
          <w:bCs/>
          <w:sz w:val="28"/>
          <w:szCs w:val="28"/>
          <w:lang w:val="uk-UA"/>
        </w:rPr>
      </w:pPr>
    </w:p>
    <w:p w:rsidR="00444982" w:rsidRPr="00F95264" w:rsidRDefault="00444982" w:rsidP="00444982">
      <w:pPr>
        <w:widowControl w:val="0"/>
        <w:tabs>
          <w:tab w:val="left" w:pos="720"/>
        </w:tabs>
        <w:spacing w:after="0" w:line="240" w:lineRule="auto"/>
        <w:jc w:val="center"/>
        <w:rPr>
          <w:rFonts w:ascii="Times New Roman" w:hAnsi="Times New Roman"/>
          <w:bCs/>
          <w:sz w:val="28"/>
          <w:szCs w:val="28"/>
          <w:lang w:val="uk-UA"/>
        </w:rPr>
      </w:pPr>
      <w:r w:rsidRPr="00F95264">
        <w:rPr>
          <w:rFonts w:ascii="Times New Roman" w:hAnsi="Times New Roman"/>
          <w:bCs/>
          <w:noProof/>
          <w:sz w:val="28"/>
          <w:szCs w:val="28"/>
          <w:lang w:eastAsia="ru-RU"/>
        </w:rPr>
        <mc:AlternateContent>
          <mc:Choice Requires="wps">
            <w:drawing>
              <wp:anchor distT="0" distB="0" distL="114300" distR="114300" simplePos="0" relativeHeight="251747328" behindDoc="0" locked="0" layoutInCell="1" allowOverlap="1">
                <wp:simplePos x="0" y="0"/>
                <wp:positionH relativeFrom="column">
                  <wp:posOffset>4666615</wp:posOffset>
                </wp:positionH>
                <wp:positionV relativeFrom="paragraph">
                  <wp:posOffset>133985</wp:posOffset>
                </wp:positionV>
                <wp:extent cx="635" cy="1977390"/>
                <wp:effectExtent l="12700" t="5715" r="5715" b="7620"/>
                <wp:wrapNone/>
                <wp:docPr id="83" name="Прямая со стрелкой 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9773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152C112" id="Прямая со стрелкой 83" o:spid="_x0000_s1026" type="#_x0000_t32" style="position:absolute;margin-left:367.45pt;margin-top:10.55pt;width:.05pt;height:155.7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"/>
            </w:pict>
          </mc:Fallback>
        </mc:AlternateContent>
      </w:r>
      <w:r w:rsidRPr="00F95264">
        <w:rPr>
          <w:rFonts w:ascii="Times New Roman" w:hAnsi="Times New Roman"/>
          <w:bCs/>
          <w:noProof/>
          <w:sz w:val="28"/>
          <w:szCs w:val="28"/>
          <w:lang w:eastAsia="ru-RU"/>
        </w:rPr>
        <mc:AlternateContent>
          <mc:Choice Requires="wps">
            <w:drawing>
              <wp:anchor distT="0" distB="0" distL="114300" distR="114300" simplePos="0" relativeHeight="251724800" behindDoc="0" locked="0" layoutInCell="1" allowOverlap="1">
                <wp:simplePos x="0" y="0"/>
                <wp:positionH relativeFrom="column">
                  <wp:posOffset>4800600</wp:posOffset>
                </wp:positionH>
                <wp:positionV relativeFrom="paragraph">
                  <wp:posOffset>259080</wp:posOffset>
                </wp:positionV>
                <wp:extent cx="1257300" cy="342900"/>
                <wp:effectExtent l="13335" t="6985" r="5715" b="12065"/>
                <wp:wrapNone/>
                <wp:docPr id="82" name="Прямоугольник 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342900"/>
                        </a:xfrm>
                        <a:prstGeom prst="rect">
                          <a:avLst/>
                        </a:prstGeom>
                        <a:solidFill>
                          <a:srgbClr val="FFFFFF"/>
                        </a:solidFill>
                        <a:ln w="9525">
                          <a:solidFill>
                            <a:srgbClr val="000000"/>
                          </a:solidFill>
                          <a:miter lim="800000"/>
                          <a:headEnd/>
                          <a:tailEnd/>
                        </a:ln>
                      </wps:spPr>
                      <wps:txb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Кількісні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82" o:spid="_x0000_s1055" style="position:absolute;left:0;text-align:left;margin-left:378pt;margin-top:20.4pt;width:99pt;height:27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">
                <v:textbo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Кількісні</w:t>
                      </w:r>
                    </w:p>
                  </w:txbxContent>
                </v:textbox>
              </v:rect>
            </w:pict>
          </mc:Fallback>
        </mc:AlternateContent>
      </w:r>
    </w:p>
    <w:p w:rsidR="00444982" w:rsidRPr="00F95264" w:rsidRDefault="00444982" w:rsidP="00444982">
      <w:pPr>
        <w:widowControl w:val="0"/>
        <w:tabs>
          <w:tab w:val="left" w:pos="720"/>
        </w:tabs>
        <w:spacing w:after="0" w:line="240" w:lineRule="auto"/>
        <w:jc w:val="center"/>
        <w:rPr>
          <w:rFonts w:ascii="Times New Roman" w:hAnsi="Times New Roman"/>
          <w:bCs/>
          <w:sz w:val="28"/>
          <w:szCs w:val="28"/>
          <w:lang w:val="uk-UA"/>
        </w:rPr>
      </w:pPr>
      <w:r w:rsidRPr="00F95264">
        <w:rPr>
          <w:rFonts w:ascii="Times New Roman" w:hAnsi="Times New Roman"/>
          <w:bCs/>
          <w:noProof/>
          <w:sz w:val="28"/>
          <w:szCs w:val="28"/>
          <w:lang w:eastAsia="ru-RU"/>
        </w:rPr>
        <mc:AlternateContent>
          <mc:Choice Requires="wps">
            <w:drawing>
              <wp:anchor distT="0" distB="0" distL="114300" distR="114300" simplePos="0" relativeHeight="251734016" behindDoc="0" locked="0" layoutInCell="1" allowOverlap="1">
                <wp:simplePos x="0" y="0"/>
                <wp:positionH relativeFrom="column">
                  <wp:posOffset>114300</wp:posOffset>
                </wp:positionH>
                <wp:positionV relativeFrom="paragraph">
                  <wp:posOffset>86995</wp:posOffset>
                </wp:positionV>
                <wp:extent cx="635" cy="1715770"/>
                <wp:effectExtent l="13335" t="10795" r="5080" b="6985"/>
                <wp:wrapNone/>
                <wp:docPr id="81" name="Прямая со стрелкой 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71577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5A8B004" id="Прямая со стрелкой 81" o:spid="_x0000_s1026" type="#_x0000_t32" style="position:absolute;margin-left:9pt;margin-top:6.85pt;width:.05pt;height:135.1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"/>
            </w:pict>
          </mc:Fallback>
        </mc:AlternateContent>
      </w:r>
      <w:r w:rsidRPr="00F95264">
        <w:rPr>
          <w:rFonts w:ascii="Times New Roman" w:hAnsi="Times New Roman"/>
          <w:bCs/>
          <w:noProof/>
          <w:sz w:val="28"/>
          <w:szCs w:val="28"/>
          <w:lang w:eastAsia="ru-RU"/>
        </w:rPr>
        <mc:AlternateContent>
          <mc:Choice Requires="wps">
            <w:drawing>
              <wp:anchor distT="0" distB="0" distL="114300" distR="114300" simplePos="0" relativeHeight="251739136" behindDoc="0" locked="0" layoutInCell="1" allowOverlap="1">
                <wp:simplePos x="0" y="0"/>
                <wp:positionH relativeFrom="column">
                  <wp:posOffset>1600200</wp:posOffset>
                </wp:positionH>
                <wp:positionV relativeFrom="paragraph">
                  <wp:posOffset>123190</wp:posOffset>
                </wp:positionV>
                <wp:extent cx="0" cy="1659255"/>
                <wp:effectExtent l="13335" t="8890" r="5715" b="8255"/>
                <wp:wrapNone/>
                <wp:docPr id="80" name="Прямая со стрелкой 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5925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3677AD0" id="Прямая со стрелкой 80" o:spid="_x0000_s1026" type="#_x0000_t32" style="position:absolute;margin-left:126pt;margin-top:9.7pt;width:0;height:130.6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"/>
            </w:pict>
          </mc:Fallback>
        </mc:AlternateContent>
      </w:r>
      <w:r w:rsidRPr="00F95264">
        <w:rPr>
          <w:rFonts w:ascii="Times New Roman" w:hAnsi="Times New Roman"/>
          <w:bCs/>
          <w:noProof/>
          <w:sz w:val="28"/>
          <w:szCs w:val="28"/>
          <w:lang w:eastAsia="ru-RU"/>
        </w:rPr>
        <mc:AlternateContent>
          <mc:Choice Requires="wps">
            <w:drawing>
              <wp:anchor distT="0" distB="0" distL="114300" distR="114300" simplePos="0" relativeHeight="251744256" behindDoc="0" locked="0" layoutInCell="1" allowOverlap="1">
                <wp:simplePos x="0" y="0"/>
                <wp:positionH relativeFrom="column">
                  <wp:posOffset>3188970</wp:posOffset>
                </wp:positionH>
                <wp:positionV relativeFrom="paragraph">
                  <wp:posOffset>123190</wp:posOffset>
                </wp:positionV>
                <wp:extent cx="11430" cy="882015"/>
                <wp:effectExtent l="11430" t="8890" r="5715" b="13970"/>
                <wp:wrapNone/>
                <wp:docPr id="79" name="Прямая со стрелкой 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 cy="88201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576F240" id="Прямая со стрелкой 79" o:spid="_x0000_s1026" type="#_x0000_t32" style="position:absolute;margin-left:251.1pt;margin-top:9.7pt;width:.9pt;height:69.4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"/>
            </w:pict>
          </mc:Fallback>
        </mc:AlternateContent>
      </w:r>
      <w:r w:rsidRPr="00F95264">
        <w:rPr>
          <w:rFonts w:ascii="Times New Roman" w:hAnsi="Times New Roman"/>
          <w:bCs/>
          <w:noProof/>
          <w:sz w:val="28"/>
          <w:szCs w:val="28"/>
          <w:lang w:eastAsia="ru-RU"/>
        </w:rPr>
        <mc:AlternateContent>
          <mc:Choice Requires="wps">
            <w:drawing>
              <wp:anchor distT="0" distB="0" distL="114300" distR="114300" simplePos="0" relativeHeight="251751424" behindDoc="0" locked="0" layoutInCell="1" allowOverlap="1">
                <wp:simplePos x="0" y="0"/>
                <wp:positionH relativeFrom="column">
                  <wp:posOffset>4686300</wp:posOffset>
                </wp:positionH>
                <wp:positionV relativeFrom="paragraph">
                  <wp:posOffset>66675</wp:posOffset>
                </wp:positionV>
                <wp:extent cx="114300" cy="0"/>
                <wp:effectExtent l="13335" t="9525" r="5715" b="9525"/>
                <wp:wrapNone/>
                <wp:docPr id="78" name="Прямая со стрелкой 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B152CB6" id="Прямая со стрелкой 78" o:spid="_x0000_s1026" type="#_x0000_t32" style="position:absolute;margin-left:369pt;margin-top:5.25pt;width:9pt;height:0;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"/>
            </w:pict>
          </mc:Fallback>
        </mc:AlternateContent>
      </w:r>
      <w:r w:rsidRPr="00F95264">
        <w:rPr>
          <w:rFonts w:ascii="Times New Roman" w:hAnsi="Times New Roman"/>
          <w:bCs/>
          <w:noProof/>
          <w:sz w:val="28"/>
          <w:szCs w:val="28"/>
          <w:lang w:eastAsia="ru-RU"/>
        </w:rPr>
        <mc:AlternateContent>
          <mc:Choice Requires="wps">
            <w:drawing>
              <wp:anchor distT="0" distB="0" distL="114300" distR="114300" simplePos="0" relativeHeight="251745280" behindDoc="0" locked="0" layoutInCell="1" allowOverlap="1">
                <wp:simplePos x="0" y="0"/>
                <wp:positionH relativeFrom="column">
                  <wp:posOffset>3200400</wp:posOffset>
                </wp:positionH>
                <wp:positionV relativeFrom="paragraph">
                  <wp:posOffset>295275</wp:posOffset>
                </wp:positionV>
                <wp:extent cx="114300" cy="0"/>
                <wp:effectExtent l="13335" t="9525" r="5715" b="9525"/>
                <wp:wrapNone/>
                <wp:docPr id="77" name="Прямая со стрелкой 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9FF1F5F" id="Прямая со стрелкой 77" o:spid="_x0000_s1026" type="#_x0000_t32" style="position:absolute;margin-left:252pt;margin-top:23.25pt;width:9pt;height:0;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"/>
            </w:pict>
          </mc:Fallback>
        </mc:AlternateContent>
      </w:r>
      <w:r w:rsidRPr="00F95264">
        <w:rPr>
          <w:rFonts w:ascii="Times New Roman" w:hAnsi="Times New Roman"/>
          <w:bCs/>
          <w:noProof/>
          <w:sz w:val="28"/>
          <w:szCs w:val="28"/>
          <w:lang w:eastAsia="ru-RU"/>
        </w:rPr>
        <mc:AlternateContent>
          <mc:Choice Requires="wps">
            <w:drawing>
              <wp:anchor distT="0" distB="0" distL="114300" distR="114300" simplePos="0" relativeHeight="251735040" behindDoc="0" locked="0" layoutInCell="1" allowOverlap="1">
                <wp:simplePos x="0" y="0"/>
                <wp:positionH relativeFrom="column">
                  <wp:posOffset>114300</wp:posOffset>
                </wp:positionH>
                <wp:positionV relativeFrom="paragraph">
                  <wp:posOffset>295275</wp:posOffset>
                </wp:positionV>
                <wp:extent cx="114300" cy="0"/>
                <wp:effectExtent l="13335" t="9525" r="5715" b="9525"/>
                <wp:wrapNone/>
                <wp:docPr id="76" name="Прямая со стрелкой 7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999F5FE" id="Прямая со стрелкой 76" o:spid="_x0000_s1026" type="#_x0000_t32" style="position:absolute;margin-left:9pt;margin-top:23.25pt;width:9pt;height:0;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"/>
            </w:pict>
          </mc:Fallback>
        </mc:AlternateContent>
      </w:r>
      <w:r w:rsidRPr="00F95264">
        <w:rPr>
          <w:rFonts w:ascii="Times New Roman" w:hAnsi="Times New Roman"/>
          <w:bCs/>
          <w:noProof/>
          <w:sz w:val="28"/>
          <w:szCs w:val="28"/>
          <w:lang w:eastAsia="ru-RU"/>
        </w:rPr>
        <mc:AlternateContent>
          <mc:Choice Requires="wps">
            <w:drawing>
              <wp:anchor distT="0" distB="0" distL="114300" distR="114300" simplePos="0" relativeHeight="251722752" behindDoc="0" locked="0" layoutInCell="1" allowOverlap="1">
                <wp:simplePos x="0" y="0"/>
                <wp:positionH relativeFrom="column">
                  <wp:posOffset>3314700</wp:posOffset>
                </wp:positionH>
                <wp:positionV relativeFrom="paragraph">
                  <wp:posOffset>66675</wp:posOffset>
                </wp:positionV>
                <wp:extent cx="1028700" cy="457200"/>
                <wp:effectExtent l="13335" t="9525" r="5715" b="9525"/>
                <wp:wrapNone/>
                <wp:docPr id="75" name="Прямоугольник 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457200"/>
                        </a:xfrm>
                        <a:prstGeom prst="rect">
                          <a:avLst/>
                        </a:prstGeom>
                        <a:solidFill>
                          <a:srgbClr val="FFFFFF"/>
                        </a:solidFill>
                        <a:ln w="9525">
                          <a:solidFill>
                            <a:srgbClr val="000000"/>
                          </a:solidFill>
                          <a:miter lim="800000"/>
                          <a:headEnd/>
                          <a:tailEnd/>
                        </a:ln>
                      </wps:spPr>
                      <wps:txb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Експертні системи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75" o:spid="_x0000_s1056" style="position:absolute;left:0;text-align:left;margin-left:261pt;margin-top:5.25pt;width:81pt;height:36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">
                <v:textbo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Експертні системи</w:t>
                      </w:r>
                    </w:p>
                  </w:txbxContent>
                </v:textbox>
              </v:rect>
            </w:pict>
          </mc:Fallback>
        </mc:AlternateContent>
      </w:r>
      <w:r w:rsidRPr="00F95264">
        <w:rPr>
          <w:rFonts w:ascii="Times New Roman" w:hAnsi="Times New Roman"/>
          <w:bCs/>
          <w:noProof/>
          <w:sz w:val="28"/>
          <w:szCs w:val="28"/>
          <w:lang w:eastAsia="ru-RU"/>
        </w:rPr>
        <mc:AlternateContent>
          <mc:Choice Requires="wps">
            <w:drawing>
              <wp:anchor distT="0" distB="0" distL="114300" distR="114300" simplePos="0" relativeHeight="251714560" behindDoc="0" locked="0" layoutInCell="1" allowOverlap="1">
                <wp:simplePos x="0" y="0"/>
                <wp:positionH relativeFrom="column">
                  <wp:posOffset>228600</wp:posOffset>
                </wp:positionH>
                <wp:positionV relativeFrom="paragraph">
                  <wp:posOffset>66675</wp:posOffset>
                </wp:positionV>
                <wp:extent cx="1028700" cy="457200"/>
                <wp:effectExtent l="13335" t="9525" r="5715" b="9525"/>
                <wp:wrapNone/>
                <wp:docPr id="74" name="Прямоугольник 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457200"/>
                        </a:xfrm>
                        <a:prstGeom prst="rect">
                          <a:avLst/>
                        </a:prstGeom>
                        <a:solidFill>
                          <a:srgbClr val="FFFFFF"/>
                        </a:solidFill>
                        <a:ln w="9525">
                          <a:solidFill>
                            <a:srgbClr val="000000"/>
                          </a:solidFill>
                          <a:miter lim="800000"/>
                          <a:headEnd/>
                          <a:tailEnd/>
                        </a:ln>
                      </wps:spPr>
                      <wps:txbx>
                        <w:txbxContent>
                          <w:p w:rsidR="00444982" w:rsidRPr="00736CFA" w:rsidRDefault="00444982" w:rsidP="00444982">
                            <w:pPr>
                              <w:spacing w:line="240" w:lineRule="auto"/>
                              <w:jc w:val="center"/>
                              <w:rPr>
                                <w:rFonts w:ascii="Times New Roman" w:hAnsi="Times New Roman"/>
                                <w:sz w:val="24"/>
                                <w:szCs w:val="24"/>
                              </w:rPr>
                            </w:pPr>
                            <w:r w:rsidRPr="00736CFA">
                              <w:rPr>
                                <w:rFonts w:ascii="Times New Roman" w:hAnsi="Times New Roman"/>
                                <w:sz w:val="24"/>
                                <w:szCs w:val="24"/>
                              </w:rPr>
                              <w:t>Метод Аргенті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74" o:spid="_x0000_s1057" style="position:absolute;left:0;text-align:left;margin-left:18pt;margin-top:5.25pt;width:81pt;height:36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">
                <v:textbox>
                  <w:txbxContent>
                    <w:p w:rsidR="00444982" w:rsidRPr="00736CFA" w:rsidRDefault="00444982" w:rsidP="00444982">
                      <w:pPr>
                        <w:spacing w:line="240" w:lineRule="auto"/>
                        <w:jc w:val="center"/>
                        <w:rPr>
                          <w:rFonts w:ascii="Times New Roman" w:hAnsi="Times New Roman"/>
                          <w:sz w:val="24"/>
                          <w:szCs w:val="24"/>
                        </w:rPr>
                      </w:pPr>
                      <w:r w:rsidRPr="00736CFA">
                        <w:rPr>
                          <w:rFonts w:ascii="Times New Roman" w:hAnsi="Times New Roman"/>
                          <w:sz w:val="24"/>
                          <w:szCs w:val="24"/>
                        </w:rPr>
                        <w:t>Метод Аргенті</w:t>
                      </w:r>
                    </w:p>
                  </w:txbxContent>
                </v:textbox>
              </v:rect>
            </w:pict>
          </mc:Fallback>
        </mc:AlternateContent>
      </w:r>
      <w:r w:rsidRPr="00F95264">
        <w:rPr>
          <w:rFonts w:ascii="Times New Roman" w:hAnsi="Times New Roman"/>
          <w:bCs/>
          <w:noProof/>
          <w:sz w:val="28"/>
          <w:szCs w:val="28"/>
          <w:lang w:eastAsia="ru-RU"/>
        </w:rPr>
        <mc:AlternateContent>
          <mc:Choice Requires="wps">
            <w:drawing>
              <wp:anchor distT="0" distB="0" distL="114300" distR="114300" simplePos="0" relativeHeight="251718656" behindDoc="0" locked="0" layoutInCell="1" allowOverlap="1">
                <wp:simplePos x="0" y="0"/>
                <wp:positionH relativeFrom="column">
                  <wp:posOffset>1714500</wp:posOffset>
                </wp:positionH>
                <wp:positionV relativeFrom="paragraph">
                  <wp:posOffset>66675</wp:posOffset>
                </wp:positionV>
                <wp:extent cx="1028700" cy="685800"/>
                <wp:effectExtent l="13335" t="9525" r="5715" b="9525"/>
                <wp:wrapNone/>
                <wp:docPr id="73" name="Прямоугольник 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685800"/>
                        </a:xfrm>
                        <a:prstGeom prst="rect">
                          <a:avLst/>
                        </a:prstGeom>
                        <a:solidFill>
                          <a:srgbClr val="FFFFFF"/>
                        </a:solidFill>
                        <a:ln w="9525">
                          <a:solidFill>
                            <a:srgbClr val="000000"/>
                          </a:solidFill>
                          <a:miter lim="800000"/>
                          <a:headEnd/>
                          <a:tailEnd/>
                        </a:ln>
                      </wps:spPr>
                      <wps:txb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Дискримі-нантний аналіз</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73" o:spid="_x0000_s1058" style="position:absolute;left:0;text-align:left;margin-left:135pt;margin-top:5.25pt;width:81pt;height:54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">
                <v:textbo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Дискримі-нантний аналіз</w:t>
                      </w:r>
                    </w:p>
                  </w:txbxContent>
                </v:textbox>
              </v:rect>
            </w:pict>
          </mc:Fallback>
        </mc:AlternateContent>
      </w:r>
    </w:p>
    <w:p w:rsidR="00444982" w:rsidRPr="00F95264" w:rsidRDefault="00444982" w:rsidP="00444982">
      <w:pPr>
        <w:widowControl w:val="0"/>
        <w:tabs>
          <w:tab w:val="left" w:pos="720"/>
        </w:tabs>
        <w:spacing w:after="0" w:line="240" w:lineRule="auto"/>
        <w:jc w:val="center"/>
        <w:rPr>
          <w:rFonts w:ascii="Times New Roman" w:hAnsi="Times New Roman"/>
          <w:bCs/>
          <w:sz w:val="28"/>
          <w:szCs w:val="28"/>
          <w:lang w:val="uk-UA"/>
        </w:rPr>
      </w:pPr>
      <w:r w:rsidRPr="00F95264">
        <w:rPr>
          <w:rFonts w:ascii="Times New Roman" w:hAnsi="Times New Roman"/>
          <w:bCs/>
          <w:noProof/>
          <w:sz w:val="28"/>
          <w:szCs w:val="28"/>
          <w:lang w:eastAsia="ru-RU"/>
        </w:rPr>
        <mc:AlternateContent>
          <mc:Choice Requires="wps">
            <w:drawing>
              <wp:anchor distT="0" distB="0" distL="114300" distR="114300" simplePos="0" relativeHeight="251752448" behindDoc="0" locked="0" layoutInCell="1" allowOverlap="1">
                <wp:simplePos x="0" y="0"/>
                <wp:positionH relativeFrom="column">
                  <wp:posOffset>4686300</wp:posOffset>
                </wp:positionH>
                <wp:positionV relativeFrom="paragraph">
                  <wp:posOffset>217170</wp:posOffset>
                </wp:positionV>
                <wp:extent cx="114300" cy="0"/>
                <wp:effectExtent l="13335" t="12065" r="5715" b="6985"/>
                <wp:wrapNone/>
                <wp:docPr id="72" name="Прямая со стрелкой 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2CCC342" id="Прямая со стрелкой 72" o:spid="_x0000_s1026" type="#_x0000_t32" style="position:absolute;margin-left:369pt;margin-top:17.1pt;width:9pt;height:0;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"/>
            </w:pict>
          </mc:Fallback>
        </mc:AlternateContent>
      </w:r>
      <w:r w:rsidRPr="00F95264">
        <w:rPr>
          <w:rFonts w:ascii="Times New Roman" w:hAnsi="Times New Roman"/>
          <w:bCs/>
          <w:noProof/>
          <w:sz w:val="28"/>
          <w:szCs w:val="28"/>
          <w:lang w:eastAsia="ru-RU"/>
        </w:rPr>
        <mc:AlternateContent>
          <mc:Choice Requires="wps">
            <w:drawing>
              <wp:anchor distT="0" distB="0" distL="114300" distR="114300" simplePos="0" relativeHeight="251740160" behindDoc="0" locked="0" layoutInCell="1" allowOverlap="1">
                <wp:simplePos x="0" y="0"/>
                <wp:positionH relativeFrom="column">
                  <wp:posOffset>1600200</wp:posOffset>
                </wp:positionH>
                <wp:positionV relativeFrom="paragraph">
                  <wp:posOffset>102870</wp:posOffset>
                </wp:positionV>
                <wp:extent cx="114300" cy="0"/>
                <wp:effectExtent l="13335" t="12065" r="5715" b="6985"/>
                <wp:wrapNone/>
                <wp:docPr id="71" name="Прямая со стрелкой 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C2C02FC" id="Прямая со стрелкой 71" o:spid="_x0000_s1026" type="#_x0000_t32" style="position:absolute;margin-left:126pt;margin-top:8.1pt;width:9pt;height:0;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"/>
            </w:pict>
          </mc:Fallback>
        </mc:AlternateContent>
      </w:r>
      <w:r w:rsidRPr="00F95264">
        <w:rPr>
          <w:rFonts w:ascii="Times New Roman" w:hAnsi="Times New Roman"/>
          <w:bCs/>
          <w:noProof/>
          <w:sz w:val="28"/>
          <w:szCs w:val="28"/>
          <w:lang w:eastAsia="ru-RU"/>
        </w:rPr>
        <mc:AlternateContent>
          <mc:Choice Requires="wps">
            <w:drawing>
              <wp:anchor distT="0" distB="0" distL="114300" distR="114300" simplePos="0" relativeHeight="251725824" behindDoc="0" locked="0" layoutInCell="1" allowOverlap="1">
                <wp:simplePos x="0" y="0"/>
                <wp:positionH relativeFrom="column">
                  <wp:posOffset>4800600</wp:posOffset>
                </wp:positionH>
                <wp:positionV relativeFrom="paragraph">
                  <wp:posOffset>102870</wp:posOffset>
                </wp:positionV>
                <wp:extent cx="1257300" cy="342900"/>
                <wp:effectExtent l="13335" t="12065" r="5715" b="6985"/>
                <wp:wrapNone/>
                <wp:docPr id="70" name="Прямоугольник 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342900"/>
                        </a:xfrm>
                        <a:prstGeom prst="rect">
                          <a:avLst/>
                        </a:prstGeom>
                        <a:solidFill>
                          <a:srgbClr val="FFFFFF"/>
                        </a:solidFill>
                        <a:ln w="9525">
                          <a:solidFill>
                            <a:srgbClr val="000000"/>
                          </a:solidFill>
                          <a:miter lim="800000"/>
                          <a:headEnd/>
                          <a:tailEnd/>
                        </a:ln>
                      </wps:spPr>
                      <wps:txb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Якісні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70" o:spid="_x0000_s1059" style="position:absolute;left:0;text-align:left;margin-left:378pt;margin-top:8.1pt;width:99pt;height:27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">
                <v:textbo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Якісні</w:t>
                      </w:r>
                    </w:p>
                  </w:txbxContent>
                </v:textbox>
              </v:rect>
            </w:pict>
          </mc:Fallback>
        </mc:AlternateContent>
      </w:r>
    </w:p>
    <w:p w:rsidR="00444982" w:rsidRPr="00F95264" w:rsidRDefault="00444982" w:rsidP="00444982">
      <w:pPr>
        <w:widowControl w:val="0"/>
        <w:tabs>
          <w:tab w:val="left" w:pos="720"/>
        </w:tabs>
        <w:spacing w:after="0" w:line="240" w:lineRule="auto"/>
        <w:jc w:val="center"/>
        <w:rPr>
          <w:rFonts w:ascii="Times New Roman" w:hAnsi="Times New Roman"/>
          <w:bCs/>
          <w:sz w:val="28"/>
          <w:szCs w:val="28"/>
          <w:lang w:val="uk-UA"/>
        </w:rPr>
      </w:pPr>
      <w:r w:rsidRPr="00F95264">
        <w:rPr>
          <w:rFonts w:ascii="Times New Roman" w:hAnsi="Times New Roman"/>
          <w:bCs/>
          <w:noProof/>
          <w:sz w:val="28"/>
          <w:szCs w:val="28"/>
          <w:lang w:eastAsia="ru-RU"/>
        </w:rPr>
        <mc:AlternateContent>
          <mc:Choice Requires="wps">
            <w:drawing>
              <wp:anchor distT="0" distB="0" distL="114300" distR="114300" simplePos="0" relativeHeight="251715584" behindDoc="0" locked="0" layoutInCell="1" allowOverlap="1">
                <wp:simplePos x="0" y="0"/>
                <wp:positionH relativeFrom="column">
                  <wp:posOffset>228600</wp:posOffset>
                </wp:positionH>
                <wp:positionV relativeFrom="paragraph">
                  <wp:posOffset>87630</wp:posOffset>
                </wp:positionV>
                <wp:extent cx="1028700" cy="418465"/>
                <wp:effectExtent l="13335" t="10795" r="5715" b="8890"/>
                <wp:wrapNone/>
                <wp:docPr id="69" name="Прямоугольник 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418465"/>
                        </a:xfrm>
                        <a:prstGeom prst="rect">
                          <a:avLst/>
                        </a:prstGeom>
                        <a:solidFill>
                          <a:srgbClr val="FFFFFF"/>
                        </a:solidFill>
                        <a:ln w="9525">
                          <a:solidFill>
                            <a:srgbClr val="000000"/>
                          </a:solidFill>
                          <a:miter lim="800000"/>
                          <a:headEnd/>
                          <a:tailEnd/>
                        </a:ln>
                      </wps:spPr>
                      <wps:txb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Метод Скоуна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69" o:spid="_x0000_s1060" style="position:absolute;left:0;text-align:left;margin-left:18pt;margin-top:6.9pt;width:81pt;height:32.9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">
                <v:textbo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Метод Скоуна</w:t>
                      </w:r>
                    </w:p>
                  </w:txbxContent>
                </v:textbox>
              </v:rect>
            </w:pict>
          </mc:Fallback>
        </mc:AlternateContent>
      </w:r>
      <w:r w:rsidRPr="00F95264">
        <w:rPr>
          <w:rFonts w:ascii="Times New Roman" w:hAnsi="Times New Roman"/>
          <w:bCs/>
          <w:noProof/>
          <w:sz w:val="28"/>
          <w:szCs w:val="28"/>
          <w:lang w:eastAsia="ru-RU"/>
        </w:rPr>
        <mc:AlternateContent>
          <mc:Choice Requires="wps">
            <w:drawing>
              <wp:anchor distT="0" distB="0" distL="114300" distR="114300" simplePos="0" relativeHeight="251746304" behindDoc="0" locked="0" layoutInCell="1" allowOverlap="1">
                <wp:simplePos x="0" y="0"/>
                <wp:positionH relativeFrom="column">
                  <wp:posOffset>3200400</wp:posOffset>
                </wp:positionH>
                <wp:positionV relativeFrom="paragraph">
                  <wp:posOffset>253365</wp:posOffset>
                </wp:positionV>
                <wp:extent cx="114300" cy="0"/>
                <wp:effectExtent l="13335" t="5080" r="5715" b="13970"/>
                <wp:wrapNone/>
                <wp:docPr id="68" name="Прямая со стрелкой 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B02CC81" id="Прямая со стрелкой 68" o:spid="_x0000_s1026" type="#_x0000_t32" style="position:absolute;margin-left:252pt;margin-top:19.95pt;width:9pt;height:0;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"/>
            </w:pict>
          </mc:Fallback>
        </mc:AlternateContent>
      </w:r>
      <w:r w:rsidRPr="00F95264">
        <w:rPr>
          <w:rFonts w:ascii="Times New Roman" w:hAnsi="Times New Roman"/>
          <w:bCs/>
          <w:noProof/>
          <w:sz w:val="28"/>
          <w:szCs w:val="28"/>
          <w:lang w:eastAsia="ru-RU"/>
        </w:rPr>
        <mc:AlternateContent>
          <mc:Choice Requires="wps">
            <w:drawing>
              <wp:anchor distT="0" distB="0" distL="114300" distR="114300" simplePos="0" relativeHeight="251736064" behindDoc="0" locked="0" layoutInCell="1" allowOverlap="1">
                <wp:simplePos x="0" y="0"/>
                <wp:positionH relativeFrom="column">
                  <wp:posOffset>114300</wp:posOffset>
                </wp:positionH>
                <wp:positionV relativeFrom="paragraph">
                  <wp:posOffset>253365</wp:posOffset>
                </wp:positionV>
                <wp:extent cx="114300" cy="0"/>
                <wp:effectExtent l="13335" t="5080" r="5715" b="13970"/>
                <wp:wrapNone/>
                <wp:docPr id="67" name="Прямая со стрелкой 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B9253CC" id="Прямая со стрелкой 67" o:spid="_x0000_s1026" type="#_x0000_t32" style="position:absolute;margin-left:9pt;margin-top:19.95pt;width:9pt;height:0;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"/>
            </w:pict>
          </mc:Fallback>
        </mc:AlternateContent>
      </w:r>
      <w:r w:rsidRPr="00F95264">
        <w:rPr>
          <w:rFonts w:ascii="Times New Roman" w:hAnsi="Times New Roman"/>
          <w:bCs/>
          <w:noProof/>
          <w:sz w:val="28"/>
          <w:szCs w:val="28"/>
          <w:lang w:eastAsia="ru-RU"/>
        </w:rPr>
        <mc:AlternateContent>
          <mc:Choice Requires="wps">
            <w:drawing>
              <wp:anchor distT="0" distB="0" distL="114300" distR="114300" simplePos="0" relativeHeight="251723776" behindDoc="0" locked="0" layoutInCell="1" allowOverlap="1">
                <wp:simplePos x="0" y="0"/>
                <wp:positionH relativeFrom="column">
                  <wp:posOffset>3314700</wp:posOffset>
                </wp:positionH>
                <wp:positionV relativeFrom="paragraph">
                  <wp:posOffset>24765</wp:posOffset>
                </wp:positionV>
                <wp:extent cx="1028700" cy="457200"/>
                <wp:effectExtent l="13335" t="5080" r="5715" b="13970"/>
                <wp:wrapNone/>
                <wp:docPr id="66" name="Прямоугольник 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457200"/>
                        </a:xfrm>
                        <a:prstGeom prst="rect">
                          <a:avLst/>
                        </a:prstGeom>
                        <a:solidFill>
                          <a:srgbClr val="FFFFFF"/>
                        </a:solidFill>
                        <a:ln w="9525">
                          <a:solidFill>
                            <a:srgbClr val="000000"/>
                          </a:solidFill>
                          <a:miter lim="800000"/>
                          <a:headEnd/>
                          <a:tailEnd/>
                        </a:ln>
                      </wps:spPr>
                      <wps:txb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Нейронні системи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66" o:spid="_x0000_s1061" style="position:absolute;left:0;text-align:left;margin-left:261pt;margin-top:1.95pt;width:81pt;height:36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">
                <v:textbo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Нейронні системи</w:t>
                      </w:r>
                    </w:p>
                  </w:txbxContent>
                </v:textbox>
              </v:rect>
            </w:pict>
          </mc:Fallback>
        </mc:AlternateContent>
      </w:r>
      <w:r w:rsidRPr="00F95264">
        <w:rPr>
          <w:rFonts w:ascii="Times New Roman" w:hAnsi="Times New Roman"/>
          <w:bCs/>
          <w:noProof/>
          <w:sz w:val="28"/>
          <w:szCs w:val="28"/>
          <w:lang w:eastAsia="ru-RU"/>
        </w:rPr>
        <mc:AlternateContent>
          <mc:Choice Requires="wps">
            <w:drawing>
              <wp:anchor distT="0" distB="0" distL="114300" distR="114300" simplePos="0" relativeHeight="251726848" behindDoc="0" locked="0" layoutInCell="1" allowOverlap="1">
                <wp:simplePos x="0" y="0"/>
                <wp:positionH relativeFrom="column">
                  <wp:posOffset>4800600</wp:posOffset>
                </wp:positionH>
                <wp:positionV relativeFrom="paragraph">
                  <wp:posOffset>253365</wp:posOffset>
                </wp:positionV>
                <wp:extent cx="1257300" cy="342900"/>
                <wp:effectExtent l="13335" t="5080" r="5715" b="13970"/>
                <wp:wrapNone/>
                <wp:docPr id="65" name="Прямоугольник 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342900"/>
                        </a:xfrm>
                        <a:prstGeom prst="rect">
                          <a:avLst/>
                        </a:prstGeom>
                        <a:solidFill>
                          <a:srgbClr val="FFFFFF"/>
                        </a:solidFill>
                        <a:ln w="9525">
                          <a:solidFill>
                            <a:srgbClr val="000000"/>
                          </a:solidFill>
                          <a:miter lim="800000"/>
                          <a:headEnd/>
                          <a:tailEnd/>
                        </a:ln>
                      </wps:spPr>
                      <wps:txb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Кількісно-якісні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65" o:spid="_x0000_s1062" style="position:absolute;left:0;text-align:left;margin-left:378pt;margin-top:19.95pt;width:99pt;height:27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">
                <v:textbo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Кількісно-якісні</w:t>
                      </w:r>
                    </w:p>
                  </w:txbxContent>
                </v:textbox>
              </v:rect>
            </w:pict>
          </mc:Fallback>
        </mc:AlternateContent>
      </w:r>
    </w:p>
    <w:p w:rsidR="00444982" w:rsidRPr="00F95264" w:rsidRDefault="00444982" w:rsidP="00444982">
      <w:pPr>
        <w:widowControl w:val="0"/>
        <w:tabs>
          <w:tab w:val="left" w:pos="720"/>
        </w:tabs>
        <w:spacing w:after="0" w:line="240" w:lineRule="auto"/>
        <w:jc w:val="center"/>
        <w:rPr>
          <w:rFonts w:ascii="Times New Roman" w:hAnsi="Times New Roman"/>
          <w:bCs/>
          <w:sz w:val="28"/>
          <w:szCs w:val="28"/>
          <w:lang w:val="uk-UA"/>
        </w:rPr>
      </w:pPr>
      <w:r w:rsidRPr="00F95264">
        <w:rPr>
          <w:rFonts w:ascii="Times New Roman" w:hAnsi="Times New Roman"/>
          <w:bCs/>
          <w:noProof/>
          <w:sz w:val="28"/>
          <w:szCs w:val="28"/>
          <w:lang w:eastAsia="ru-RU"/>
        </w:rPr>
        <mc:AlternateContent>
          <mc:Choice Requires="wps">
            <w:drawing>
              <wp:anchor distT="0" distB="0" distL="114300" distR="114300" simplePos="0" relativeHeight="251753472" behindDoc="0" locked="0" layoutInCell="1" allowOverlap="1">
                <wp:simplePos x="0" y="0"/>
                <wp:positionH relativeFrom="column">
                  <wp:posOffset>4686300</wp:posOffset>
                </wp:positionH>
                <wp:positionV relativeFrom="paragraph">
                  <wp:posOffset>60960</wp:posOffset>
                </wp:positionV>
                <wp:extent cx="114300" cy="0"/>
                <wp:effectExtent l="13335" t="7620" r="5715" b="11430"/>
                <wp:wrapNone/>
                <wp:docPr id="64" name="Прямая со стрелкой 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8FCCB47" id="Прямая со стрелкой 64" o:spid="_x0000_s1026" type="#_x0000_t32" style="position:absolute;margin-left:369pt;margin-top:4.8pt;width:9pt;height:0;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"/>
            </w:pict>
          </mc:Fallback>
        </mc:AlternateContent>
      </w:r>
      <w:r w:rsidRPr="00F95264">
        <w:rPr>
          <w:rFonts w:ascii="Times New Roman" w:hAnsi="Times New Roman"/>
          <w:bCs/>
          <w:noProof/>
          <w:sz w:val="28"/>
          <w:szCs w:val="28"/>
          <w:lang w:eastAsia="ru-RU"/>
        </w:rPr>
        <mc:AlternateContent>
          <mc:Choice Requires="wps">
            <w:drawing>
              <wp:anchor distT="0" distB="0" distL="114300" distR="114300" simplePos="0" relativeHeight="251741184" behindDoc="0" locked="0" layoutInCell="1" allowOverlap="1">
                <wp:simplePos x="0" y="0"/>
                <wp:positionH relativeFrom="column">
                  <wp:posOffset>1600200</wp:posOffset>
                </wp:positionH>
                <wp:positionV relativeFrom="paragraph">
                  <wp:posOffset>289560</wp:posOffset>
                </wp:positionV>
                <wp:extent cx="114300" cy="0"/>
                <wp:effectExtent l="13335" t="7620" r="5715" b="11430"/>
                <wp:wrapNone/>
                <wp:docPr id="63" name="Прямая со стрелкой 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79CA5B9" id="Прямая со стрелкой 63" o:spid="_x0000_s1026" type="#_x0000_t32" style="position:absolute;margin-left:126pt;margin-top:22.8pt;width:9pt;height:0;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"/>
            </w:pict>
          </mc:Fallback>
        </mc:AlternateContent>
      </w:r>
      <w:r w:rsidRPr="00F95264">
        <w:rPr>
          <w:rFonts w:ascii="Times New Roman" w:hAnsi="Times New Roman"/>
          <w:bCs/>
          <w:noProof/>
          <w:sz w:val="28"/>
          <w:szCs w:val="28"/>
          <w:lang w:eastAsia="ru-RU"/>
        </w:rPr>
        <mc:AlternateContent>
          <mc:Choice Requires="wps">
            <w:drawing>
              <wp:anchor distT="0" distB="0" distL="114300" distR="114300" simplePos="0" relativeHeight="251719680" behindDoc="0" locked="0" layoutInCell="1" allowOverlap="1">
                <wp:simplePos x="0" y="0"/>
                <wp:positionH relativeFrom="column">
                  <wp:posOffset>1714500</wp:posOffset>
                </wp:positionH>
                <wp:positionV relativeFrom="paragraph">
                  <wp:posOffset>60960</wp:posOffset>
                </wp:positionV>
                <wp:extent cx="1028700" cy="457200"/>
                <wp:effectExtent l="13335" t="7620" r="5715" b="11430"/>
                <wp:wrapNone/>
                <wp:docPr id="62" name="Прямоугольник 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457200"/>
                        </a:xfrm>
                        <a:prstGeom prst="rect">
                          <a:avLst/>
                        </a:prstGeom>
                        <a:solidFill>
                          <a:srgbClr val="FFFFFF"/>
                        </a:solidFill>
                        <a:ln w="9525">
                          <a:solidFill>
                            <a:srgbClr val="000000"/>
                          </a:solidFill>
                          <a:miter lim="800000"/>
                          <a:headEnd/>
                          <a:tailEnd/>
                        </a:ln>
                      </wps:spPr>
                      <wps:txb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Кластерний аналіз</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62" o:spid="_x0000_s1063" style="position:absolute;left:0;text-align:left;margin-left:135pt;margin-top:4.8pt;width:81pt;height:36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">
                <v:textbo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Кластерний аналіз</w:t>
                      </w:r>
                    </w:p>
                  </w:txbxContent>
                </v:textbox>
              </v:rect>
            </w:pict>
          </mc:Fallback>
        </mc:AlternateContent>
      </w:r>
    </w:p>
    <w:p w:rsidR="00444982" w:rsidRPr="00F95264" w:rsidRDefault="00444982" w:rsidP="00444982">
      <w:pPr>
        <w:widowControl w:val="0"/>
        <w:tabs>
          <w:tab w:val="left" w:pos="720"/>
        </w:tabs>
        <w:spacing w:after="0" w:line="240" w:lineRule="auto"/>
        <w:jc w:val="center"/>
        <w:rPr>
          <w:rFonts w:ascii="Times New Roman" w:hAnsi="Times New Roman"/>
          <w:bCs/>
          <w:sz w:val="28"/>
          <w:szCs w:val="28"/>
          <w:lang w:val="uk-UA"/>
        </w:rPr>
      </w:pPr>
      <w:r w:rsidRPr="00F95264">
        <w:rPr>
          <w:rFonts w:ascii="Times New Roman" w:hAnsi="Times New Roman"/>
          <w:bCs/>
          <w:noProof/>
          <w:sz w:val="28"/>
          <w:szCs w:val="28"/>
          <w:lang w:eastAsia="ru-RU"/>
        </w:rPr>
        <mc:AlternateContent>
          <mc:Choice Requires="wps">
            <w:drawing>
              <wp:anchor distT="0" distB="0" distL="114300" distR="114300" simplePos="0" relativeHeight="251716608" behindDoc="0" locked="0" layoutInCell="1" allowOverlap="1">
                <wp:simplePos x="0" y="0"/>
                <wp:positionH relativeFrom="column">
                  <wp:posOffset>228600</wp:posOffset>
                </wp:positionH>
                <wp:positionV relativeFrom="paragraph">
                  <wp:posOffset>118745</wp:posOffset>
                </wp:positionV>
                <wp:extent cx="1028700" cy="766445"/>
                <wp:effectExtent l="13335" t="12700" r="5715" b="11430"/>
                <wp:wrapNone/>
                <wp:docPr id="61" name="Прямоугольник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766445"/>
                        </a:xfrm>
                        <a:prstGeom prst="rect">
                          <a:avLst/>
                        </a:prstGeom>
                        <a:solidFill>
                          <a:srgbClr val="FFFFFF"/>
                        </a:solidFill>
                        <a:ln w="9525">
                          <a:solidFill>
                            <a:srgbClr val="000000"/>
                          </a:solidFill>
                          <a:miter lim="800000"/>
                          <a:headEnd/>
                          <a:tailEnd/>
                        </a:ln>
                      </wps:spPr>
                      <wps:txbx>
                        <w:txbxContent>
                          <w:p w:rsidR="00444982" w:rsidRPr="00F95264" w:rsidRDefault="00444982" w:rsidP="00444982">
                            <w:pPr>
                              <w:spacing w:line="240" w:lineRule="auto"/>
                              <w:jc w:val="center"/>
                              <w:rPr>
                                <w:rFonts w:ascii="Times New Roman" w:hAnsi="Times New Roman"/>
                                <w:sz w:val="24"/>
                                <w:szCs w:val="24"/>
                                <w:lang w:val="en-US"/>
                              </w:rPr>
                            </w:pPr>
                            <w:r w:rsidRPr="00F95264">
                              <w:rPr>
                                <w:rFonts w:ascii="Times New Roman" w:hAnsi="Times New Roman"/>
                                <w:sz w:val="24"/>
                                <w:szCs w:val="24"/>
                              </w:rPr>
                              <w:t xml:space="preserve">Методика компанії </w:t>
                            </w:r>
                            <w:r w:rsidRPr="00F95264">
                              <w:rPr>
                                <w:rFonts w:ascii="Times New Roman" w:hAnsi="Times New Roman"/>
                                <w:sz w:val="24"/>
                                <w:szCs w:val="24"/>
                                <w:lang w:val="en-US"/>
                              </w:rPr>
                              <w:t>ERNST&amp;</w:t>
                            </w:r>
                          </w:p>
                          <w:p w:rsidR="00444982" w:rsidRPr="0083276E" w:rsidRDefault="00444982" w:rsidP="00444982">
                            <w:pPr>
                              <w:spacing w:line="240" w:lineRule="auto"/>
                              <w:jc w:val="center"/>
                              <w:rPr>
                                <w:sz w:val="24"/>
                                <w:szCs w:val="24"/>
                                <w:lang w:val="en-US"/>
                              </w:rPr>
                            </w:pPr>
                            <w:r w:rsidRPr="00F95264">
                              <w:rPr>
                                <w:rFonts w:ascii="Times New Roman" w:hAnsi="Times New Roman"/>
                                <w:sz w:val="24"/>
                                <w:szCs w:val="24"/>
                                <w:lang w:val="en-US"/>
                              </w:rPr>
                              <w:t>WHINNEY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61" o:spid="_x0000_s1064" style="position:absolute;left:0;text-align:left;margin-left:18pt;margin-top:9.35pt;width:81pt;height:60.3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">
                <v:textbox>
                  <w:txbxContent>
                    <w:p w:rsidR="00444982" w:rsidRPr="00F95264" w:rsidRDefault="00444982" w:rsidP="00444982">
                      <w:pPr>
                        <w:spacing w:line="240" w:lineRule="auto"/>
                        <w:jc w:val="center"/>
                        <w:rPr>
                          <w:rFonts w:ascii="Times New Roman" w:hAnsi="Times New Roman"/>
                          <w:sz w:val="24"/>
                          <w:szCs w:val="24"/>
                          <w:lang w:val="en-US"/>
                        </w:rPr>
                      </w:pPr>
                      <w:r w:rsidRPr="00F95264">
                        <w:rPr>
                          <w:rFonts w:ascii="Times New Roman" w:hAnsi="Times New Roman"/>
                          <w:sz w:val="24"/>
                          <w:szCs w:val="24"/>
                        </w:rPr>
                        <w:t xml:space="preserve">Методика компанії </w:t>
                      </w:r>
                      <w:r w:rsidRPr="00F95264">
                        <w:rPr>
                          <w:rFonts w:ascii="Times New Roman" w:hAnsi="Times New Roman"/>
                          <w:sz w:val="24"/>
                          <w:szCs w:val="24"/>
                          <w:lang w:val="en-US"/>
                        </w:rPr>
                        <w:t>ERNST&amp;</w:t>
                      </w:r>
                    </w:p>
                    <w:p w:rsidR="00444982" w:rsidRPr="0083276E" w:rsidRDefault="00444982" w:rsidP="00444982">
                      <w:pPr>
                        <w:spacing w:line="240" w:lineRule="auto"/>
                        <w:jc w:val="center"/>
                        <w:rPr>
                          <w:sz w:val="24"/>
                          <w:szCs w:val="24"/>
                          <w:lang w:val="en-US"/>
                        </w:rPr>
                      </w:pPr>
                      <w:r w:rsidRPr="00F95264">
                        <w:rPr>
                          <w:rFonts w:ascii="Times New Roman" w:hAnsi="Times New Roman"/>
                          <w:sz w:val="24"/>
                          <w:szCs w:val="24"/>
                          <w:lang w:val="en-US"/>
                        </w:rPr>
                        <w:t>WHINNEY</w:t>
                      </w:r>
                    </w:p>
                  </w:txbxContent>
                </v:textbox>
              </v:rect>
            </w:pict>
          </mc:Fallback>
        </mc:AlternateContent>
      </w:r>
      <w:r w:rsidRPr="00F95264">
        <w:rPr>
          <w:rFonts w:ascii="Times New Roman" w:hAnsi="Times New Roman"/>
          <w:bCs/>
          <w:noProof/>
          <w:sz w:val="28"/>
          <w:szCs w:val="28"/>
          <w:lang w:eastAsia="ru-RU"/>
        </w:rPr>
        <mc:AlternateContent>
          <mc:Choice Requires="wps">
            <w:drawing>
              <wp:anchor distT="0" distB="0" distL="114300" distR="114300" simplePos="0" relativeHeight="251754496" behindDoc="0" locked="0" layoutInCell="1" allowOverlap="1">
                <wp:simplePos x="0" y="0"/>
                <wp:positionH relativeFrom="column">
                  <wp:posOffset>4686300</wp:posOffset>
                </wp:positionH>
                <wp:positionV relativeFrom="paragraph">
                  <wp:posOffset>211455</wp:posOffset>
                </wp:positionV>
                <wp:extent cx="114300" cy="0"/>
                <wp:effectExtent l="13335" t="10160" r="5715" b="8890"/>
                <wp:wrapNone/>
                <wp:docPr id="60" name="Прямая со стрелкой 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4108FB9" id="Прямая со стрелкой 60" o:spid="_x0000_s1026" type="#_x0000_t32" style="position:absolute;margin-left:369pt;margin-top:16.65pt;width:9pt;height:0;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"/>
            </w:pict>
          </mc:Fallback>
        </mc:AlternateContent>
      </w:r>
      <w:r w:rsidRPr="00F95264">
        <w:rPr>
          <w:rFonts w:ascii="Times New Roman" w:hAnsi="Times New Roman"/>
          <w:bCs/>
          <w:noProof/>
          <w:sz w:val="28"/>
          <w:szCs w:val="28"/>
          <w:lang w:eastAsia="ru-RU"/>
        </w:rPr>
        <mc:AlternateContent>
          <mc:Choice Requires="wps">
            <w:drawing>
              <wp:anchor distT="0" distB="0" distL="114300" distR="114300" simplePos="0" relativeHeight="251727872" behindDoc="0" locked="0" layoutInCell="1" allowOverlap="1">
                <wp:simplePos x="0" y="0"/>
                <wp:positionH relativeFrom="column">
                  <wp:posOffset>4800600</wp:posOffset>
                </wp:positionH>
                <wp:positionV relativeFrom="paragraph">
                  <wp:posOffset>97155</wp:posOffset>
                </wp:positionV>
                <wp:extent cx="1257300" cy="457200"/>
                <wp:effectExtent l="13335" t="10160" r="5715" b="8890"/>
                <wp:wrapNone/>
                <wp:docPr id="59" name="Прямоугольник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457200"/>
                        </a:xfrm>
                        <a:prstGeom prst="rect">
                          <a:avLst/>
                        </a:prstGeom>
                        <a:solidFill>
                          <a:srgbClr val="FFFFFF"/>
                        </a:solidFill>
                        <a:ln w="9525">
                          <a:solidFill>
                            <a:srgbClr val="000000"/>
                          </a:solidFill>
                          <a:miter lim="800000"/>
                          <a:headEnd/>
                          <a:tailEnd/>
                        </a:ln>
                      </wps:spPr>
                      <wps:txb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Методика Бівера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59" o:spid="_x0000_s1065" style="position:absolute;left:0;text-align:left;margin-left:378pt;margin-top:7.65pt;width:99pt;height:36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">
                <v:textbo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Методика Бівера</w:t>
                      </w:r>
                    </w:p>
                  </w:txbxContent>
                </v:textbox>
              </v:rect>
            </w:pict>
          </mc:Fallback>
        </mc:AlternateContent>
      </w:r>
    </w:p>
    <w:p w:rsidR="00444982" w:rsidRPr="00F95264" w:rsidRDefault="00444982" w:rsidP="00444982">
      <w:pPr>
        <w:widowControl w:val="0"/>
        <w:tabs>
          <w:tab w:val="left" w:pos="720"/>
        </w:tabs>
        <w:spacing w:after="0" w:line="240" w:lineRule="auto"/>
        <w:jc w:val="center"/>
        <w:rPr>
          <w:rFonts w:ascii="Times New Roman" w:hAnsi="Times New Roman"/>
          <w:bCs/>
          <w:sz w:val="28"/>
          <w:szCs w:val="28"/>
          <w:lang w:val="uk-UA"/>
        </w:rPr>
      </w:pPr>
      <w:r w:rsidRPr="00F95264">
        <w:rPr>
          <w:rFonts w:ascii="Times New Roman" w:hAnsi="Times New Roman"/>
          <w:bCs/>
          <w:noProof/>
          <w:sz w:val="28"/>
          <w:szCs w:val="28"/>
          <w:lang w:eastAsia="ru-RU"/>
        </w:rPr>
        <mc:AlternateContent>
          <mc:Choice Requires="wps">
            <w:drawing>
              <wp:anchor distT="0" distB="0" distL="114300" distR="114300" simplePos="0" relativeHeight="251748352" behindDoc="0" locked="0" layoutInCell="1" allowOverlap="1">
                <wp:simplePos x="0" y="0"/>
                <wp:positionH relativeFrom="column">
                  <wp:posOffset>4343400</wp:posOffset>
                </wp:positionH>
                <wp:positionV relativeFrom="paragraph">
                  <wp:posOffset>133350</wp:posOffset>
                </wp:positionV>
                <wp:extent cx="342900" cy="0"/>
                <wp:effectExtent l="13335" t="12700" r="5715" b="6350"/>
                <wp:wrapNone/>
                <wp:docPr id="58" name="Прямая со стрелкой 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429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2DBCD08" id="Прямая со стрелкой 58" o:spid="_x0000_s1026" type="#_x0000_t32" style="position:absolute;margin-left:342pt;margin-top:10.5pt;width:27pt;height:0;flip:x;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"/>
            </w:pict>
          </mc:Fallback>
        </mc:AlternateContent>
      </w:r>
      <w:r w:rsidRPr="00F95264">
        <w:rPr>
          <w:rFonts w:ascii="Times New Roman" w:hAnsi="Times New Roman"/>
          <w:bCs/>
          <w:noProof/>
          <w:sz w:val="28"/>
          <w:szCs w:val="28"/>
          <w:lang w:eastAsia="ru-RU"/>
        </w:rPr>
        <mc:AlternateContent>
          <mc:Choice Requires="wps">
            <w:drawing>
              <wp:anchor distT="0" distB="0" distL="114300" distR="114300" simplePos="0" relativeHeight="251737088" behindDoc="0" locked="0" layoutInCell="1" allowOverlap="1">
                <wp:simplePos x="0" y="0"/>
                <wp:positionH relativeFrom="column">
                  <wp:posOffset>114300</wp:posOffset>
                </wp:positionH>
                <wp:positionV relativeFrom="paragraph">
                  <wp:posOffset>133350</wp:posOffset>
                </wp:positionV>
                <wp:extent cx="114300" cy="0"/>
                <wp:effectExtent l="13335" t="12700" r="5715" b="6350"/>
                <wp:wrapNone/>
                <wp:docPr id="57" name="Прямая со стрелкой 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75F7861" id="Прямая со стрелкой 57" o:spid="_x0000_s1026" type="#_x0000_t32" style="position:absolute;margin-left:9pt;margin-top:10.5pt;width:9pt;height:0;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"/>
            </w:pict>
          </mc:Fallback>
        </mc:AlternateContent>
      </w:r>
      <w:r w:rsidRPr="00F95264">
        <w:rPr>
          <w:rFonts w:ascii="Times New Roman" w:hAnsi="Times New Roman"/>
          <w:bCs/>
          <w:noProof/>
          <w:sz w:val="28"/>
          <w:szCs w:val="28"/>
          <w:lang w:eastAsia="ru-RU"/>
        </w:rPr>
        <mc:AlternateContent>
          <mc:Choice Requires="wps">
            <w:drawing>
              <wp:anchor distT="0" distB="0" distL="114300" distR="114300" simplePos="0" relativeHeight="251730944" behindDoc="0" locked="0" layoutInCell="1" allowOverlap="1">
                <wp:simplePos x="0" y="0"/>
                <wp:positionH relativeFrom="column">
                  <wp:posOffset>3086100</wp:posOffset>
                </wp:positionH>
                <wp:positionV relativeFrom="paragraph">
                  <wp:posOffset>19050</wp:posOffset>
                </wp:positionV>
                <wp:extent cx="1257300" cy="342900"/>
                <wp:effectExtent l="13335" t="12700" r="5715" b="6350"/>
                <wp:wrapNone/>
                <wp:docPr id="56" name="Прямоугольник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342900"/>
                        </a:xfrm>
                        <a:prstGeom prst="rect">
                          <a:avLst/>
                        </a:prstGeom>
                        <a:solidFill>
                          <a:srgbClr val="FFFFFF"/>
                        </a:solidFill>
                        <a:ln w="9525">
                          <a:solidFill>
                            <a:srgbClr val="000000"/>
                          </a:solidFill>
                          <a:miter lim="800000"/>
                          <a:headEnd/>
                          <a:tailEnd/>
                        </a:ln>
                      </wps:spPr>
                      <wps:txb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Окремі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56" o:spid="_x0000_s1066" style="position:absolute;left:0;text-align:left;margin-left:243pt;margin-top:1.5pt;width:99pt;height:27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">
                <v:textbo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Окремі</w:t>
                      </w:r>
                    </w:p>
                  </w:txbxContent>
                </v:textbox>
              </v:rect>
            </w:pict>
          </mc:Fallback>
        </mc:AlternateContent>
      </w:r>
      <w:r w:rsidRPr="00F95264">
        <w:rPr>
          <w:rFonts w:ascii="Times New Roman" w:hAnsi="Times New Roman"/>
          <w:bCs/>
          <w:noProof/>
          <w:sz w:val="28"/>
          <w:szCs w:val="28"/>
          <w:lang w:eastAsia="ru-RU"/>
        </w:rPr>
        <mc:AlternateContent>
          <mc:Choice Requires="wps">
            <w:drawing>
              <wp:anchor distT="0" distB="0" distL="114300" distR="114300" simplePos="0" relativeHeight="251720704" behindDoc="0" locked="0" layoutInCell="1" allowOverlap="1">
                <wp:simplePos x="0" y="0"/>
                <wp:positionH relativeFrom="column">
                  <wp:posOffset>1714500</wp:posOffset>
                </wp:positionH>
                <wp:positionV relativeFrom="paragraph">
                  <wp:posOffset>133350</wp:posOffset>
                </wp:positionV>
                <wp:extent cx="1028700" cy="457200"/>
                <wp:effectExtent l="13335" t="12700" r="5715" b="6350"/>
                <wp:wrapNone/>
                <wp:docPr id="55" name="Прямоугольник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457200"/>
                        </a:xfrm>
                        <a:prstGeom prst="rect">
                          <a:avLst/>
                        </a:prstGeom>
                        <a:solidFill>
                          <a:srgbClr val="FFFFFF"/>
                        </a:solidFill>
                        <a:ln w="9525">
                          <a:solidFill>
                            <a:srgbClr val="000000"/>
                          </a:solidFill>
                          <a:miter lim="800000"/>
                          <a:headEnd/>
                          <a:tailEnd/>
                        </a:ln>
                      </wps:spPr>
                      <wps:txbx>
                        <w:txbxContent>
                          <w:p w:rsidR="00444982" w:rsidRPr="00736CFA" w:rsidRDefault="00444982" w:rsidP="00444982">
                            <w:pPr>
                              <w:spacing w:line="240" w:lineRule="auto"/>
                              <w:jc w:val="center"/>
                              <w:rPr>
                                <w:rFonts w:ascii="Times New Roman" w:hAnsi="Times New Roman"/>
                                <w:sz w:val="24"/>
                                <w:szCs w:val="24"/>
                              </w:rPr>
                            </w:pPr>
                            <w:r w:rsidRPr="00736CFA">
                              <w:rPr>
                                <w:rFonts w:ascii="Times New Roman" w:hAnsi="Times New Roman"/>
                                <w:sz w:val="24"/>
                                <w:szCs w:val="24"/>
                              </w:rPr>
                              <w:t>Дерева класифікації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55" o:spid="_x0000_s1067" style="position:absolute;left:0;text-align:left;margin-left:135pt;margin-top:10.5pt;width:81pt;height:36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">
                <v:textbox>
                  <w:txbxContent>
                    <w:p w:rsidR="00444982" w:rsidRPr="00736CFA" w:rsidRDefault="00444982" w:rsidP="00444982">
                      <w:pPr>
                        <w:spacing w:line="240" w:lineRule="auto"/>
                        <w:jc w:val="center"/>
                        <w:rPr>
                          <w:rFonts w:ascii="Times New Roman" w:hAnsi="Times New Roman"/>
                          <w:sz w:val="24"/>
                          <w:szCs w:val="24"/>
                        </w:rPr>
                      </w:pPr>
                      <w:r w:rsidRPr="00736CFA">
                        <w:rPr>
                          <w:rFonts w:ascii="Times New Roman" w:hAnsi="Times New Roman"/>
                          <w:sz w:val="24"/>
                          <w:szCs w:val="24"/>
                        </w:rPr>
                        <w:t>Дерева класифікації</w:t>
                      </w:r>
                    </w:p>
                  </w:txbxContent>
                </v:textbox>
              </v:rect>
            </w:pict>
          </mc:Fallback>
        </mc:AlternateContent>
      </w:r>
    </w:p>
    <w:p w:rsidR="00444982" w:rsidRPr="00F95264" w:rsidRDefault="00444982" w:rsidP="00444982">
      <w:pPr>
        <w:widowControl w:val="0"/>
        <w:tabs>
          <w:tab w:val="left" w:pos="720"/>
        </w:tabs>
        <w:spacing w:after="0" w:line="240" w:lineRule="auto"/>
        <w:jc w:val="center"/>
        <w:rPr>
          <w:rFonts w:ascii="Times New Roman" w:hAnsi="Times New Roman"/>
          <w:bCs/>
          <w:sz w:val="28"/>
          <w:szCs w:val="28"/>
          <w:lang w:val="uk-UA"/>
        </w:rPr>
      </w:pPr>
      <w:r w:rsidRPr="00F95264">
        <w:rPr>
          <w:rFonts w:ascii="Times New Roman" w:hAnsi="Times New Roman"/>
          <w:bCs/>
          <w:noProof/>
          <w:sz w:val="28"/>
          <w:szCs w:val="28"/>
          <w:lang w:eastAsia="ru-RU"/>
        </w:rPr>
        <mc:AlternateContent>
          <mc:Choice Requires="wps">
            <w:drawing>
              <wp:anchor distT="0" distB="0" distL="114300" distR="114300" simplePos="0" relativeHeight="251755520" behindDoc="0" locked="0" layoutInCell="1" allowOverlap="1">
                <wp:simplePos x="0" y="0"/>
                <wp:positionH relativeFrom="column">
                  <wp:posOffset>4686300</wp:posOffset>
                </wp:positionH>
                <wp:positionV relativeFrom="paragraph">
                  <wp:posOffset>283845</wp:posOffset>
                </wp:positionV>
                <wp:extent cx="114300" cy="0"/>
                <wp:effectExtent l="13335" t="5715" r="5715" b="13335"/>
                <wp:wrapNone/>
                <wp:docPr id="54" name="Прямая со стрелкой 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8B9B4CB" id="Прямая со стрелкой 54" o:spid="_x0000_s1026" type="#_x0000_t32" style="position:absolute;margin-left:369pt;margin-top:22.35pt;width:9pt;height:0;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"/>
            </w:pict>
          </mc:Fallback>
        </mc:AlternateContent>
      </w:r>
      <w:r w:rsidRPr="00F95264">
        <w:rPr>
          <w:rFonts w:ascii="Times New Roman" w:hAnsi="Times New Roman"/>
          <w:bCs/>
          <w:noProof/>
          <w:sz w:val="28"/>
          <w:szCs w:val="28"/>
          <w:lang w:eastAsia="ru-RU"/>
        </w:rPr>
        <mc:AlternateContent>
          <mc:Choice Requires="wps">
            <w:drawing>
              <wp:anchor distT="0" distB="0" distL="114300" distR="114300" simplePos="0" relativeHeight="251749376" behindDoc="0" locked="0" layoutInCell="1" allowOverlap="1">
                <wp:simplePos x="0" y="0"/>
                <wp:positionH relativeFrom="column">
                  <wp:posOffset>4343400</wp:posOffset>
                </wp:positionH>
                <wp:positionV relativeFrom="paragraph">
                  <wp:posOffset>283845</wp:posOffset>
                </wp:positionV>
                <wp:extent cx="342900" cy="0"/>
                <wp:effectExtent l="13335" t="5715" r="5715" b="13335"/>
                <wp:wrapNone/>
                <wp:docPr id="53" name="Прямая со стрелкой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429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89BC8D4" id="Прямая со стрелкой 53" o:spid="_x0000_s1026" type="#_x0000_t32" style="position:absolute;margin-left:342pt;margin-top:22.35pt;width:27pt;height:0;flip:x;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"/>
            </w:pict>
          </mc:Fallback>
        </mc:AlternateContent>
      </w:r>
      <w:r w:rsidRPr="00F95264">
        <w:rPr>
          <w:rFonts w:ascii="Times New Roman" w:hAnsi="Times New Roman"/>
          <w:bCs/>
          <w:noProof/>
          <w:sz w:val="28"/>
          <w:szCs w:val="28"/>
          <w:lang w:eastAsia="ru-RU"/>
        </w:rPr>
        <mc:AlternateContent>
          <mc:Choice Requires="wps">
            <w:drawing>
              <wp:anchor distT="0" distB="0" distL="114300" distR="114300" simplePos="0" relativeHeight="251742208" behindDoc="0" locked="0" layoutInCell="1" allowOverlap="1">
                <wp:simplePos x="0" y="0"/>
                <wp:positionH relativeFrom="column">
                  <wp:posOffset>1600200</wp:posOffset>
                </wp:positionH>
                <wp:positionV relativeFrom="paragraph">
                  <wp:posOffset>55245</wp:posOffset>
                </wp:positionV>
                <wp:extent cx="114300" cy="0"/>
                <wp:effectExtent l="13335" t="5715" r="5715" b="13335"/>
                <wp:wrapNone/>
                <wp:docPr id="52" name="Прямая со стрелкой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498D03C" id="Прямая со стрелкой 52" o:spid="_x0000_s1026" type="#_x0000_t32" style="position:absolute;margin-left:126pt;margin-top:4.35pt;width:9pt;height:0;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"/>
            </w:pict>
          </mc:Fallback>
        </mc:AlternateContent>
      </w:r>
      <w:r w:rsidRPr="00F95264">
        <w:rPr>
          <w:rFonts w:ascii="Times New Roman" w:hAnsi="Times New Roman"/>
          <w:bCs/>
          <w:noProof/>
          <w:sz w:val="28"/>
          <w:szCs w:val="28"/>
          <w:lang w:eastAsia="ru-RU"/>
        </w:rPr>
        <mc:AlternateContent>
          <mc:Choice Requires="wps">
            <w:drawing>
              <wp:anchor distT="0" distB="0" distL="114300" distR="114300" simplePos="0" relativeHeight="251731968" behindDoc="0" locked="0" layoutInCell="1" allowOverlap="1">
                <wp:simplePos x="0" y="0"/>
                <wp:positionH relativeFrom="column">
                  <wp:posOffset>3086100</wp:posOffset>
                </wp:positionH>
                <wp:positionV relativeFrom="paragraph">
                  <wp:posOffset>169545</wp:posOffset>
                </wp:positionV>
                <wp:extent cx="1257300" cy="342900"/>
                <wp:effectExtent l="13335" t="5715" r="5715" b="13335"/>
                <wp:wrapNone/>
                <wp:docPr id="51" name="Прямоугольник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342900"/>
                        </a:xfrm>
                        <a:prstGeom prst="rect">
                          <a:avLst/>
                        </a:prstGeom>
                        <a:solidFill>
                          <a:srgbClr val="FFFFFF"/>
                        </a:solidFill>
                        <a:ln w="9525">
                          <a:solidFill>
                            <a:srgbClr val="000000"/>
                          </a:solidFill>
                          <a:miter lim="800000"/>
                          <a:headEnd/>
                          <a:tailEnd/>
                        </a:ln>
                      </wps:spPr>
                      <wps:txb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Комплексні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51" o:spid="_x0000_s1068" style="position:absolute;left:0;text-align:left;margin-left:243pt;margin-top:13.35pt;width:99pt;height:27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">
                <v:textbo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Комплексні</w:t>
                      </w:r>
                    </w:p>
                  </w:txbxContent>
                </v:textbox>
              </v:rect>
            </w:pict>
          </mc:Fallback>
        </mc:AlternateContent>
      </w:r>
      <w:r w:rsidRPr="00F95264">
        <w:rPr>
          <w:rFonts w:ascii="Times New Roman" w:hAnsi="Times New Roman"/>
          <w:bCs/>
          <w:noProof/>
          <w:sz w:val="28"/>
          <w:szCs w:val="28"/>
          <w:lang w:eastAsia="ru-RU"/>
        </w:rPr>
        <mc:AlternateContent>
          <mc:Choice Requires="wps">
            <w:drawing>
              <wp:anchor distT="0" distB="0" distL="114300" distR="114300" simplePos="0" relativeHeight="251717632" behindDoc="0" locked="0" layoutInCell="1" allowOverlap="1">
                <wp:simplePos x="0" y="0"/>
                <wp:positionH relativeFrom="column">
                  <wp:posOffset>228600</wp:posOffset>
                </wp:positionH>
                <wp:positionV relativeFrom="paragraph">
                  <wp:posOffset>283845</wp:posOffset>
                </wp:positionV>
                <wp:extent cx="1028700" cy="800100"/>
                <wp:effectExtent l="13335" t="5715" r="5715" b="13335"/>
                <wp:wrapNone/>
                <wp:docPr id="50" name="Прямоугольник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800100"/>
                        </a:xfrm>
                        <a:prstGeom prst="rect">
                          <a:avLst/>
                        </a:prstGeom>
                        <a:solidFill>
                          <a:srgbClr val="FFFFFF"/>
                        </a:solidFill>
                        <a:ln w="9525">
                          <a:solidFill>
                            <a:srgbClr val="000000"/>
                          </a:solidFill>
                          <a:miter lim="800000"/>
                          <a:headEnd/>
                          <a:tailEnd/>
                        </a:ln>
                      </wps:spPr>
                      <wps:txb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Методика якісного аналізу В.В. Ковальова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50" o:spid="_x0000_s1069" style="position:absolute;left:0;text-align:left;margin-left:18pt;margin-top:22.35pt;width:81pt;height:63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">
                <v:textbo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Методика якісного аналізу В.В. Ковальова</w:t>
                      </w:r>
                    </w:p>
                  </w:txbxContent>
                </v:textbox>
              </v:rect>
            </w:pict>
          </mc:Fallback>
        </mc:AlternateContent>
      </w:r>
      <w:r w:rsidRPr="00F95264">
        <w:rPr>
          <w:rFonts w:ascii="Times New Roman" w:hAnsi="Times New Roman"/>
          <w:bCs/>
          <w:noProof/>
          <w:sz w:val="28"/>
          <w:szCs w:val="28"/>
          <w:lang w:eastAsia="ru-RU"/>
        </w:rPr>
        <mc:AlternateContent>
          <mc:Choice Requires="wps">
            <w:drawing>
              <wp:anchor distT="0" distB="0" distL="114300" distR="114300" simplePos="0" relativeHeight="251728896" behindDoc="0" locked="0" layoutInCell="1" allowOverlap="1">
                <wp:simplePos x="0" y="0"/>
                <wp:positionH relativeFrom="column">
                  <wp:posOffset>4800600</wp:posOffset>
                </wp:positionH>
                <wp:positionV relativeFrom="paragraph">
                  <wp:posOffset>55245</wp:posOffset>
                </wp:positionV>
                <wp:extent cx="1257300" cy="457200"/>
                <wp:effectExtent l="13335" t="5715" r="5715" b="13335"/>
                <wp:wrapNone/>
                <wp:docPr id="49" name="Прямоугольник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457200"/>
                        </a:xfrm>
                        <a:prstGeom prst="rect">
                          <a:avLst/>
                        </a:prstGeom>
                        <a:solidFill>
                          <a:srgbClr val="FFFFFF"/>
                        </a:solidFill>
                        <a:ln w="9525">
                          <a:solidFill>
                            <a:srgbClr val="000000"/>
                          </a:solidFill>
                          <a:miter lim="800000"/>
                          <a:headEnd/>
                          <a:tailEnd/>
                        </a:ln>
                      </wps:spPr>
                      <wps:txb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Методика Депаляна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49" o:spid="_x0000_s1070" style="position:absolute;left:0;text-align:left;margin-left:378pt;margin-top:4.35pt;width:99pt;height:36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">
                <v:textbo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Методика Депаляна</w:t>
                      </w:r>
                    </w:p>
                  </w:txbxContent>
                </v:textbox>
              </v:rect>
            </w:pict>
          </mc:Fallback>
        </mc:AlternateContent>
      </w:r>
    </w:p>
    <w:p w:rsidR="00444982" w:rsidRPr="00F95264" w:rsidRDefault="00444982" w:rsidP="00444982">
      <w:pPr>
        <w:widowControl w:val="0"/>
        <w:tabs>
          <w:tab w:val="left" w:pos="720"/>
        </w:tabs>
        <w:spacing w:after="0" w:line="240" w:lineRule="auto"/>
        <w:jc w:val="center"/>
        <w:rPr>
          <w:rFonts w:ascii="Times New Roman" w:hAnsi="Times New Roman"/>
          <w:bCs/>
          <w:sz w:val="28"/>
          <w:szCs w:val="28"/>
          <w:lang w:val="uk-UA"/>
        </w:rPr>
      </w:pPr>
      <w:r w:rsidRPr="00F95264">
        <w:rPr>
          <w:rFonts w:ascii="Times New Roman" w:hAnsi="Times New Roman"/>
          <w:bCs/>
          <w:noProof/>
          <w:sz w:val="28"/>
          <w:szCs w:val="28"/>
          <w:lang w:eastAsia="ru-RU"/>
        </w:rPr>
        <mc:AlternateContent>
          <mc:Choice Requires="wps">
            <w:drawing>
              <wp:anchor distT="0" distB="0" distL="114300" distR="114300" simplePos="0" relativeHeight="251721728" behindDoc="0" locked="0" layoutInCell="1" allowOverlap="1">
                <wp:simplePos x="0" y="0"/>
                <wp:positionH relativeFrom="column">
                  <wp:posOffset>1714500</wp:posOffset>
                </wp:positionH>
                <wp:positionV relativeFrom="paragraph">
                  <wp:posOffset>205740</wp:posOffset>
                </wp:positionV>
                <wp:extent cx="1028700" cy="457200"/>
                <wp:effectExtent l="13335" t="8255" r="5715" b="10795"/>
                <wp:wrapNone/>
                <wp:docPr id="48" name="Прямоугольник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457200"/>
                        </a:xfrm>
                        <a:prstGeom prst="rect">
                          <a:avLst/>
                        </a:prstGeom>
                        <a:solidFill>
                          <a:srgbClr val="FFFFFF"/>
                        </a:solidFill>
                        <a:ln w="9525">
                          <a:solidFill>
                            <a:srgbClr val="000000"/>
                          </a:solidFill>
                          <a:miter lim="800000"/>
                          <a:headEnd/>
                          <a:tailEnd/>
                        </a:ln>
                      </wps:spPr>
                      <wps:txb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 xml:space="preserve">Імітаційне </w:t>
                            </w:r>
                            <w:r w:rsidRPr="00F95264">
                              <w:rPr>
                                <w:rFonts w:ascii="Times New Roman" w:hAnsi="Times New Roman"/>
                                <w:spacing w:val="-8"/>
                                <w:sz w:val="24"/>
                                <w:szCs w:val="24"/>
                              </w:rPr>
                              <w:t>моделювання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48" o:spid="_x0000_s1071" style="position:absolute;left:0;text-align:left;margin-left:135pt;margin-top:16.2pt;width:81pt;height:36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">
                <v:textbo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 xml:space="preserve">Імітаційне </w:t>
                      </w:r>
                      <w:r w:rsidRPr="00F95264">
                        <w:rPr>
                          <w:rFonts w:ascii="Times New Roman" w:hAnsi="Times New Roman"/>
                          <w:spacing w:val="-8"/>
                          <w:sz w:val="24"/>
                          <w:szCs w:val="24"/>
                        </w:rPr>
                        <w:t>моделювання</w:t>
                      </w:r>
                    </w:p>
                  </w:txbxContent>
                </v:textbox>
              </v:rect>
            </w:pict>
          </mc:Fallback>
        </mc:AlternateContent>
      </w:r>
    </w:p>
    <w:p w:rsidR="00444982" w:rsidRPr="00F95264" w:rsidRDefault="00444982" w:rsidP="00444982">
      <w:pPr>
        <w:widowControl w:val="0"/>
        <w:tabs>
          <w:tab w:val="left" w:pos="720"/>
        </w:tabs>
        <w:spacing w:after="0" w:line="240" w:lineRule="auto"/>
        <w:jc w:val="center"/>
        <w:rPr>
          <w:rFonts w:ascii="Times New Roman" w:hAnsi="Times New Roman"/>
          <w:bCs/>
          <w:sz w:val="28"/>
          <w:szCs w:val="28"/>
          <w:lang w:val="uk-UA"/>
        </w:rPr>
      </w:pPr>
      <w:r w:rsidRPr="00F95264">
        <w:rPr>
          <w:rFonts w:ascii="Times New Roman" w:hAnsi="Times New Roman"/>
          <w:bCs/>
          <w:noProof/>
          <w:sz w:val="28"/>
          <w:szCs w:val="28"/>
          <w:lang w:eastAsia="ru-RU"/>
        </w:rPr>
        <mc:AlternateContent>
          <mc:Choice Requires="wps">
            <w:drawing>
              <wp:anchor distT="0" distB="0" distL="114300" distR="114300" simplePos="0" relativeHeight="251729920" behindDoc="0" locked="0" layoutInCell="1" allowOverlap="1">
                <wp:simplePos x="0" y="0"/>
                <wp:positionH relativeFrom="column">
                  <wp:posOffset>4800600</wp:posOffset>
                </wp:positionH>
                <wp:positionV relativeFrom="paragraph">
                  <wp:posOffset>81280</wp:posOffset>
                </wp:positionV>
                <wp:extent cx="1257300" cy="618490"/>
                <wp:effectExtent l="13335" t="12065" r="5715" b="7620"/>
                <wp:wrapNone/>
                <wp:docPr id="47" name="Прямоугольник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618490"/>
                        </a:xfrm>
                        <a:prstGeom prst="rect">
                          <a:avLst/>
                        </a:prstGeom>
                        <a:solidFill>
                          <a:srgbClr val="FFFFFF"/>
                        </a:solidFill>
                        <a:ln w="9525">
                          <a:solidFill>
                            <a:srgbClr val="000000"/>
                          </a:solidFill>
                          <a:miter lim="800000"/>
                          <a:headEnd/>
                          <a:tailEnd/>
                        </a:ln>
                      </wps:spPr>
                      <wps:txb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Матриця Ж. Франкштона та Н. Рома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47" o:spid="_x0000_s1072" style="position:absolute;left:0;text-align:left;margin-left:378pt;margin-top:6.4pt;width:99pt;height:48.7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">
                <v:textbo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Матриця Ж. Франкштона та Н. Рома</w:t>
                      </w:r>
                    </w:p>
                  </w:txbxContent>
                </v:textbox>
              </v:rect>
            </w:pict>
          </mc:Fallback>
        </mc:AlternateContent>
      </w:r>
      <w:r w:rsidRPr="00F95264">
        <w:rPr>
          <w:rFonts w:ascii="Times New Roman" w:hAnsi="Times New Roman"/>
          <w:bCs/>
          <w:noProof/>
          <w:sz w:val="28"/>
          <w:szCs w:val="28"/>
          <w:lang w:eastAsia="ru-RU"/>
        </w:rPr>
        <mc:AlternateContent>
          <mc:Choice Requires="wps">
            <w:drawing>
              <wp:anchor distT="0" distB="0" distL="114300" distR="114300" simplePos="0" relativeHeight="251750400" behindDoc="0" locked="0" layoutInCell="1" allowOverlap="1">
                <wp:simplePos x="0" y="0"/>
                <wp:positionH relativeFrom="column">
                  <wp:posOffset>4343400</wp:posOffset>
                </wp:positionH>
                <wp:positionV relativeFrom="paragraph">
                  <wp:posOffset>128270</wp:posOffset>
                </wp:positionV>
                <wp:extent cx="342900" cy="0"/>
                <wp:effectExtent l="13335" t="11430" r="5715" b="7620"/>
                <wp:wrapNone/>
                <wp:docPr id="46" name="Прямая со стрелкой 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429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4ED58F8" id="Прямая со стрелкой 46" o:spid="_x0000_s1026" type="#_x0000_t32" style="position:absolute;margin-left:342pt;margin-top:10.1pt;width:27pt;height:0;flip:x;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"/>
            </w:pict>
          </mc:Fallback>
        </mc:AlternateContent>
      </w:r>
      <w:r w:rsidRPr="00F95264">
        <w:rPr>
          <w:rFonts w:ascii="Times New Roman" w:hAnsi="Times New Roman"/>
          <w:bCs/>
          <w:noProof/>
          <w:sz w:val="28"/>
          <w:szCs w:val="28"/>
          <w:lang w:eastAsia="ru-RU"/>
        </w:rPr>
        <mc:AlternateContent>
          <mc:Choice Requires="wps">
            <w:drawing>
              <wp:anchor distT="0" distB="0" distL="114300" distR="114300" simplePos="0" relativeHeight="251743232" behindDoc="0" locked="0" layoutInCell="1" allowOverlap="1">
                <wp:simplePos x="0" y="0"/>
                <wp:positionH relativeFrom="column">
                  <wp:posOffset>1600200</wp:posOffset>
                </wp:positionH>
                <wp:positionV relativeFrom="paragraph">
                  <wp:posOffset>128270</wp:posOffset>
                </wp:positionV>
                <wp:extent cx="114300" cy="0"/>
                <wp:effectExtent l="13335" t="11430" r="5715" b="7620"/>
                <wp:wrapNone/>
                <wp:docPr id="45" name="Прямая со стрелкой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F2EA5FD" id="Прямая со стрелкой 45" o:spid="_x0000_s1026" type="#_x0000_t32" style="position:absolute;margin-left:126pt;margin-top:10.1pt;width:9pt;height:0;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"/>
            </w:pict>
          </mc:Fallback>
        </mc:AlternateContent>
      </w:r>
      <w:r w:rsidRPr="00F95264">
        <w:rPr>
          <w:rFonts w:ascii="Times New Roman" w:hAnsi="Times New Roman"/>
          <w:bCs/>
          <w:noProof/>
          <w:sz w:val="28"/>
          <w:szCs w:val="28"/>
          <w:lang w:eastAsia="ru-RU"/>
        </w:rPr>
        <mc:AlternateContent>
          <mc:Choice Requires="wps">
            <w:drawing>
              <wp:anchor distT="0" distB="0" distL="114300" distR="114300" simplePos="0" relativeHeight="251738112" behindDoc="0" locked="0" layoutInCell="1" allowOverlap="1">
                <wp:simplePos x="0" y="0"/>
                <wp:positionH relativeFrom="column">
                  <wp:posOffset>114300</wp:posOffset>
                </wp:positionH>
                <wp:positionV relativeFrom="paragraph">
                  <wp:posOffset>128270</wp:posOffset>
                </wp:positionV>
                <wp:extent cx="114300" cy="0"/>
                <wp:effectExtent l="13335" t="11430" r="5715" b="7620"/>
                <wp:wrapNone/>
                <wp:docPr id="44" name="Прямая со стрелкой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64E3439" id="Прямая со стрелкой 44" o:spid="_x0000_s1026" type="#_x0000_t32" style="position:absolute;margin-left:9pt;margin-top:10.1pt;width:9pt;height:0;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"/>
            </w:pict>
          </mc:Fallback>
        </mc:AlternateContent>
      </w:r>
      <w:r w:rsidRPr="00F95264">
        <w:rPr>
          <w:rFonts w:ascii="Times New Roman" w:hAnsi="Times New Roman"/>
          <w:bCs/>
          <w:noProof/>
          <w:sz w:val="28"/>
          <w:szCs w:val="28"/>
          <w:lang w:eastAsia="ru-RU"/>
        </w:rPr>
        <mc:AlternateContent>
          <mc:Choice Requires="wps">
            <w:drawing>
              <wp:anchor distT="0" distB="0" distL="114300" distR="114300" simplePos="0" relativeHeight="251732992" behindDoc="0" locked="0" layoutInCell="1" allowOverlap="1">
                <wp:simplePos x="0" y="0"/>
                <wp:positionH relativeFrom="column">
                  <wp:posOffset>3086100</wp:posOffset>
                </wp:positionH>
                <wp:positionV relativeFrom="paragraph">
                  <wp:posOffset>13970</wp:posOffset>
                </wp:positionV>
                <wp:extent cx="1257300" cy="342900"/>
                <wp:effectExtent l="13335" t="11430" r="5715" b="7620"/>
                <wp:wrapNone/>
                <wp:docPr id="43" name="Прямоугольник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342900"/>
                        </a:xfrm>
                        <a:prstGeom prst="rect">
                          <a:avLst/>
                        </a:prstGeom>
                        <a:solidFill>
                          <a:srgbClr val="FFFFFF"/>
                        </a:solidFill>
                        <a:ln w="9525">
                          <a:solidFill>
                            <a:srgbClr val="000000"/>
                          </a:solidFill>
                          <a:miter lim="800000"/>
                          <a:headEnd/>
                          <a:tailEnd/>
                        </a:ln>
                      </wps:spPr>
                      <wps:txb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Матричні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43" o:spid="_x0000_s1073" style="position:absolute;left:0;text-align:left;margin-left:243pt;margin-top:1.1pt;width:99pt;height:27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">
                <v:textbo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Матричні</w:t>
                      </w:r>
                    </w:p>
                  </w:txbxContent>
                </v:textbox>
              </v:rect>
            </w:pict>
          </mc:Fallback>
        </mc:AlternateContent>
      </w:r>
    </w:p>
    <w:p w:rsidR="00444982" w:rsidRPr="00F95264" w:rsidRDefault="00444982" w:rsidP="00444982">
      <w:pPr>
        <w:widowControl w:val="0"/>
        <w:tabs>
          <w:tab w:val="left" w:pos="720"/>
        </w:tabs>
        <w:spacing w:after="0" w:line="240" w:lineRule="auto"/>
        <w:jc w:val="center"/>
        <w:rPr>
          <w:rFonts w:ascii="Times New Roman" w:hAnsi="Times New Roman"/>
          <w:bCs/>
          <w:sz w:val="28"/>
          <w:szCs w:val="28"/>
          <w:lang w:val="uk-UA"/>
        </w:rPr>
      </w:pPr>
      <w:r w:rsidRPr="00F95264">
        <w:rPr>
          <w:rFonts w:ascii="Times New Roman" w:hAnsi="Times New Roman"/>
          <w:bCs/>
          <w:noProof/>
          <w:sz w:val="28"/>
          <w:szCs w:val="28"/>
          <w:lang w:eastAsia="ru-RU"/>
        </w:rPr>
        <mc:AlternateContent>
          <mc:Choice Requires="wps">
            <w:drawing>
              <wp:anchor distT="0" distB="0" distL="114300" distR="114300" simplePos="0" relativeHeight="251756544" behindDoc="0" locked="0" layoutInCell="1" allowOverlap="1">
                <wp:simplePos x="0" y="0"/>
                <wp:positionH relativeFrom="column">
                  <wp:posOffset>4686300</wp:posOffset>
                </wp:positionH>
                <wp:positionV relativeFrom="paragraph">
                  <wp:posOffset>50165</wp:posOffset>
                </wp:positionV>
                <wp:extent cx="114300" cy="0"/>
                <wp:effectExtent l="13335" t="13970" r="5715" b="5080"/>
                <wp:wrapNone/>
                <wp:docPr id="42" name="Прямая со стрелкой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C354C7C" id="Прямая со стрелкой 42" o:spid="_x0000_s1026" type="#_x0000_t32" style="position:absolute;margin-left:369pt;margin-top:3.95pt;width:9pt;height:0;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"/>
            </w:pict>
          </mc:Fallback>
        </mc:AlternateContent>
      </w:r>
    </w:p>
    <w:p w:rsidR="00444982" w:rsidRPr="00F95264" w:rsidRDefault="00444982" w:rsidP="00444982">
      <w:pPr>
        <w:widowControl w:val="0"/>
        <w:tabs>
          <w:tab w:val="left" w:pos="720"/>
        </w:tabs>
        <w:spacing w:after="0" w:line="240" w:lineRule="auto"/>
        <w:jc w:val="center"/>
        <w:rPr>
          <w:rFonts w:ascii="Times New Roman" w:hAnsi="Times New Roman"/>
          <w:bCs/>
          <w:sz w:val="28"/>
          <w:szCs w:val="28"/>
          <w:lang w:val="uk-UA"/>
        </w:rPr>
      </w:pPr>
    </w:p>
    <w:p w:rsidR="00444982" w:rsidRPr="00F95264" w:rsidRDefault="00444982" w:rsidP="00444982">
      <w:pPr>
        <w:widowControl w:val="0"/>
        <w:tabs>
          <w:tab w:val="left" w:pos="720"/>
        </w:tabs>
        <w:spacing w:after="0" w:line="240" w:lineRule="auto"/>
        <w:jc w:val="center"/>
        <w:rPr>
          <w:rFonts w:ascii="Times New Roman" w:hAnsi="Times New Roman"/>
          <w:bCs/>
          <w:sz w:val="28"/>
          <w:szCs w:val="28"/>
          <w:lang w:val="uk-UA"/>
        </w:rPr>
      </w:pPr>
    </w:p>
    <w:p w:rsidR="00444982" w:rsidRPr="00F95264" w:rsidRDefault="00444982" w:rsidP="00444982">
      <w:pPr>
        <w:widowControl w:val="0"/>
        <w:tabs>
          <w:tab w:val="left" w:pos="720"/>
        </w:tabs>
        <w:spacing w:after="0" w:line="240" w:lineRule="auto"/>
        <w:jc w:val="center"/>
        <w:rPr>
          <w:rFonts w:ascii="Times New Roman" w:hAnsi="Times New Roman"/>
          <w:bCs/>
          <w:sz w:val="28"/>
          <w:szCs w:val="28"/>
          <w:lang w:val="uk-UA"/>
        </w:rPr>
      </w:pPr>
      <w:r w:rsidRPr="00F95264">
        <w:rPr>
          <w:rFonts w:ascii="Times New Roman" w:hAnsi="Times New Roman"/>
          <w:bCs/>
          <w:sz w:val="28"/>
          <w:szCs w:val="28"/>
          <w:lang w:val="uk-UA"/>
        </w:rPr>
        <w:t>Рис. 3. Класифікаційні ознаки групування підходів до оцінки та прогнозування ймовірності настання неспроможності суб’єкта господарювання відновити власну платоспроможність (настання банкрутства)</w:t>
      </w:r>
    </w:p>
    <w:p w:rsidR="00444982" w:rsidRPr="00837B46" w:rsidRDefault="00444982" w:rsidP="00444982">
      <w:pPr>
        <w:widowControl w:val="0"/>
        <w:tabs>
          <w:tab w:val="left" w:pos="720"/>
        </w:tabs>
        <w:spacing w:after="0" w:line="240" w:lineRule="auto"/>
        <w:ind w:firstLine="709"/>
        <w:jc w:val="both"/>
        <w:rPr>
          <w:rFonts w:ascii="Times New Roman" w:hAnsi="Times New Roman"/>
          <w:bCs/>
          <w:sz w:val="28"/>
          <w:szCs w:val="28"/>
          <w:lang w:val="uk-UA"/>
        </w:rPr>
      </w:pPr>
      <w:r>
        <w:rPr>
          <w:rFonts w:ascii="Times New Roman" w:hAnsi="Times New Roman"/>
          <w:bCs/>
          <w:sz w:val="28"/>
          <w:szCs w:val="28"/>
          <w:lang w:val="uk-UA"/>
        </w:rPr>
        <w:t>Рис. 3</w:t>
      </w:r>
      <w:r w:rsidRPr="00837B46">
        <w:rPr>
          <w:rFonts w:ascii="Times New Roman" w:hAnsi="Times New Roman"/>
          <w:bCs/>
          <w:sz w:val="28"/>
          <w:szCs w:val="28"/>
          <w:lang w:val="uk-UA"/>
        </w:rPr>
        <w:t xml:space="preserve"> свідчить про те, що існує чотири основних підходи для оцінки й прогнозування ймовірності банкрутства підприємств: </w:t>
      </w:r>
    </w:p>
    <w:p w:rsidR="00444982" w:rsidRPr="00837B46" w:rsidRDefault="00444982" w:rsidP="00444982">
      <w:pPr>
        <w:widowControl w:val="0"/>
        <w:tabs>
          <w:tab w:val="left" w:pos="720"/>
        </w:tabs>
        <w:spacing w:after="0" w:line="240" w:lineRule="auto"/>
        <w:ind w:firstLine="709"/>
        <w:rPr>
          <w:rFonts w:ascii="Times New Roman" w:hAnsi="Times New Roman"/>
          <w:bCs/>
          <w:sz w:val="28"/>
          <w:szCs w:val="28"/>
          <w:lang w:val="uk-UA"/>
        </w:rPr>
      </w:pPr>
      <w:r w:rsidRPr="00837B46">
        <w:rPr>
          <w:rFonts w:ascii="Times New Roman" w:hAnsi="Times New Roman"/>
          <w:bCs/>
          <w:sz w:val="28"/>
          <w:szCs w:val="28"/>
          <w:lang w:val="uk-UA"/>
        </w:rPr>
        <w:t xml:space="preserve">1) експертні методи; </w:t>
      </w:r>
    </w:p>
    <w:p w:rsidR="00444982" w:rsidRPr="00837B46" w:rsidRDefault="00444982" w:rsidP="00444982">
      <w:pPr>
        <w:widowControl w:val="0"/>
        <w:tabs>
          <w:tab w:val="left" w:pos="720"/>
        </w:tabs>
        <w:spacing w:after="0" w:line="240" w:lineRule="auto"/>
        <w:ind w:firstLine="709"/>
        <w:rPr>
          <w:rFonts w:ascii="Times New Roman" w:hAnsi="Times New Roman"/>
          <w:bCs/>
          <w:sz w:val="28"/>
          <w:szCs w:val="28"/>
          <w:lang w:val="uk-UA"/>
        </w:rPr>
      </w:pPr>
      <w:r w:rsidRPr="00837B46">
        <w:rPr>
          <w:rFonts w:ascii="Times New Roman" w:hAnsi="Times New Roman"/>
          <w:bCs/>
          <w:sz w:val="28"/>
          <w:szCs w:val="28"/>
          <w:lang w:val="uk-UA"/>
        </w:rPr>
        <w:t xml:space="preserve">2) економіко-математичні методи; </w:t>
      </w:r>
    </w:p>
    <w:p w:rsidR="00444982" w:rsidRPr="00837B46" w:rsidRDefault="00444982" w:rsidP="00444982">
      <w:pPr>
        <w:widowControl w:val="0"/>
        <w:tabs>
          <w:tab w:val="left" w:pos="720"/>
        </w:tabs>
        <w:spacing w:after="0" w:line="240" w:lineRule="auto"/>
        <w:ind w:firstLine="709"/>
        <w:rPr>
          <w:rFonts w:ascii="Times New Roman" w:hAnsi="Times New Roman"/>
          <w:bCs/>
          <w:sz w:val="28"/>
          <w:szCs w:val="28"/>
          <w:lang w:val="uk-UA"/>
        </w:rPr>
      </w:pPr>
      <w:r w:rsidRPr="00837B46">
        <w:rPr>
          <w:rFonts w:ascii="Times New Roman" w:hAnsi="Times New Roman"/>
          <w:bCs/>
          <w:sz w:val="28"/>
          <w:szCs w:val="28"/>
          <w:lang w:val="uk-UA"/>
        </w:rPr>
        <w:t xml:space="preserve">3) штучні інтелектуальні системи; </w:t>
      </w:r>
    </w:p>
    <w:p w:rsidR="00444982" w:rsidRPr="00F95264" w:rsidRDefault="00444982" w:rsidP="00444982">
      <w:pPr>
        <w:widowControl w:val="0"/>
        <w:tabs>
          <w:tab w:val="left" w:pos="720"/>
        </w:tabs>
        <w:spacing w:after="0" w:line="240" w:lineRule="auto"/>
        <w:ind w:firstLine="709"/>
        <w:rPr>
          <w:rFonts w:ascii="Times New Roman" w:hAnsi="Times New Roman"/>
          <w:bCs/>
          <w:sz w:val="28"/>
          <w:szCs w:val="28"/>
          <w:lang w:val="uk-UA"/>
        </w:rPr>
      </w:pPr>
      <w:r w:rsidRPr="00837B46">
        <w:rPr>
          <w:rFonts w:ascii="Times New Roman" w:hAnsi="Times New Roman"/>
          <w:bCs/>
          <w:sz w:val="28"/>
          <w:szCs w:val="28"/>
          <w:lang w:val="uk-UA"/>
        </w:rPr>
        <w:t>4) методи оцінки фінансового стану.</w:t>
      </w:r>
    </w:p>
    <w:p w:rsidR="00444982" w:rsidRDefault="00444982" w:rsidP="00444982">
      <w:pPr>
        <w:widowControl w:val="0"/>
        <w:tabs>
          <w:tab w:val="left" w:pos="720"/>
        </w:tabs>
        <w:spacing w:after="0" w:line="240" w:lineRule="auto"/>
        <w:ind w:firstLine="709"/>
        <w:jc w:val="both"/>
        <w:rPr>
          <w:rFonts w:ascii="Times New Roman" w:hAnsi="Times New Roman"/>
          <w:bCs/>
          <w:sz w:val="28"/>
          <w:szCs w:val="28"/>
          <w:lang w:val="uk-UA"/>
        </w:rPr>
      </w:pPr>
      <w:r w:rsidRPr="00837B46">
        <w:rPr>
          <w:rFonts w:ascii="Times New Roman" w:hAnsi="Times New Roman"/>
          <w:bCs/>
          <w:sz w:val="28"/>
          <w:szCs w:val="28"/>
          <w:lang w:val="uk-UA"/>
        </w:rPr>
        <w:t>Отже, сучасний стан економіки потребує формування спільного алгоритму прогнозування ймовірності настання банкрутства суб’єкта бізнесу через урахуванням вітчизняної, так і закордонної практики.</w:t>
      </w:r>
    </w:p>
    <w:p w:rsidR="00444982" w:rsidRPr="00DE446A" w:rsidRDefault="00444982" w:rsidP="00444982">
      <w:pPr>
        <w:widowControl w:val="0"/>
        <w:tabs>
          <w:tab w:val="left" w:pos="660"/>
        </w:tabs>
        <w:spacing w:after="0" w:line="240" w:lineRule="auto"/>
        <w:jc w:val="both"/>
        <w:rPr>
          <w:rFonts w:ascii="Times New Roman" w:hAnsi="Times New Roman"/>
          <w:sz w:val="28"/>
          <w:szCs w:val="28"/>
          <w:lang w:val="uk-UA"/>
        </w:rPr>
      </w:pPr>
      <w:r>
        <w:rPr>
          <w:color w:val="000000"/>
          <w:szCs w:val="28"/>
          <w:lang w:val="uk-UA"/>
        </w:rPr>
        <w:tab/>
      </w:r>
      <w:r w:rsidRPr="00DE446A">
        <w:rPr>
          <w:rFonts w:ascii="Times New Roman" w:hAnsi="Times New Roman"/>
          <w:sz w:val="28"/>
          <w:szCs w:val="28"/>
          <w:lang w:val="uk-UA"/>
        </w:rPr>
        <w:t xml:space="preserve">У другому розділі </w:t>
      </w:r>
      <w:r w:rsidRPr="00DE446A">
        <w:rPr>
          <w:rFonts w:ascii="Times New Roman" w:hAnsi="Times New Roman"/>
          <w:b/>
          <w:sz w:val="28"/>
          <w:szCs w:val="28"/>
          <w:lang w:val="uk-UA"/>
        </w:rPr>
        <w:t>«</w:t>
      </w:r>
      <w:r w:rsidRPr="00787CD2">
        <w:rPr>
          <w:rFonts w:ascii="Times New Roman" w:hAnsi="Times New Roman"/>
          <w:b/>
          <w:color w:val="000000"/>
          <w:sz w:val="28"/>
          <w:szCs w:val="28"/>
          <w:lang w:val="uk-UA"/>
        </w:rPr>
        <w:t>Оцінка фінансового стану та прогнозування банкрутства підприємства</w:t>
      </w:r>
      <w:r w:rsidRPr="00DE446A">
        <w:rPr>
          <w:rFonts w:ascii="Times New Roman" w:hAnsi="Times New Roman"/>
          <w:b/>
          <w:sz w:val="28"/>
          <w:szCs w:val="28"/>
          <w:lang w:val="uk-UA"/>
        </w:rPr>
        <w:t xml:space="preserve">» </w:t>
      </w:r>
      <w:r w:rsidRPr="00DE446A">
        <w:rPr>
          <w:rFonts w:ascii="Times New Roman" w:hAnsi="Times New Roman"/>
          <w:sz w:val="28"/>
          <w:szCs w:val="28"/>
          <w:lang w:val="uk-UA"/>
        </w:rPr>
        <w:t xml:space="preserve">розглянута характеристика фінансово-господарської  діяльності підприємства, здійснена оцінка </w:t>
      </w:r>
      <w:r>
        <w:rPr>
          <w:rFonts w:ascii="Times New Roman" w:hAnsi="Times New Roman"/>
          <w:sz w:val="28"/>
          <w:szCs w:val="28"/>
          <w:lang w:val="uk-UA"/>
        </w:rPr>
        <w:t>платоспроможності підприємства та прогнозування можливості банкрутства</w:t>
      </w:r>
      <w:r w:rsidRPr="00DE446A">
        <w:rPr>
          <w:rFonts w:ascii="Times New Roman" w:hAnsi="Times New Roman"/>
          <w:sz w:val="28"/>
          <w:szCs w:val="28"/>
          <w:lang w:val="uk-UA"/>
        </w:rPr>
        <w:t>.</w:t>
      </w:r>
    </w:p>
    <w:p w:rsidR="00444982" w:rsidRDefault="00444982" w:rsidP="00444982">
      <w:pPr>
        <w:pStyle w:val="a3"/>
        <w:widowControl w:val="0"/>
        <w:shd w:val="clear" w:color="auto" w:fill="FFFFFF"/>
        <w:spacing w:before="0" w:beforeAutospacing="0" w:after="0" w:afterAutospacing="0"/>
        <w:ind w:firstLine="709"/>
        <w:jc w:val="both"/>
        <w:rPr>
          <w:rFonts w:eastAsia="Arial Unicode MS"/>
          <w:sz w:val="28"/>
          <w:szCs w:val="28"/>
          <w:lang w:val="uk-UA"/>
        </w:rPr>
      </w:pPr>
      <w:r>
        <w:rPr>
          <w:rFonts w:eastAsia="Arial Unicode MS"/>
          <w:sz w:val="28"/>
          <w:szCs w:val="28"/>
          <w:lang w:val="uk-UA"/>
        </w:rPr>
        <w:t xml:space="preserve">Провівши аналіз господарської діяльності </w:t>
      </w:r>
      <w:r w:rsidRPr="00787CD2">
        <w:rPr>
          <w:rFonts w:eastAsia="Arial Unicode MS"/>
          <w:sz w:val="28"/>
          <w:szCs w:val="28"/>
          <w:lang w:val="uk-UA"/>
        </w:rPr>
        <w:t>РБУ-1 будівельно-монтажної фірми «Укргазпромбуд» публічного акціонерного товариства «Укргазтранс»</w:t>
      </w:r>
      <w:r>
        <w:rPr>
          <w:rFonts w:eastAsia="Arial Unicode MS"/>
          <w:sz w:val="28"/>
          <w:szCs w:val="28"/>
          <w:lang w:val="uk-UA"/>
        </w:rPr>
        <w:t xml:space="preserve"> (табл. 1, 2) можна сказати, що воно не є ліквідним, платоспроможним, фінансово стійким.</w:t>
      </w:r>
    </w:p>
    <w:p w:rsidR="00444982" w:rsidRDefault="00444982" w:rsidP="00444982">
      <w:pPr>
        <w:pStyle w:val="a3"/>
        <w:widowControl w:val="0"/>
        <w:shd w:val="clear" w:color="auto" w:fill="FFFFFF"/>
        <w:spacing w:before="0" w:beforeAutospacing="0" w:after="0" w:afterAutospacing="0"/>
        <w:ind w:firstLine="709"/>
        <w:jc w:val="right"/>
        <w:rPr>
          <w:rFonts w:eastAsia="Arial Unicode MS"/>
          <w:i/>
          <w:iCs/>
          <w:sz w:val="28"/>
          <w:szCs w:val="28"/>
          <w:lang w:val="uk-UA"/>
        </w:rPr>
      </w:pPr>
      <w:r>
        <w:rPr>
          <w:rFonts w:eastAsia="Arial Unicode MS"/>
          <w:i/>
          <w:iCs/>
          <w:sz w:val="28"/>
          <w:szCs w:val="28"/>
          <w:lang w:val="uk-UA"/>
        </w:rPr>
        <w:t>Таблиця 1</w:t>
      </w:r>
    </w:p>
    <w:p w:rsidR="00444982" w:rsidRPr="00787CD2" w:rsidRDefault="00444982" w:rsidP="00444982">
      <w:pPr>
        <w:spacing w:after="0" w:line="240" w:lineRule="auto"/>
        <w:jc w:val="center"/>
        <w:rPr>
          <w:rFonts w:ascii="Times New Roman" w:hAnsi="Times New Roman"/>
          <w:b/>
          <w:color w:val="000000"/>
          <w:sz w:val="28"/>
          <w:szCs w:val="28"/>
          <w:lang w:val="uk-UA" w:eastAsia="uk-UA"/>
        </w:rPr>
      </w:pPr>
      <w:r w:rsidRPr="00787CD2">
        <w:rPr>
          <w:rFonts w:ascii="Times New Roman" w:hAnsi="Times New Roman"/>
          <w:b/>
          <w:color w:val="000000"/>
          <w:sz w:val="28"/>
          <w:szCs w:val="28"/>
          <w:lang w:val="uk-UA" w:eastAsia="uk-UA"/>
        </w:rPr>
        <w:t xml:space="preserve">Склад, структура та динаміка майна РБУ-1 </w:t>
      </w:r>
      <w:r w:rsidRPr="00787CD2">
        <w:rPr>
          <w:rFonts w:ascii="Times New Roman" w:hAnsi="Times New Roman"/>
          <w:b/>
          <w:bCs/>
          <w:color w:val="000000"/>
          <w:sz w:val="28"/>
          <w:szCs w:val="28"/>
          <w:lang w:val="uk-UA" w:eastAsia="uk-UA"/>
        </w:rPr>
        <w:t>будівельно-монтажної фірми «Укргазпромбуд» публічного акціонерного товариства «Укргазтранс»</w:t>
      </w:r>
      <w:r w:rsidRPr="00787CD2">
        <w:rPr>
          <w:rFonts w:ascii="Times New Roman" w:hAnsi="Times New Roman"/>
          <w:b/>
          <w:color w:val="000000"/>
          <w:sz w:val="28"/>
          <w:szCs w:val="28"/>
          <w:lang w:val="uk-UA" w:eastAsia="uk-UA"/>
        </w:rPr>
        <w:t xml:space="preserve">             за 2015</w:t>
      </w:r>
      <w:r w:rsidRPr="00787CD2">
        <w:rPr>
          <w:rFonts w:ascii="Times New Roman" w:hAnsi="Times New Roman"/>
          <w:b/>
          <w:noProof/>
          <w:sz w:val="28"/>
          <w:szCs w:val="28"/>
          <w:lang w:val="uk-UA" w:eastAsia="uk-UA"/>
        </w:rPr>
        <w:t>–</w:t>
      </w:r>
      <w:r w:rsidRPr="00787CD2">
        <w:rPr>
          <w:rFonts w:ascii="Times New Roman" w:hAnsi="Times New Roman"/>
          <w:b/>
          <w:color w:val="000000"/>
          <w:sz w:val="28"/>
          <w:szCs w:val="28"/>
          <w:lang w:val="uk-UA" w:eastAsia="uk-UA"/>
        </w:rPr>
        <w:t xml:space="preserve">2017 рр. </w:t>
      </w:r>
    </w:p>
    <w:tbl>
      <w:tblPr>
        <w:tblW w:w="9781" w:type="dxa"/>
        <w:tblInd w:w="108" w:type="dxa"/>
        <w:tblLayout w:type="fixed"/>
        <w:tblLook w:val="01E0" w:firstRow="1" w:lastRow="1" w:firstColumn="1" w:lastColumn="1" w:noHBand="0" w:noVBand="0"/>
      </w:tblPr>
      <w:tblGrid>
        <w:gridCol w:w="1985"/>
        <w:gridCol w:w="1018"/>
        <w:gridCol w:w="825"/>
        <w:gridCol w:w="850"/>
        <w:gridCol w:w="992"/>
        <w:gridCol w:w="1034"/>
        <w:gridCol w:w="951"/>
        <w:gridCol w:w="943"/>
        <w:gridCol w:w="1183"/>
      </w:tblGrid>
      <w:tr w:rsidR="00444982" w:rsidRPr="00787CD2" w:rsidTr="0094146B">
        <w:trPr>
          <w:trHeight w:val="88"/>
        </w:trPr>
        <w:tc>
          <w:tcPr>
            <w:tcW w:w="1985" w:type="dxa"/>
            <w:vMerge w:val="restart"/>
            <w:tcBorders>
              <w:top w:val="single" w:sz="4" w:space="0" w:color="auto"/>
              <w:left w:val="single" w:sz="4" w:space="0" w:color="auto"/>
              <w:bottom w:val="single" w:sz="4" w:space="0" w:color="auto"/>
              <w:right w:val="single" w:sz="4" w:space="0" w:color="auto"/>
            </w:tcBorders>
            <w:vAlign w:val="center"/>
          </w:tcPr>
          <w:p w:rsidR="00444982" w:rsidRPr="00787CD2" w:rsidRDefault="00444982" w:rsidP="0094146B">
            <w:pPr>
              <w:tabs>
                <w:tab w:val="left" w:pos="9540"/>
              </w:tabs>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Активи</w:t>
            </w:r>
          </w:p>
        </w:tc>
        <w:tc>
          <w:tcPr>
            <w:tcW w:w="1843" w:type="dxa"/>
            <w:gridSpan w:val="2"/>
            <w:vMerge w:val="restart"/>
            <w:tcBorders>
              <w:top w:val="single" w:sz="4" w:space="0" w:color="auto"/>
              <w:left w:val="single" w:sz="4" w:space="0" w:color="auto"/>
              <w:right w:val="single" w:sz="4" w:space="0" w:color="auto"/>
            </w:tcBorders>
            <w:vAlign w:val="center"/>
          </w:tcPr>
          <w:p w:rsidR="00444982" w:rsidRPr="00787CD2" w:rsidRDefault="00444982" w:rsidP="0094146B">
            <w:pPr>
              <w:tabs>
                <w:tab w:val="left" w:pos="9540"/>
              </w:tabs>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2015 р.</w:t>
            </w:r>
          </w:p>
        </w:tc>
        <w:tc>
          <w:tcPr>
            <w:tcW w:w="1842" w:type="dxa"/>
            <w:gridSpan w:val="2"/>
            <w:vMerge w:val="restart"/>
            <w:tcBorders>
              <w:top w:val="single" w:sz="4" w:space="0" w:color="auto"/>
              <w:left w:val="single" w:sz="4" w:space="0" w:color="auto"/>
              <w:right w:val="single" w:sz="4" w:space="0" w:color="auto"/>
            </w:tcBorders>
            <w:vAlign w:val="center"/>
          </w:tcPr>
          <w:p w:rsidR="00444982" w:rsidRPr="00787CD2" w:rsidRDefault="00444982" w:rsidP="0094146B">
            <w:pPr>
              <w:spacing w:after="0" w:line="240" w:lineRule="auto"/>
              <w:jc w:val="center"/>
              <w:rPr>
                <w:rFonts w:ascii="Times New Roman" w:hAnsi="Times New Roman"/>
                <w:sz w:val="24"/>
                <w:szCs w:val="24"/>
                <w:lang w:val="uk-UA" w:eastAsia="uk-UA"/>
              </w:rPr>
            </w:pPr>
            <w:r w:rsidRPr="00787CD2">
              <w:rPr>
                <w:rFonts w:ascii="Times New Roman" w:hAnsi="Times New Roman"/>
                <w:color w:val="000000"/>
                <w:sz w:val="24"/>
                <w:szCs w:val="24"/>
                <w:lang w:val="uk-UA" w:eastAsia="uk-UA"/>
              </w:rPr>
              <w:t>2016 р.</w:t>
            </w:r>
          </w:p>
        </w:tc>
        <w:tc>
          <w:tcPr>
            <w:tcW w:w="1985" w:type="dxa"/>
            <w:gridSpan w:val="2"/>
            <w:vMerge w:val="restart"/>
            <w:tcBorders>
              <w:top w:val="single" w:sz="4" w:space="0" w:color="auto"/>
              <w:left w:val="single" w:sz="4" w:space="0" w:color="auto"/>
              <w:right w:val="single" w:sz="4" w:space="0" w:color="auto"/>
            </w:tcBorders>
            <w:vAlign w:val="center"/>
          </w:tcPr>
          <w:p w:rsidR="00444982" w:rsidRPr="00787CD2" w:rsidRDefault="00444982" w:rsidP="0094146B">
            <w:pPr>
              <w:spacing w:after="0" w:line="240" w:lineRule="auto"/>
              <w:jc w:val="center"/>
              <w:rPr>
                <w:rFonts w:ascii="Times New Roman" w:hAnsi="Times New Roman"/>
                <w:sz w:val="24"/>
                <w:szCs w:val="24"/>
                <w:lang w:val="uk-UA" w:eastAsia="uk-UA"/>
              </w:rPr>
            </w:pPr>
            <w:r w:rsidRPr="00787CD2">
              <w:rPr>
                <w:rFonts w:ascii="Times New Roman" w:hAnsi="Times New Roman"/>
                <w:color w:val="000000"/>
                <w:sz w:val="24"/>
                <w:szCs w:val="24"/>
                <w:lang w:val="uk-UA" w:eastAsia="uk-UA"/>
              </w:rPr>
              <w:t>2017 р.</w:t>
            </w:r>
          </w:p>
        </w:tc>
        <w:tc>
          <w:tcPr>
            <w:tcW w:w="2126" w:type="dxa"/>
            <w:gridSpan w:val="2"/>
            <w:tcBorders>
              <w:top w:val="single" w:sz="4" w:space="0" w:color="auto"/>
              <w:left w:val="single" w:sz="4" w:space="0" w:color="auto"/>
              <w:bottom w:val="single" w:sz="4" w:space="0" w:color="auto"/>
              <w:right w:val="single" w:sz="4" w:space="0" w:color="auto"/>
            </w:tcBorders>
            <w:vAlign w:val="center"/>
          </w:tcPr>
          <w:p w:rsidR="00444982" w:rsidRPr="00787CD2" w:rsidRDefault="00444982" w:rsidP="0094146B">
            <w:pPr>
              <w:tabs>
                <w:tab w:val="left" w:pos="9540"/>
              </w:tabs>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Зміни (+; -) частки 2017 р. від, %</w:t>
            </w:r>
          </w:p>
        </w:tc>
      </w:tr>
      <w:tr w:rsidR="00444982" w:rsidRPr="00787CD2" w:rsidTr="0094146B">
        <w:trPr>
          <w:trHeight w:val="276"/>
        </w:trPr>
        <w:tc>
          <w:tcPr>
            <w:tcW w:w="1985" w:type="dxa"/>
            <w:vMerge/>
            <w:tcBorders>
              <w:top w:val="single" w:sz="4" w:space="0" w:color="auto"/>
              <w:left w:val="single" w:sz="4" w:space="0" w:color="auto"/>
              <w:bottom w:val="single" w:sz="4" w:space="0" w:color="auto"/>
              <w:right w:val="single" w:sz="4" w:space="0" w:color="auto"/>
            </w:tcBorders>
            <w:vAlign w:val="center"/>
          </w:tcPr>
          <w:p w:rsidR="00444982" w:rsidRPr="00787CD2" w:rsidRDefault="00444982" w:rsidP="0094146B">
            <w:pPr>
              <w:spacing w:after="0" w:line="240" w:lineRule="auto"/>
              <w:jc w:val="center"/>
              <w:rPr>
                <w:rFonts w:ascii="Times New Roman" w:hAnsi="Times New Roman"/>
                <w:sz w:val="24"/>
                <w:szCs w:val="24"/>
                <w:lang w:val="uk-UA" w:eastAsia="uk-UA"/>
              </w:rPr>
            </w:pPr>
          </w:p>
        </w:tc>
        <w:tc>
          <w:tcPr>
            <w:tcW w:w="1843" w:type="dxa"/>
            <w:gridSpan w:val="2"/>
            <w:vMerge/>
            <w:tcBorders>
              <w:left w:val="single" w:sz="4" w:space="0" w:color="auto"/>
              <w:bottom w:val="single" w:sz="4" w:space="0" w:color="auto"/>
              <w:right w:val="single" w:sz="4" w:space="0" w:color="auto"/>
            </w:tcBorders>
            <w:vAlign w:val="center"/>
          </w:tcPr>
          <w:p w:rsidR="00444982" w:rsidRPr="00787CD2" w:rsidRDefault="00444982" w:rsidP="0094146B">
            <w:pPr>
              <w:spacing w:after="0" w:line="240" w:lineRule="auto"/>
              <w:jc w:val="center"/>
              <w:rPr>
                <w:rFonts w:ascii="Times New Roman" w:hAnsi="Times New Roman"/>
                <w:color w:val="000000"/>
                <w:sz w:val="24"/>
                <w:szCs w:val="24"/>
                <w:lang w:val="uk-UA" w:eastAsia="uk-UA"/>
              </w:rPr>
            </w:pPr>
          </w:p>
        </w:tc>
        <w:tc>
          <w:tcPr>
            <w:tcW w:w="1842" w:type="dxa"/>
            <w:gridSpan w:val="2"/>
            <w:vMerge/>
            <w:tcBorders>
              <w:left w:val="single" w:sz="4" w:space="0" w:color="auto"/>
              <w:bottom w:val="single" w:sz="4" w:space="0" w:color="auto"/>
              <w:right w:val="single" w:sz="4" w:space="0" w:color="auto"/>
            </w:tcBorders>
            <w:vAlign w:val="center"/>
          </w:tcPr>
          <w:p w:rsidR="00444982" w:rsidRPr="00787CD2" w:rsidRDefault="00444982" w:rsidP="0094146B">
            <w:pPr>
              <w:spacing w:after="0" w:line="240" w:lineRule="auto"/>
              <w:jc w:val="center"/>
              <w:rPr>
                <w:rFonts w:ascii="Times New Roman" w:hAnsi="Times New Roman"/>
                <w:color w:val="000000"/>
                <w:sz w:val="24"/>
                <w:szCs w:val="24"/>
                <w:lang w:val="uk-UA" w:eastAsia="uk-UA"/>
              </w:rPr>
            </w:pPr>
          </w:p>
        </w:tc>
        <w:tc>
          <w:tcPr>
            <w:tcW w:w="1985" w:type="dxa"/>
            <w:gridSpan w:val="2"/>
            <w:vMerge/>
            <w:tcBorders>
              <w:left w:val="single" w:sz="4" w:space="0" w:color="auto"/>
              <w:bottom w:val="single" w:sz="4" w:space="0" w:color="auto"/>
              <w:right w:val="single" w:sz="4" w:space="0" w:color="auto"/>
            </w:tcBorders>
            <w:vAlign w:val="center"/>
          </w:tcPr>
          <w:p w:rsidR="00444982" w:rsidRPr="00787CD2" w:rsidRDefault="00444982" w:rsidP="0094146B">
            <w:pPr>
              <w:spacing w:after="0" w:line="240" w:lineRule="auto"/>
              <w:jc w:val="center"/>
              <w:rPr>
                <w:rFonts w:ascii="Times New Roman" w:hAnsi="Times New Roman"/>
                <w:color w:val="000000"/>
                <w:sz w:val="24"/>
                <w:szCs w:val="24"/>
                <w:lang w:val="uk-UA" w:eastAsia="uk-UA"/>
              </w:rPr>
            </w:pPr>
          </w:p>
        </w:tc>
        <w:tc>
          <w:tcPr>
            <w:tcW w:w="943" w:type="dxa"/>
            <w:vMerge w:val="restart"/>
            <w:tcBorders>
              <w:top w:val="single" w:sz="4" w:space="0" w:color="auto"/>
              <w:left w:val="single" w:sz="4" w:space="0" w:color="auto"/>
              <w:right w:val="single" w:sz="4" w:space="0" w:color="auto"/>
            </w:tcBorders>
            <w:vAlign w:val="center"/>
          </w:tcPr>
          <w:p w:rsidR="00444982" w:rsidRPr="00787CD2" w:rsidRDefault="00444982" w:rsidP="0094146B">
            <w:pPr>
              <w:spacing w:after="0" w:line="240" w:lineRule="auto"/>
              <w:jc w:val="center"/>
              <w:rPr>
                <w:rFonts w:ascii="Times New Roman" w:hAnsi="Times New Roman"/>
                <w:color w:val="000000"/>
                <w:spacing w:val="-6"/>
                <w:sz w:val="24"/>
                <w:szCs w:val="24"/>
                <w:lang w:val="uk-UA" w:eastAsia="uk-UA"/>
              </w:rPr>
            </w:pPr>
            <w:r w:rsidRPr="00787CD2">
              <w:rPr>
                <w:rFonts w:ascii="Times New Roman" w:hAnsi="Times New Roman"/>
                <w:color w:val="000000"/>
                <w:spacing w:val="-6"/>
                <w:sz w:val="24"/>
                <w:szCs w:val="24"/>
                <w:lang w:val="uk-UA" w:eastAsia="uk-UA"/>
              </w:rPr>
              <w:t>2015 р.</w:t>
            </w:r>
          </w:p>
        </w:tc>
        <w:tc>
          <w:tcPr>
            <w:tcW w:w="1183" w:type="dxa"/>
            <w:vMerge w:val="restart"/>
            <w:tcBorders>
              <w:top w:val="single" w:sz="4" w:space="0" w:color="auto"/>
              <w:left w:val="single" w:sz="4" w:space="0" w:color="auto"/>
              <w:right w:val="single" w:sz="4" w:space="0" w:color="auto"/>
            </w:tcBorders>
            <w:vAlign w:val="center"/>
          </w:tcPr>
          <w:p w:rsidR="00444982" w:rsidRPr="00787CD2" w:rsidRDefault="00444982" w:rsidP="0094146B">
            <w:pPr>
              <w:spacing w:after="0" w:line="240" w:lineRule="auto"/>
              <w:jc w:val="center"/>
              <w:rPr>
                <w:rFonts w:ascii="Times New Roman" w:hAnsi="Times New Roman"/>
                <w:color w:val="000000"/>
                <w:sz w:val="24"/>
                <w:szCs w:val="24"/>
                <w:lang w:val="uk-UA" w:eastAsia="uk-UA"/>
              </w:rPr>
            </w:pPr>
            <w:r w:rsidRPr="00787CD2">
              <w:rPr>
                <w:rFonts w:ascii="Times New Roman" w:hAnsi="Times New Roman"/>
                <w:color w:val="000000"/>
                <w:sz w:val="24"/>
                <w:szCs w:val="24"/>
                <w:lang w:val="uk-UA" w:eastAsia="uk-UA"/>
              </w:rPr>
              <w:t>2016 р.</w:t>
            </w:r>
          </w:p>
        </w:tc>
      </w:tr>
      <w:tr w:rsidR="00444982" w:rsidRPr="00787CD2" w:rsidTr="0094146B">
        <w:trPr>
          <w:trHeight w:val="648"/>
        </w:trPr>
        <w:tc>
          <w:tcPr>
            <w:tcW w:w="1985" w:type="dxa"/>
            <w:vMerge/>
            <w:tcBorders>
              <w:top w:val="single" w:sz="4" w:space="0" w:color="auto"/>
              <w:left w:val="single" w:sz="4" w:space="0" w:color="auto"/>
              <w:bottom w:val="single" w:sz="4" w:space="0" w:color="auto"/>
              <w:right w:val="single" w:sz="4" w:space="0" w:color="auto"/>
            </w:tcBorders>
            <w:vAlign w:val="center"/>
          </w:tcPr>
          <w:p w:rsidR="00444982" w:rsidRPr="00787CD2" w:rsidRDefault="00444982" w:rsidP="0094146B">
            <w:pPr>
              <w:spacing w:after="0" w:line="240" w:lineRule="auto"/>
              <w:jc w:val="center"/>
              <w:rPr>
                <w:rFonts w:ascii="Times New Roman" w:hAnsi="Times New Roman"/>
                <w:sz w:val="24"/>
                <w:szCs w:val="24"/>
                <w:lang w:val="uk-UA" w:eastAsia="uk-UA"/>
              </w:rPr>
            </w:pPr>
          </w:p>
        </w:tc>
        <w:tc>
          <w:tcPr>
            <w:tcW w:w="1018" w:type="dxa"/>
            <w:tcBorders>
              <w:top w:val="single" w:sz="4" w:space="0" w:color="auto"/>
              <w:left w:val="single" w:sz="4" w:space="0" w:color="auto"/>
              <w:bottom w:val="single" w:sz="4" w:space="0" w:color="auto"/>
              <w:right w:val="single" w:sz="4" w:space="0" w:color="auto"/>
            </w:tcBorders>
            <w:vAlign w:val="center"/>
          </w:tcPr>
          <w:p w:rsidR="00444982" w:rsidRPr="00787CD2" w:rsidRDefault="00444982" w:rsidP="0094146B">
            <w:pPr>
              <w:tabs>
                <w:tab w:val="left" w:pos="9540"/>
              </w:tabs>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сума, тис. грн</w:t>
            </w:r>
          </w:p>
        </w:tc>
        <w:tc>
          <w:tcPr>
            <w:tcW w:w="825" w:type="dxa"/>
            <w:tcBorders>
              <w:top w:val="single" w:sz="4" w:space="0" w:color="auto"/>
              <w:left w:val="single" w:sz="4" w:space="0" w:color="auto"/>
              <w:bottom w:val="single" w:sz="4" w:space="0" w:color="auto"/>
              <w:right w:val="single" w:sz="4" w:space="0" w:color="auto"/>
            </w:tcBorders>
            <w:vAlign w:val="center"/>
          </w:tcPr>
          <w:p w:rsidR="00444982" w:rsidRPr="00787CD2" w:rsidRDefault="00444982" w:rsidP="0094146B">
            <w:pPr>
              <w:tabs>
                <w:tab w:val="left" w:pos="9540"/>
              </w:tabs>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част-</w:t>
            </w:r>
          </w:p>
          <w:p w:rsidR="00444982" w:rsidRPr="00787CD2" w:rsidRDefault="00444982" w:rsidP="0094146B">
            <w:pPr>
              <w:tabs>
                <w:tab w:val="left" w:pos="9540"/>
              </w:tabs>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ка,%</w:t>
            </w:r>
          </w:p>
        </w:tc>
        <w:tc>
          <w:tcPr>
            <w:tcW w:w="850" w:type="dxa"/>
            <w:tcBorders>
              <w:top w:val="single" w:sz="4" w:space="0" w:color="auto"/>
              <w:left w:val="single" w:sz="4" w:space="0" w:color="auto"/>
              <w:bottom w:val="single" w:sz="4" w:space="0" w:color="auto"/>
              <w:right w:val="single" w:sz="4" w:space="0" w:color="auto"/>
            </w:tcBorders>
            <w:vAlign w:val="center"/>
          </w:tcPr>
          <w:p w:rsidR="00444982" w:rsidRPr="00787CD2" w:rsidRDefault="00444982" w:rsidP="0094146B">
            <w:pPr>
              <w:tabs>
                <w:tab w:val="left" w:pos="9540"/>
              </w:tabs>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сума, тис. грн</w:t>
            </w:r>
          </w:p>
        </w:tc>
        <w:tc>
          <w:tcPr>
            <w:tcW w:w="992" w:type="dxa"/>
            <w:tcBorders>
              <w:top w:val="single" w:sz="4" w:space="0" w:color="auto"/>
              <w:left w:val="single" w:sz="4" w:space="0" w:color="auto"/>
              <w:bottom w:val="single" w:sz="4" w:space="0" w:color="auto"/>
              <w:right w:val="single" w:sz="4" w:space="0" w:color="auto"/>
            </w:tcBorders>
            <w:vAlign w:val="center"/>
          </w:tcPr>
          <w:p w:rsidR="00444982" w:rsidRPr="00787CD2" w:rsidRDefault="00444982" w:rsidP="0094146B">
            <w:pPr>
              <w:tabs>
                <w:tab w:val="left" w:pos="9540"/>
              </w:tabs>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част-</w:t>
            </w:r>
          </w:p>
          <w:p w:rsidR="00444982" w:rsidRPr="00787CD2" w:rsidRDefault="00444982" w:rsidP="0094146B">
            <w:pPr>
              <w:tabs>
                <w:tab w:val="left" w:pos="9540"/>
              </w:tabs>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ка,%</w:t>
            </w:r>
          </w:p>
        </w:tc>
        <w:tc>
          <w:tcPr>
            <w:tcW w:w="1034" w:type="dxa"/>
            <w:tcBorders>
              <w:top w:val="single" w:sz="4" w:space="0" w:color="auto"/>
              <w:left w:val="single" w:sz="4" w:space="0" w:color="auto"/>
              <w:bottom w:val="single" w:sz="4" w:space="0" w:color="auto"/>
              <w:right w:val="single" w:sz="4" w:space="0" w:color="auto"/>
            </w:tcBorders>
            <w:vAlign w:val="center"/>
          </w:tcPr>
          <w:p w:rsidR="00444982" w:rsidRPr="00787CD2" w:rsidRDefault="00444982" w:rsidP="0094146B">
            <w:pPr>
              <w:tabs>
                <w:tab w:val="left" w:pos="9540"/>
              </w:tabs>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сума, тис. грн</w:t>
            </w:r>
          </w:p>
        </w:tc>
        <w:tc>
          <w:tcPr>
            <w:tcW w:w="951" w:type="dxa"/>
            <w:tcBorders>
              <w:top w:val="single" w:sz="4" w:space="0" w:color="auto"/>
              <w:left w:val="single" w:sz="4" w:space="0" w:color="auto"/>
              <w:bottom w:val="single" w:sz="4" w:space="0" w:color="auto"/>
              <w:right w:val="single" w:sz="4" w:space="0" w:color="auto"/>
            </w:tcBorders>
            <w:vAlign w:val="center"/>
          </w:tcPr>
          <w:p w:rsidR="00444982" w:rsidRPr="00787CD2" w:rsidRDefault="00444982" w:rsidP="0094146B">
            <w:pPr>
              <w:tabs>
                <w:tab w:val="left" w:pos="9540"/>
              </w:tabs>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част-</w:t>
            </w:r>
          </w:p>
          <w:p w:rsidR="00444982" w:rsidRPr="00787CD2" w:rsidRDefault="00444982" w:rsidP="0094146B">
            <w:pPr>
              <w:tabs>
                <w:tab w:val="left" w:pos="9540"/>
              </w:tabs>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ка,%</w:t>
            </w:r>
          </w:p>
        </w:tc>
        <w:tc>
          <w:tcPr>
            <w:tcW w:w="943" w:type="dxa"/>
            <w:vMerge/>
            <w:tcBorders>
              <w:left w:val="single" w:sz="4" w:space="0" w:color="auto"/>
              <w:bottom w:val="single" w:sz="4" w:space="0" w:color="auto"/>
              <w:right w:val="single" w:sz="4" w:space="0" w:color="auto"/>
            </w:tcBorders>
            <w:vAlign w:val="center"/>
          </w:tcPr>
          <w:p w:rsidR="00444982" w:rsidRPr="00787CD2" w:rsidRDefault="00444982" w:rsidP="0094146B">
            <w:pPr>
              <w:spacing w:after="0" w:line="240" w:lineRule="auto"/>
              <w:jc w:val="center"/>
              <w:rPr>
                <w:rFonts w:ascii="Times New Roman" w:hAnsi="Times New Roman"/>
                <w:sz w:val="24"/>
                <w:szCs w:val="24"/>
                <w:lang w:val="uk-UA" w:eastAsia="uk-UA"/>
              </w:rPr>
            </w:pPr>
          </w:p>
        </w:tc>
        <w:tc>
          <w:tcPr>
            <w:tcW w:w="1183" w:type="dxa"/>
            <w:vMerge/>
            <w:tcBorders>
              <w:left w:val="single" w:sz="4" w:space="0" w:color="auto"/>
              <w:bottom w:val="single" w:sz="4" w:space="0" w:color="auto"/>
              <w:right w:val="single" w:sz="4" w:space="0" w:color="auto"/>
            </w:tcBorders>
            <w:vAlign w:val="center"/>
          </w:tcPr>
          <w:p w:rsidR="00444982" w:rsidRPr="00787CD2" w:rsidRDefault="00444982" w:rsidP="0094146B">
            <w:pPr>
              <w:spacing w:after="0" w:line="240" w:lineRule="auto"/>
              <w:jc w:val="center"/>
              <w:rPr>
                <w:rFonts w:ascii="Times New Roman" w:hAnsi="Times New Roman"/>
                <w:sz w:val="24"/>
                <w:szCs w:val="24"/>
                <w:lang w:val="uk-UA" w:eastAsia="uk-UA"/>
              </w:rPr>
            </w:pPr>
          </w:p>
        </w:tc>
      </w:tr>
      <w:tr w:rsidR="00444982" w:rsidRPr="00787CD2" w:rsidTr="0094146B">
        <w:tc>
          <w:tcPr>
            <w:tcW w:w="1985" w:type="dxa"/>
            <w:tcBorders>
              <w:top w:val="single" w:sz="4" w:space="0" w:color="auto"/>
              <w:left w:val="single" w:sz="4" w:space="0" w:color="auto"/>
              <w:bottom w:val="single" w:sz="4" w:space="0" w:color="auto"/>
              <w:right w:val="single" w:sz="4" w:space="0" w:color="auto"/>
            </w:tcBorders>
            <w:vAlign w:val="center"/>
          </w:tcPr>
          <w:p w:rsidR="00444982" w:rsidRPr="00787CD2" w:rsidRDefault="00444982" w:rsidP="0094146B">
            <w:pPr>
              <w:tabs>
                <w:tab w:val="left" w:pos="9540"/>
              </w:tabs>
              <w:spacing w:after="0" w:line="240" w:lineRule="auto"/>
              <w:jc w:val="both"/>
              <w:rPr>
                <w:rFonts w:ascii="Times New Roman" w:hAnsi="Times New Roman"/>
                <w:sz w:val="24"/>
                <w:szCs w:val="24"/>
                <w:lang w:val="uk-UA" w:eastAsia="uk-UA"/>
              </w:rPr>
            </w:pPr>
            <w:r w:rsidRPr="00787CD2">
              <w:rPr>
                <w:rFonts w:ascii="Times New Roman" w:hAnsi="Times New Roman"/>
                <w:sz w:val="24"/>
                <w:szCs w:val="24"/>
                <w:lang w:val="uk-UA" w:eastAsia="uk-UA"/>
              </w:rPr>
              <w:t>Основні засоби</w:t>
            </w:r>
          </w:p>
        </w:tc>
        <w:tc>
          <w:tcPr>
            <w:tcW w:w="1018" w:type="dxa"/>
            <w:tcBorders>
              <w:top w:val="single" w:sz="4" w:space="0" w:color="auto"/>
              <w:left w:val="single" w:sz="4" w:space="0" w:color="auto"/>
              <w:bottom w:val="single" w:sz="4" w:space="0" w:color="auto"/>
              <w:right w:val="single" w:sz="4" w:space="0" w:color="auto"/>
            </w:tcBorders>
            <w:vAlign w:val="center"/>
          </w:tcPr>
          <w:p w:rsidR="00444982" w:rsidRPr="00787CD2" w:rsidRDefault="00444982" w:rsidP="0094146B">
            <w:pPr>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328</w:t>
            </w:r>
          </w:p>
        </w:tc>
        <w:tc>
          <w:tcPr>
            <w:tcW w:w="825" w:type="dxa"/>
            <w:tcBorders>
              <w:top w:val="single" w:sz="4" w:space="0" w:color="auto"/>
              <w:left w:val="single" w:sz="4" w:space="0" w:color="auto"/>
              <w:bottom w:val="single" w:sz="4" w:space="0" w:color="auto"/>
              <w:right w:val="single" w:sz="4" w:space="0" w:color="auto"/>
            </w:tcBorders>
            <w:vAlign w:val="center"/>
          </w:tcPr>
          <w:p w:rsidR="00444982" w:rsidRPr="00787CD2" w:rsidRDefault="00444982" w:rsidP="0094146B">
            <w:pPr>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3,3</w:t>
            </w:r>
          </w:p>
        </w:tc>
        <w:tc>
          <w:tcPr>
            <w:tcW w:w="850" w:type="dxa"/>
            <w:tcBorders>
              <w:top w:val="single" w:sz="4" w:space="0" w:color="auto"/>
              <w:left w:val="single" w:sz="4" w:space="0" w:color="auto"/>
              <w:bottom w:val="single" w:sz="4" w:space="0" w:color="auto"/>
              <w:right w:val="single" w:sz="4" w:space="0" w:color="auto"/>
            </w:tcBorders>
            <w:vAlign w:val="center"/>
          </w:tcPr>
          <w:p w:rsidR="00444982" w:rsidRPr="00787CD2" w:rsidRDefault="00444982" w:rsidP="0094146B">
            <w:pPr>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275</w:t>
            </w:r>
          </w:p>
        </w:tc>
        <w:tc>
          <w:tcPr>
            <w:tcW w:w="992" w:type="dxa"/>
            <w:tcBorders>
              <w:top w:val="single" w:sz="4" w:space="0" w:color="auto"/>
              <w:left w:val="single" w:sz="4" w:space="0" w:color="auto"/>
              <w:bottom w:val="single" w:sz="4" w:space="0" w:color="auto"/>
              <w:right w:val="single" w:sz="4" w:space="0" w:color="auto"/>
            </w:tcBorders>
            <w:vAlign w:val="center"/>
          </w:tcPr>
          <w:p w:rsidR="00444982" w:rsidRPr="00787CD2" w:rsidRDefault="00444982" w:rsidP="0094146B">
            <w:pPr>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7,08</w:t>
            </w:r>
          </w:p>
        </w:tc>
        <w:tc>
          <w:tcPr>
            <w:tcW w:w="1034" w:type="dxa"/>
            <w:tcBorders>
              <w:top w:val="single" w:sz="4" w:space="0" w:color="auto"/>
              <w:left w:val="single" w:sz="4" w:space="0" w:color="auto"/>
              <w:bottom w:val="single" w:sz="4" w:space="0" w:color="auto"/>
              <w:right w:val="single" w:sz="4" w:space="0" w:color="auto"/>
            </w:tcBorders>
            <w:vAlign w:val="center"/>
          </w:tcPr>
          <w:p w:rsidR="00444982" w:rsidRPr="00787CD2" w:rsidRDefault="00444982" w:rsidP="0094146B">
            <w:pPr>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288</w:t>
            </w:r>
          </w:p>
        </w:tc>
        <w:tc>
          <w:tcPr>
            <w:tcW w:w="951" w:type="dxa"/>
            <w:tcBorders>
              <w:top w:val="single" w:sz="4" w:space="0" w:color="auto"/>
              <w:left w:val="single" w:sz="4" w:space="0" w:color="auto"/>
              <w:bottom w:val="single" w:sz="4" w:space="0" w:color="auto"/>
              <w:right w:val="single" w:sz="4" w:space="0" w:color="auto"/>
            </w:tcBorders>
            <w:vAlign w:val="center"/>
          </w:tcPr>
          <w:p w:rsidR="00444982" w:rsidRPr="00787CD2" w:rsidRDefault="00444982" w:rsidP="0094146B">
            <w:pPr>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3,31</w:t>
            </w:r>
          </w:p>
        </w:tc>
        <w:tc>
          <w:tcPr>
            <w:tcW w:w="943" w:type="dxa"/>
            <w:tcBorders>
              <w:top w:val="single" w:sz="4" w:space="0" w:color="auto"/>
              <w:left w:val="single" w:sz="4" w:space="0" w:color="auto"/>
              <w:bottom w:val="single" w:sz="4" w:space="0" w:color="auto"/>
              <w:right w:val="single" w:sz="4" w:space="0" w:color="auto"/>
            </w:tcBorders>
            <w:vAlign w:val="center"/>
          </w:tcPr>
          <w:p w:rsidR="00444982" w:rsidRPr="00787CD2" w:rsidRDefault="00444982" w:rsidP="0094146B">
            <w:pPr>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+0,01</w:t>
            </w:r>
          </w:p>
        </w:tc>
        <w:tc>
          <w:tcPr>
            <w:tcW w:w="1183" w:type="dxa"/>
            <w:tcBorders>
              <w:top w:val="single" w:sz="4" w:space="0" w:color="auto"/>
              <w:left w:val="single" w:sz="4" w:space="0" w:color="auto"/>
              <w:bottom w:val="single" w:sz="4" w:space="0" w:color="auto"/>
              <w:right w:val="single" w:sz="4" w:space="0" w:color="auto"/>
            </w:tcBorders>
            <w:vAlign w:val="center"/>
          </w:tcPr>
          <w:p w:rsidR="00444982" w:rsidRPr="00787CD2" w:rsidRDefault="00444982" w:rsidP="0094146B">
            <w:pPr>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-3,77</w:t>
            </w:r>
          </w:p>
        </w:tc>
      </w:tr>
      <w:tr w:rsidR="00444982" w:rsidRPr="00787CD2" w:rsidTr="0094146B">
        <w:tc>
          <w:tcPr>
            <w:tcW w:w="1985" w:type="dxa"/>
            <w:tcBorders>
              <w:top w:val="single" w:sz="4" w:space="0" w:color="auto"/>
              <w:left w:val="single" w:sz="4" w:space="0" w:color="auto"/>
              <w:bottom w:val="single" w:sz="4" w:space="0" w:color="auto"/>
              <w:right w:val="single" w:sz="4" w:space="0" w:color="auto"/>
            </w:tcBorders>
            <w:vAlign w:val="center"/>
          </w:tcPr>
          <w:p w:rsidR="00444982" w:rsidRPr="00787CD2" w:rsidRDefault="00444982" w:rsidP="0094146B">
            <w:pPr>
              <w:tabs>
                <w:tab w:val="left" w:pos="9540"/>
              </w:tabs>
              <w:spacing w:after="0" w:line="240" w:lineRule="auto"/>
              <w:jc w:val="both"/>
              <w:rPr>
                <w:rFonts w:ascii="Times New Roman" w:hAnsi="Times New Roman"/>
                <w:sz w:val="24"/>
                <w:szCs w:val="24"/>
                <w:lang w:val="uk-UA" w:eastAsia="uk-UA"/>
              </w:rPr>
            </w:pPr>
            <w:r w:rsidRPr="00787CD2">
              <w:rPr>
                <w:rFonts w:ascii="Times New Roman" w:hAnsi="Times New Roman"/>
                <w:sz w:val="24"/>
                <w:szCs w:val="24"/>
                <w:lang w:val="uk-UA" w:eastAsia="uk-UA"/>
              </w:rPr>
              <w:t>Запаси товарно-матеріальних цінностей</w:t>
            </w:r>
          </w:p>
        </w:tc>
        <w:tc>
          <w:tcPr>
            <w:tcW w:w="1018" w:type="dxa"/>
            <w:tcBorders>
              <w:top w:val="single" w:sz="4" w:space="0" w:color="auto"/>
              <w:left w:val="single" w:sz="4" w:space="0" w:color="auto"/>
              <w:bottom w:val="single" w:sz="4" w:space="0" w:color="auto"/>
              <w:right w:val="single" w:sz="4" w:space="0" w:color="auto"/>
            </w:tcBorders>
            <w:vAlign w:val="center"/>
          </w:tcPr>
          <w:p w:rsidR="00444982" w:rsidRPr="00787CD2" w:rsidRDefault="00444982" w:rsidP="0094146B">
            <w:pPr>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9295</w:t>
            </w:r>
          </w:p>
        </w:tc>
        <w:tc>
          <w:tcPr>
            <w:tcW w:w="825" w:type="dxa"/>
            <w:tcBorders>
              <w:top w:val="single" w:sz="4" w:space="0" w:color="auto"/>
              <w:left w:val="single" w:sz="4" w:space="0" w:color="auto"/>
              <w:bottom w:val="single" w:sz="4" w:space="0" w:color="auto"/>
              <w:right w:val="single" w:sz="4" w:space="0" w:color="auto"/>
            </w:tcBorders>
            <w:vAlign w:val="center"/>
          </w:tcPr>
          <w:p w:rsidR="00444982" w:rsidRPr="00787CD2" w:rsidRDefault="00444982" w:rsidP="0094146B">
            <w:pPr>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93,51</w:t>
            </w:r>
          </w:p>
        </w:tc>
        <w:tc>
          <w:tcPr>
            <w:tcW w:w="850" w:type="dxa"/>
            <w:tcBorders>
              <w:top w:val="single" w:sz="4" w:space="0" w:color="auto"/>
              <w:left w:val="single" w:sz="4" w:space="0" w:color="auto"/>
              <w:bottom w:val="single" w:sz="4" w:space="0" w:color="auto"/>
              <w:right w:val="single" w:sz="4" w:space="0" w:color="auto"/>
            </w:tcBorders>
            <w:vAlign w:val="center"/>
          </w:tcPr>
          <w:p w:rsidR="00444982" w:rsidRPr="00787CD2" w:rsidRDefault="00444982" w:rsidP="0094146B">
            <w:pPr>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3256</w:t>
            </w:r>
          </w:p>
        </w:tc>
        <w:tc>
          <w:tcPr>
            <w:tcW w:w="992" w:type="dxa"/>
            <w:tcBorders>
              <w:top w:val="single" w:sz="4" w:space="0" w:color="auto"/>
              <w:left w:val="single" w:sz="4" w:space="0" w:color="auto"/>
              <w:bottom w:val="single" w:sz="4" w:space="0" w:color="auto"/>
              <w:right w:val="single" w:sz="4" w:space="0" w:color="auto"/>
            </w:tcBorders>
            <w:vAlign w:val="center"/>
          </w:tcPr>
          <w:p w:rsidR="00444982" w:rsidRPr="00787CD2" w:rsidRDefault="00444982" w:rsidP="0094146B">
            <w:pPr>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83,79</w:t>
            </w:r>
          </w:p>
        </w:tc>
        <w:tc>
          <w:tcPr>
            <w:tcW w:w="1034" w:type="dxa"/>
            <w:tcBorders>
              <w:top w:val="single" w:sz="4" w:space="0" w:color="auto"/>
              <w:left w:val="single" w:sz="4" w:space="0" w:color="auto"/>
              <w:bottom w:val="single" w:sz="4" w:space="0" w:color="auto"/>
              <w:right w:val="single" w:sz="4" w:space="0" w:color="auto"/>
            </w:tcBorders>
            <w:vAlign w:val="center"/>
          </w:tcPr>
          <w:p w:rsidR="00444982" w:rsidRPr="00787CD2" w:rsidRDefault="00444982" w:rsidP="0094146B">
            <w:pPr>
              <w:spacing w:after="0" w:line="240" w:lineRule="auto"/>
              <w:jc w:val="center"/>
              <w:rPr>
                <w:rFonts w:ascii="Times New Roman" w:hAnsi="Times New Roman"/>
                <w:sz w:val="24"/>
                <w:szCs w:val="24"/>
                <w:lang w:val="en-US" w:eastAsia="uk-UA"/>
              </w:rPr>
            </w:pPr>
            <w:r w:rsidRPr="00787CD2">
              <w:rPr>
                <w:rFonts w:ascii="Times New Roman" w:hAnsi="Times New Roman"/>
                <w:sz w:val="24"/>
                <w:szCs w:val="24"/>
                <w:lang w:val="en-US" w:eastAsia="uk-UA"/>
              </w:rPr>
              <w:t>6762</w:t>
            </w:r>
          </w:p>
        </w:tc>
        <w:tc>
          <w:tcPr>
            <w:tcW w:w="951" w:type="dxa"/>
            <w:tcBorders>
              <w:top w:val="single" w:sz="4" w:space="0" w:color="auto"/>
              <w:left w:val="single" w:sz="4" w:space="0" w:color="auto"/>
              <w:bottom w:val="single" w:sz="4" w:space="0" w:color="auto"/>
              <w:right w:val="single" w:sz="4" w:space="0" w:color="auto"/>
            </w:tcBorders>
            <w:vAlign w:val="center"/>
          </w:tcPr>
          <w:p w:rsidR="00444982" w:rsidRPr="00787CD2" w:rsidRDefault="00444982" w:rsidP="0094146B">
            <w:pPr>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77,71</w:t>
            </w:r>
          </w:p>
        </w:tc>
        <w:tc>
          <w:tcPr>
            <w:tcW w:w="943" w:type="dxa"/>
            <w:tcBorders>
              <w:top w:val="single" w:sz="4" w:space="0" w:color="auto"/>
              <w:left w:val="single" w:sz="4" w:space="0" w:color="auto"/>
              <w:bottom w:val="single" w:sz="4" w:space="0" w:color="auto"/>
              <w:right w:val="single" w:sz="4" w:space="0" w:color="auto"/>
            </w:tcBorders>
            <w:vAlign w:val="center"/>
          </w:tcPr>
          <w:p w:rsidR="00444982" w:rsidRPr="00787CD2" w:rsidRDefault="00444982" w:rsidP="0094146B">
            <w:pPr>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-15,8</w:t>
            </w:r>
          </w:p>
        </w:tc>
        <w:tc>
          <w:tcPr>
            <w:tcW w:w="1183" w:type="dxa"/>
            <w:tcBorders>
              <w:top w:val="single" w:sz="4" w:space="0" w:color="auto"/>
              <w:left w:val="single" w:sz="4" w:space="0" w:color="auto"/>
              <w:bottom w:val="single" w:sz="4" w:space="0" w:color="auto"/>
              <w:right w:val="single" w:sz="4" w:space="0" w:color="auto"/>
            </w:tcBorders>
            <w:vAlign w:val="center"/>
          </w:tcPr>
          <w:p w:rsidR="00444982" w:rsidRPr="00787CD2" w:rsidRDefault="00444982" w:rsidP="0094146B">
            <w:pPr>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-6,08</w:t>
            </w:r>
          </w:p>
        </w:tc>
      </w:tr>
      <w:tr w:rsidR="00444982" w:rsidRPr="00787CD2" w:rsidTr="0094146B">
        <w:tc>
          <w:tcPr>
            <w:tcW w:w="1985" w:type="dxa"/>
            <w:tcBorders>
              <w:top w:val="single" w:sz="4" w:space="0" w:color="auto"/>
              <w:left w:val="single" w:sz="4" w:space="0" w:color="auto"/>
              <w:bottom w:val="single" w:sz="4" w:space="0" w:color="auto"/>
              <w:right w:val="single" w:sz="4" w:space="0" w:color="auto"/>
            </w:tcBorders>
            <w:vAlign w:val="center"/>
          </w:tcPr>
          <w:p w:rsidR="00444982" w:rsidRPr="00787CD2" w:rsidRDefault="00444982" w:rsidP="0094146B">
            <w:pPr>
              <w:tabs>
                <w:tab w:val="left" w:pos="9540"/>
              </w:tabs>
              <w:spacing w:after="0" w:line="240" w:lineRule="auto"/>
              <w:jc w:val="both"/>
              <w:rPr>
                <w:rFonts w:ascii="Times New Roman" w:hAnsi="Times New Roman"/>
                <w:sz w:val="24"/>
                <w:szCs w:val="24"/>
                <w:lang w:val="uk-UA" w:eastAsia="uk-UA"/>
              </w:rPr>
            </w:pPr>
            <w:r w:rsidRPr="00787CD2">
              <w:rPr>
                <w:rFonts w:ascii="Times New Roman" w:hAnsi="Times New Roman"/>
                <w:sz w:val="24"/>
                <w:szCs w:val="24"/>
                <w:lang w:val="uk-UA" w:eastAsia="uk-UA"/>
              </w:rPr>
              <w:t>Дебіторська заборгованість</w:t>
            </w:r>
          </w:p>
        </w:tc>
        <w:tc>
          <w:tcPr>
            <w:tcW w:w="1018" w:type="dxa"/>
            <w:tcBorders>
              <w:top w:val="single" w:sz="4" w:space="0" w:color="auto"/>
              <w:left w:val="single" w:sz="4" w:space="0" w:color="auto"/>
              <w:bottom w:val="single" w:sz="4" w:space="0" w:color="auto"/>
              <w:right w:val="single" w:sz="4" w:space="0" w:color="auto"/>
            </w:tcBorders>
            <w:vAlign w:val="center"/>
          </w:tcPr>
          <w:p w:rsidR="00444982" w:rsidRPr="00787CD2" w:rsidRDefault="00444982" w:rsidP="0094146B">
            <w:pPr>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298</w:t>
            </w:r>
          </w:p>
        </w:tc>
        <w:tc>
          <w:tcPr>
            <w:tcW w:w="825" w:type="dxa"/>
            <w:tcBorders>
              <w:top w:val="single" w:sz="4" w:space="0" w:color="auto"/>
              <w:left w:val="single" w:sz="4" w:space="0" w:color="auto"/>
              <w:bottom w:val="single" w:sz="4" w:space="0" w:color="auto"/>
              <w:right w:val="single" w:sz="4" w:space="0" w:color="auto"/>
            </w:tcBorders>
            <w:vAlign w:val="center"/>
          </w:tcPr>
          <w:p w:rsidR="00444982" w:rsidRPr="00787CD2" w:rsidRDefault="00444982" w:rsidP="0094146B">
            <w:pPr>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3,0</w:t>
            </w:r>
          </w:p>
        </w:tc>
        <w:tc>
          <w:tcPr>
            <w:tcW w:w="850" w:type="dxa"/>
            <w:tcBorders>
              <w:top w:val="single" w:sz="4" w:space="0" w:color="auto"/>
              <w:left w:val="single" w:sz="4" w:space="0" w:color="auto"/>
              <w:bottom w:val="single" w:sz="4" w:space="0" w:color="auto"/>
              <w:right w:val="single" w:sz="4" w:space="0" w:color="auto"/>
            </w:tcBorders>
            <w:vAlign w:val="center"/>
          </w:tcPr>
          <w:p w:rsidR="00444982" w:rsidRPr="00787CD2" w:rsidRDefault="00444982" w:rsidP="0094146B">
            <w:pPr>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316</w:t>
            </w:r>
          </w:p>
        </w:tc>
        <w:tc>
          <w:tcPr>
            <w:tcW w:w="992" w:type="dxa"/>
            <w:tcBorders>
              <w:top w:val="single" w:sz="4" w:space="0" w:color="auto"/>
              <w:left w:val="single" w:sz="4" w:space="0" w:color="auto"/>
              <w:bottom w:val="single" w:sz="4" w:space="0" w:color="auto"/>
              <w:right w:val="single" w:sz="4" w:space="0" w:color="auto"/>
            </w:tcBorders>
            <w:vAlign w:val="center"/>
          </w:tcPr>
          <w:p w:rsidR="00444982" w:rsidRPr="00787CD2" w:rsidRDefault="00444982" w:rsidP="0094146B">
            <w:pPr>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8,13</w:t>
            </w:r>
          </w:p>
        </w:tc>
        <w:tc>
          <w:tcPr>
            <w:tcW w:w="1034" w:type="dxa"/>
            <w:tcBorders>
              <w:top w:val="single" w:sz="4" w:space="0" w:color="auto"/>
              <w:left w:val="single" w:sz="4" w:space="0" w:color="auto"/>
              <w:bottom w:val="single" w:sz="4" w:space="0" w:color="auto"/>
              <w:right w:val="single" w:sz="4" w:space="0" w:color="auto"/>
            </w:tcBorders>
            <w:vAlign w:val="center"/>
          </w:tcPr>
          <w:p w:rsidR="00444982" w:rsidRPr="00787CD2" w:rsidRDefault="00444982" w:rsidP="0094146B">
            <w:pPr>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1630</w:t>
            </w:r>
          </w:p>
        </w:tc>
        <w:tc>
          <w:tcPr>
            <w:tcW w:w="951" w:type="dxa"/>
            <w:tcBorders>
              <w:top w:val="single" w:sz="4" w:space="0" w:color="auto"/>
              <w:left w:val="single" w:sz="4" w:space="0" w:color="auto"/>
              <w:bottom w:val="single" w:sz="4" w:space="0" w:color="auto"/>
              <w:right w:val="single" w:sz="4" w:space="0" w:color="auto"/>
            </w:tcBorders>
            <w:vAlign w:val="center"/>
          </w:tcPr>
          <w:p w:rsidR="00444982" w:rsidRPr="00787CD2" w:rsidRDefault="00444982" w:rsidP="0094146B">
            <w:pPr>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18,73</w:t>
            </w:r>
          </w:p>
        </w:tc>
        <w:tc>
          <w:tcPr>
            <w:tcW w:w="943" w:type="dxa"/>
            <w:tcBorders>
              <w:top w:val="single" w:sz="4" w:space="0" w:color="auto"/>
              <w:left w:val="single" w:sz="4" w:space="0" w:color="auto"/>
              <w:bottom w:val="single" w:sz="4" w:space="0" w:color="auto"/>
              <w:right w:val="single" w:sz="4" w:space="0" w:color="auto"/>
            </w:tcBorders>
            <w:vAlign w:val="center"/>
          </w:tcPr>
          <w:p w:rsidR="00444982" w:rsidRPr="00787CD2" w:rsidRDefault="00444982" w:rsidP="0094146B">
            <w:pPr>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+15,73</w:t>
            </w:r>
          </w:p>
        </w:tc>
        <w:tc>
          <w:tcPr>
            <w:tcW w:w="1183" w:type="dxa"/>
            <w:tcBorders>
              <w:top w:val="single" w:sz="4" w:space="0" w:color="auto"/>
              <w:left w:val="single" w:sz="4" w:space="0" w:color="auto"/>
              <w:bottom w:val="single" w:sz="4" w:space="0" w:color="auto"/>
              <w:right w:val="single" w:sz="4" w:space="0" w:color="auto"/>
            </w:tcBorders>
            <w:vAlign w:val="center"/>
          </w:tcPr>
          <w:p w:rsidR="00444982" w:rsidRPr="00787CD2" w:rsidRDefault="00444982" w:rsidP="0094146B">
            <w:pPr>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+10,6</w:t>
            </w:r>
          </w:p>
        </w:tc>
      </w:tr>
      <w:tr w:rsidR="00444982" w:rsidRPr="00787CD2" w:rsidTr="0094146B">
        <w:tc>
          <w:tcPr>
            <w:tcW w:w="1985" w:type="dxa"/>
            <w:tcBorders>
              <w:top w:val="single" w:sz="4" w:space="0" w:color="auto"/>
              <w:left w:val="single" w:sz="4" w:space="0" w:color="auto"/>
              <w:bottom w:val="single" w:sz="4" w:space="0" w:color="auto"/>
              <w:right w:val="single" w:sz="4" w:space="0" w:color="auto"/>
            </w:tcBorders>
            <w:vAlign w:val="center"/>
          </w:tcPr>
          <w:p w:rsidR="00444982" w:rsidRPr="00787CD2" w:rsidRDefault="00444982" w:rsidP="0094146B">
            <w:pPr>
              <w:tabs>
                <w:tab w:val="left" w:pos="9540"/>
              </w:tabs>
              <w:spacing w:after="0" w:line="240" w:lineRule="auto"/>
              <w:jc w:val="both"/>
              <w:rPr>
                <w:rFonts w:ascii="Times New Roman" w:hAnsi="Times New Roman"/>
                <w:sz w:val="24"/>
                <w:szCs w:val="24"/>
                <w:lang w:val="uk-UA" w:eastAsia="uk-UA"/>
              </w:rPr>
            </w:pPr>
            <w:r w:rsidRPr="00787CD2">
              <w:rPr>
                <w:rFonts w:ascii="Times New Roman" w:hAnsi="Times New Roman"/>
                <w:sz w:val="24"/>
                <w:szCs w:val="24"/>
                <w:lang w:val="uk-UA" w:eastAsia="uk-UA"/>
              </w:rPr>
              <w:t>Грошові кошти та еквіваленти</w:t>
            </w:r>
          </w:p>
        </w:tc>
        <w:tc>
          <w:tcPr>
            <w:tcW w:w="1018" w:type="dxa"/>
            <w:tcBorders>
              <w:top w:val="single" w:sz="4" w:space="0" w:color="auto"/>
              <w:left w:val="single" w:sz="4" w:space="0" w:color="auto"/>
              <w:bottom w:val="single" w:sz="4" w:space="0" w:color="auto"/>
              <w:right w:val="single" w:sz="4" w:space="0" w:color="auto"/>
            </w:tcBorders>
            <w:vAlign w:val="center"/>
          </w:tcPr>
          <w:p w:rsidR="00444982" w:rsidRPr="00787CD2" w:rsidRDefault="00444982" w:rsidP="0094146B">
            <w:pPr>
              <w:spacing w:after="0" w:line="240" w:lineRule="auto"/>
              <w:jc w:val="center"/>
              <w:rPr>
                <w:rFonts w:ascii="Times New Roman" w:eastAsia="Calibri" w:hAnsi="Times New Roman"/>
                <w:sz w:val="24"/>
                <w:szCs w:val="24"/>
                <w:lang w:val="uk-UA"/>
              </w:rPr>
            </w:pPr>
            <w:r w:rsidRPr="00787CD2">
              <w:rPr>
                <w:rFonts w:ascii="Times New Roman" w:hAnsi="Times New Roman"/>
                <w:noProof/>
                <w:sz w:val="24"/>
                <w:szCs w:val="24"/>
                <w:lang w:val="uk-UA" w:eastAsia="uk-UA"/>
              </w:rPr>
              <w:t>–</w:t>
            </w:r>
          </w:p>
        </w:tc>
        <w:tc>
          <w:tcPr>
            <w:tcW w:w="825" w:type="dxa"/>
            <w:tcBorders>
              <w:top w:val="single" w:sz="4" w:space="0" w:color="auto"/>
              <w:left w:val="single" w:sz="4" w:space="0" w:color="auto"/>
              <w:bottom w:val="single" w:sz="4" w:space="0" w:color="auto"/>
              <w:right w:val="single" w:sz="4" w:space="0" w:color="auto"/>
            </w:tcBorders>
            <w:vAlign w:val="center"/>
          </w:tcPr>
          <w:p w:rsidR="00444982" w:rsidRPr="00787CD2" w:rsidRDefault="00444982" w:rsidP="0094146B">
            <w:pPr>
              <w:spacing w:after="0" w:line="240" w:lineRule="auto"/>
              <w:jc w:val="center"/>
              <w:rPr>
                <w:rFonts w:ascii="Times New Roman" w:eastAsia="Calibri" w:hAnsi="Times New Roman"/>
                <w:sz w:val="24"/>
                <w:szCs w:val="24"/>
                <w:lang w:val="uk-UA"/>
              </w:rPr>
            </w:pPr>
            <w:r w:rsidRPr="00787CD2">
              <w:rPr>
                <w:rFonts w:ascii="Times New Roman" w:hAnsi="Times New Roman"/>
                <w:noProof/>
                <w:sz w:val="24"/>
                <w:szCs w:val="24"/>
                <w:lang w:val="uk-UA" w:eastAsia="uk-UA"/>
              </w:rPr>
              <w:t>–</w:t>
            </w:r>
          </w:p>
        </w:tc>
        <w:tc>
          <w:tcPr>
            <w:tcW w:w="850" w:type="dxa"/>
            <w:tcBorders>
              <w:top w:val="single" w:sz="4" w:space="0" w:color="auto"/>
              <w:left w:val="single" w:sz="4" w:space="0" w:color="auto"/>
              <w:bottom w:val="single" w:sz="4" w:space="0" w:color="auto"/>
              <w:right w:val="single" w:sz="4" w:space="0" w:color="auto"/>
            </w:tcBorders>
            <w:vAlign w:val="center"/>
          </w:tcPr>
          <w:p w:rsidR="00444982" w:rsidRPr="00787CD2" w:rsidRDefault="00444982" w:rsidP="0094146B">
            <w:pPr>
              <w:spacing w:after="0" w:line="240" w:lineRule="auto"/>
              <w:jc w:val="center"/>
              <w:rPr>
                <w:rFonts w:ascii="Times New Roman" w:eastAsia="Calibri" w:hAnsi="Times New Roman"/>
                <w:sz w:val="24"/>
                <w:szCs w:val="24"/>
                <w:lang w:val="uk-UA"/>
              </w:rPr>
            </w:pPr>
            <w:r w:rsidRPr="00787CD2">
              <w:rPr>
                <w:rFonts w:ascii="Times New Roman" w:hAnsi="Times New Roman"/>
                <w:noProof/>
                <w:sz w:val="24"/>
                <w:szCs w:val="24"/>
                <w:lang w:val="uk-UA" w:eastAsia="uk-UA"/>
              </w:rPr>
              <w:t>–</w:t>
            </w:r>
          </w:p>
        </w:tc>
        <w:tc>
          <w:tcPr>
            <w:tcW w:w="992" w:type="dxa"/>
            <w:tcBorders>
              <w:top w:val="single" w:sz="4" w:space="0" w:color="auto"/>
              <w:left w:val="single" w:sz="4" w:space="0" w:color="auto"/>
              <w:bottom w:val="single" w:sz="4" w:space="0" w:color="auto"/>
              <w:right w:val="single" w:sz="4" w:space="0" w:color="auto"/>
            </w:tcBorders>
            <w:vAlign w:val="center"/>
          </w:tcPr>
          <w:p w:rsidR="00444982" w:rsidRPr="00787CD2" w:rsidRDefault="00444982" w:rsidP="0094146B">
            <w:pPr>
              <w:spacing w:after="0" w:line="240" w:lineRule="auto"/>
              <w:jc w:val="center"/>
              <w:rPr>
                <w:rFonts w:ascii="Times New Roman" w:eastAsia="Calibri" w:hAnsi="Times New Roman"/>
                <w:sz w:val="24"/>
                <w:szCs w:val="24"/>
                <w:lang w:val="uk-UA"/>
              </w:rPr>
            </w:pPr>
            <w:r w:rsidRPr="00787CD2">
              <w:rPr>
                <w:rFonts w:ascii="Times New Roman" w:hAnsi="Times New Roman"/>
                <w:noProof/>
                <w:sz w:val="24"/>
                <w:szCs w:val="24"/>
                <w:lang w:val="uk-UA" w:eastAsia="uk-UA"/>
              </w:rPr>
              <w:t>–</w:t>
            </w:r>
          </w:p>
        </w:tc>
        <w:tc>
          <w:tcPr>
            <w:tcW w:w="1034" w:type="dxa"/>
            <w:tcBorders>
              <w:top w:val="single" w:sz="4" w:space="0" w:color="auto"/>
              <w:left w:val="single" w:sz="4" w:space="0" w:color="auto"/>
              <w:bottom w:val="single" w:sz="4" w:space="0" w:color="auto"/>
              <w:right w:val="single" w:sz="4" w:space="0" w:color="auto"/>
            </w:tcBorders>
            <w:vAlign w:val="center"/>
          </w:tcPr>
          <w:p w:rsidR="00444982" w:rsidRPr="00787CD2" w:rsidRDefault="00444982" w:rsidP="0094146B">
            <w:pPr>
              <w:spacing w:after="0" w:line="240" w:lineRule="auto"/>
              <w:jc w:val="center"/>
              <w:rPr>
                <w:rFonts w:ascii="Times New Roman" w:eastAsia="Calibri" w:hAnsi="Times New Roman"/>
                <w:sz w:val="24"/>
                <w:szCs w:val="24"/>
                <w:lang w:val="uk-UA"/>
              </w:rPr>
            </w:pPr>
            <w:r w:rsidRPr="00787CD2">
              <w:rPr>
                <w:rFonts w:ascii="Times New Roman" w:hAnsi="Times New Roman"/>
                <w:noProof/>
                <w:sz w:val="24"/>
                <w:szCs w:val="24"/>
                <w:lang w:val="uk-UA" w:eastAsia="uk-UA"/>
              </w:rPr>
              <w:t>–</w:t>
            </w:r>
          </w:p>
        </w:tc>
        <w:tc>
          <w:tcPr>
            <w:tcW w:w="951" w:type="dxa"/>
            <w:tcBorders>
              <w:top w:val="single" w:sz="4" w:space="0" w:color="auto"/>
              <w:left w:val="single" w:sz="4" w:space="0" w:color="auto"/>
              <w:bottom w:val="single" w:sz="4" w:space="0" w:color="auto"/>
              <w:right w:val="single" w:sz="4" w:space="0" w:color="auto"/>
            </w:tcBorders>
            <w:vAlign w:val="center"/>
          </w:tcPr>
          <w:p w:rsidR="00444982" w:rsidRPr="00787CD2" w:rsidRDefault="00444982" w:rsidP="0094146B">
            <w:pPr>
              <w:spacing w:after="0" w:line="240" w:lineRule="auto"/>
              <w:jc w:val="center"/>
              <w:rPr>
                <w:rFonts w:ascii="Times New Roman" w:eastAsia="Calibri" w:hAnsi="Times New Roman"/>
                <w:sz w:val="24"/>
                <w:szCs w:val="24"/>
                <w:lang w:val="uk-UA"/>
              </w:rPr>
            </w:pPr>
            <w:r w:rsidRPr="00787CD2">
              <w:rPr>
                <w:rFonts w:ascii="Times New Roman" w:hAnsi="Times New Roman"/>
                <w:noProof/>
                <w:sz w:val="24"/>
                <w:szCs w:val="24"/>
                <w:lang w:val="uk-UA" w:eastAsia="uk-UA"/>
              </w:rPr>
              <w:t>–</w:t>
            </w:r>
          </w:p>
        </w:tc>
        <w:tc>
          <w:tcPr>
            <w:tcW w:w="943" w:type="dxa"/>
            <w:tcBorders>
              <w:top w:val="single" w:sz="4" w:space="0" w:color="auto"/>
              <w:left w:val="single" w:sz="4" w:space="0" w:color="auto"/>
              <w:bottom w:val="single" w:sz="4" w:space="0" w:color="auto"/>
              <w:right w:val="single" w:sz="4" w:space="0" w:color="auto"/>
            </w:tcBorders>
            <w:vAlign w:val="center"/>
          </w:tcPr>
          <w:p w:rsidR="00444982" w:rsidRPr="00787CD2" w:rsidRDefault="00444982" w:rsidP="0094146B">
            <w:pPr>
              <w:spacing w:after="0" w:line="240" w:lineRule="auto"/>
              <w:jc w:val="center"/>
              <w:rPr>
                <w:rFonts w:ascii="Times New Roman" w:eastAsia="Calibri" w:hAnsi="Times New Roman"/>
                <w:sz w:val="24"/>
                <w:szCs w:val="24"/>
                <w:lang w:val="uk-UA"/>
              </w:rPr>
            </w:pPr>
            <w:r w:rsidRPr="00787CD2">
              <w:rPr>
                <w:rFonts w:ascii="Times New Roman" w:hAnsi="Times New Roman"/>
                <w:noProof/>
                <w:sz w:val="24"/>
                <w:szCs w:val="24"/>
                <w:lang w:val="uk-UA" w:eastAsia="uk-UA"/>
              </w:rPr>
              <w:t>–</w:t>
            </w:r>
          </w:p>
        </w:tc>
        <w:tc>
          <w:tcPr>
            <w:tcW w:w="1183" w:type="dxa"/>
            <w:tcBorders>
              <w:top w:val="single" w:sz="4" w:space="0" w:color="auto"/>
              <w:left w:val="single" w:sz="4" w:space="0" w:color="auto"/>
              <w:bottom w:val="single" w:sz="4" w:space="0" w:color="auto"/>
              <w:right w:val="single" w:sz="4" w:space="0" w:color="auto"/>
            </w:tcBorders>
            <w:vAlign w:val="center"/>
          </w:tcPr>
          <w:p w:rsidR="00444982" w:rsidRPr="00787CD2" w:rsidRDefault="00444982" w:rsidP="0094146B">
            <w:pPr>
              <w:spacing w:after="0" w:line="240" w:lineRule="auto"/>
              <w:jc w:val="center"/>
              <w:rPr>
                <w:rFonts w:ascii="Times New Roman" w:eastAsia="Calibri" w:hAnsi="Times New Roman"/>
                <w:sz w:val="24"/>
                <w:szCs w:val="24"/>
                <w:lang w:val="uk-UA"/>
              </w:rPr>
            </w:pPr>
            <w:r w:rsidRPr="00787CD2">
              <w:rPr>
                <w:rFonts w:ascii="Times New Roman" w:hAnsi="Times New Roman"/>
                <w:noProof/>
                <w:sz w:val="24"/>
                <w:szCs w:val="24"/>
                <w:lang w:val="uk-UA" w:eastAsia="uk-UA"/>
              </w:rPr>
              <w:t>–</w:t>
            </w:r>
          </w:p>
        </w:tc>
      </w:tr>
      <w:tr w:rsidR="00444982" w:rsidRPr="00787CD2" w:rsidTr="0094146B">
        <w:tc>
          <w:tcPr>
            <w:tcW w:w="1985" w:type="dxa"/>
            <w:tcBorders>
              <w:top w:val="single" w:sz="4" w:space="0" w:color="auto"/>
              <w:left w:val="single" w:sz="4" w:space="0" w:color="auto"/>
              <w:bottom w:val="single" w:sz="4" w:space="0" w:color="auto"/>
              <w:right w:val="single" w:sz="4" w:space="0" w:color="auto"/>
            </w:tcBorders>
            <w:vAlign w:val="center"/>
          </w:tcPr>
          <w:p w:rsidR="00444982" w:rsidRPr="00787CD2" w:rsidRDefault="00444982" w:rsidP="0094146B">
            <w:pPr>
              <w:tabs>
                <w:tab w:val="left" w:pos="9540"/>
              </w:tabs>
              <w:spacing w:after="0" w:line="240" w:lineRule="auto"/>
              <w:jc w:val="both"/>
              <w:rPr>
                <w:rFonts w:ascii="Times New Roman" w:hAnsi="Times New Roman"/>
                <w:sz w:val="24"/>
                <w:szCs w:val="24"/>
                <w:lang w:val="uk-UA" w:eastAsia="uk-UA"/>
              </w:rPr>
            </w:pPr>
            <w:r w:rsidRPr="00787CD2">
              <w:rPr>
                <w:rFonts w:ascii="Times New Roman" w:hAnsi="Times New Roman"/>
                <w:sz w:val="24"/>
                <w:szCs w:val="24"/>
                <w:lang w:val="uk-UA" w:eastAsia="uk-UA"/>
              </w:rPr>
              <w:t>Інші оборотні активи та витрати майбут-ніх періодів</w:t>
            </w:r>
          </w:p>
        </w:tc>
        <w:tc>
          <w:tcPr>
            <w:tcW w:w="1018" w:type="dxa"/>
            <w:tcBorders>
              <w:top w:val="single" w:sz="4" w:space="0" w:color="auto"/>
              <w:left w:val="single" w:sz="4" w:space="0" w:color="auto"/>
              <w:bottom w:val="single" w:sz="4" w:space="0" w:color="auto"/>
              <w:right w:val="single" w:sz="4" w:space="0" w:color="auto"/>
            </w:tcBorders>
            <w:vAlign w:val="center"/>
          </w:tcPr>
          <w:p w:rsidR="00444982" w:rsidRPr="00787CD2" w:rsidRDefault="00444982" w:rsidP="0094146B">
            <w:pPr>
              <w:tabs>
                <w:tab w:val="left" w:pos="9540"/>
              </w:tabs>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19</w:t>
            </w:r>
          </w:p>
        </w:tc>
        <w:tc>
          <w:tcPr>
            <w:tcW w:w="825" w:type="dxa"/>
            <w:tcBorders>
              <w:top w:val="single" w:sz="4" w:space="0" w:color="auto"/>
              <w:left w:val="single" w:sz="4" w:space="0" w:color="auto"/>
              <w:bottom w:val="single" w:sz="4" w:space="0" w:color="auto"/>
              <w:right w:val="single" w:sz="4" w:space="0" w:color="auto"/>
            </w:tcBorders>
            <w:vAlign w:val="center"/>
          </w:tcPr>
          <w:p w:rsidR="00444982" w:rsidRPr="00787CD2" w:rsidRDefault="00444982" w:rsidP="0094146B">
            <w:pPr>
              <w:tabs>
                <w:tab w:val="left" w:pos="9540"/>
              </w:tabs>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0,19</w:t>
            </w:r>
          </w:p>
        </w:tc>
        <w:tc>
          <w:tcPr>
            <w:tcW w:w="850" w:type="dxa"/>
            <w:tcBorders>
              <w:top w:val="single" w:sz="4" w:space="0" w:color="auto"/>
              <w:left w:val="single" w:sz="4" w:space="0" w:color="auto"/>
              <w:bottom w:val="single" w:sz="4" w:space="0" w:color="auto"/>
              <w:right w:val="single" w:sz="4" w:space="0" w:color="auto"/>
            </w:tcBorders>
            <w:vAlign w:val="center"/>
          </w:tcPr>
          <w:p w:rsidR="00444982" w:rsidRPr="00787CD2" w:rsidRDefault="00444982" w:rsidP="0094146B">
            <w:pPr>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39</w:t>
            </w:r>
          </w:p>
        </w:tc>
        <w:tc>
          <w:tcPr>
            <w:tcW w:w="992" w:type="dxa"/>
            <w:tcBorders>
              <w:top w:val="single" w:sz="4" w:space="0" w:color="auto"/>
              <w:left w:val="single" w:sz="4" w:space="0" w:color="auto"/>
              <w:bottom w:val="single" w:sz="4" w:space="0" w:color="auto"/>
              <w:right w:val="single" w:sz="4" w:space="0" w:color="auto"/>
            </w:tcBorders>
            <w:vAlign w:val="center"/>
          </w:tcPr>
          <w:p w:rsidR="00444982" w:rsidRPr="00787CD2" w:rsidRDefault="00444982" w:rsidP="0094146B">
            <w:pPr>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1,0</w:t>
            </w:r>
          </w:p>
        </w:tc>
        <w:tc>
          <w:tcPr>
            <w:tcW w:w="1034" w:type="dxa"/>
            <w:tcBorders>
              <w:top w:val="single" w:sz="4" w:space="0" w:color="auto"/>
              <w:left w:val="single" w:sz="4" w:space="0" w:color="auto"/>
              <w:bottom w:val="single" w:sz="4" w:space="0" w:color="auto"/>
              <w:right w:val="single" w:sz="4" w:space="0" w:color="auto"/>
            </w:tcBorders>
            <w:vAlign w:val="center"/>
          </w:tcPr>
          <w:p w:rsidR="00444982" w:rsidRPr="00787CD2" w:rsidRDefault="00444982" w:rsidP="0094146B">
            <w:pPr>
              <w:spacing w:after="0" w:line="240" w:lineRule="auto"/>
              <w:jc w:val="center"/>
              <w:rPr>
                <w:rFonts w:ascii="Times New Roman" w:hAnsi="Times New Roman"/>
                <w:sz w:val="24"/>
                <w:szCs w:val="24"/>
                <w:lang w:val="en-US" w:eastAsia="uk-UA"/>
              </w:rPr>
            </w:pPr>
            <w:r w:rsidRPr="00787CD2">
              <w:rPr>
                <w:rFonts w:ascii="Times New Roman" w:hAnsi="Times New Roman"/>
                <w:sz w:val="24"/>
                <w:szCs w:val="24"/>
                <w:lang w:val="en-US" w:eastAsia="uk-UA"/>
              </w:rPr>
              <w:t>22</w:t>
            </w:r>
          </w:p>
        </w:tc>
        <w:tc>
          <w:tcPr>
            <w:tcW w:w="951" w:type="dxa"/>
            <w:tcBorders>
              <w:top w:val="single" w:sz="4" w:space="0" w:color="auto"/>
              <w:left w:val="single" w:sz="4" w:space="0" w:color="auto"/>
              <w:bottom w:val="single" w:sz="4" w:space="0" w:color="auto"/>
              <w:right w:val="single" w:sz="4" w:space="0" w:color="auto"/>
            </w:tcBorders>
            <w:vAlign w:val="center"/>
          </w:tcPr>
          <w:p w:rsidR="00444982" w:rsidRPr="00787CD2" w:rsidRDefault="00444982" w:rsidP="0094146B">
            <w:pPr>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0,25</w:t>
            </w:r>
          </w:p>
        </w:tc>
        <w:tc>
          <w:tcPr>
            <w:tcW w:w="943" w:type="dxa"/>
            <w:tcBorders>
              <w:top w:val="single" w:sz="4" w:space="0" w:color="auto"/>
              <w:left w:val="single" w:sz="4" w:space="0" w:color="auto"/>
              <w:bottom w:val="single" w:sz="4" w:space="0" w:color="auto"/>
              <w:right w:val="single" w:sz="4" w:space="0" w:color="auto"/>
            </w:tcBorders>
            <w:vAlign w:val="center"/>
          </w:tcPr>
          <w:p w:rsidR="00444982" w:rsidRPr="00787CD2" w:rsidRDefault="00444982" w:rsidP="0094146B">
            <w:pPr>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+0,06</w:t>
            </w:r>
          </w:p>
        </w:tc>
        <w:tc>
          <w:tcPr>
            <w:tcW w:w="1183" w:type="dxa"/>
            <w:tcBorders>
              <w:top w:val="single" w:sz="4" w:space="0" w:color="auto"/>
              <w:left w:val="single" w:sz="4" w:space="0" w:color="auto"/>
              <w:bottom w:val="single" w:sz="4" w:space="0" w:color="auto"/>
              <w:right w:val="single" w:sz="4" w:space="0" w:color="auto"/>
            </w:tcBorders>
            <w:vAlign w:val="center"/>
          </w:tcPr>
          <w:p w:rsidR="00444982" w:rsidRPr="00787CD2" w:rsidRDefault="00444982" w:rsidP="0094146B">
            <w:pPr>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-0,75</w:t>
            </w:r>
          </w:p>
        </w:tc>
      </w:tr>
      <w:tr w:rsidR="00444982" w:rsidRPr="00787CD2" w:rsidTr="0094146B">
        <w:tc>
          <w:tcPr>
            <w:tcW w:w="1985" w:type="dxa"/>
            <w:tcBorders>
              <w:top w:val="single" w:sz="4" w:space="0" w:color="auto"/>
              <w:left w:val="single" w:sz="4" w:space="0" w:color="auto"/>
              <w:bottom w:val="single" w:sz="4" w:space="0" w:color="auto"/>
              <w:right w:val="single" w:sz="4" w:space="0" w:color="auto"/>
            </w:tcBorders>
            <w:vAlign w:val="center"/>
          </w:tcPr>
          <w:p w:rsidR="00444982" w:rsidRPr="00787CD2" w:rsidRDefault="00444982" w:rsidP="0094146B">
            <w:pPr>
              <w:tabs>
                <w:tab w:val="left" w:pos="9540"/>
              </w:tabs>
              <w:spacing w:after="0" w:line="240" w:lineRule="auto"/>
              <w:jc w:val="both"/>
              <w:rPr>
                <w:rFonts w:ascii="Times New Roman" w:hAnsi="Times New Roman"/>
                <w:sz w:val="24"/>
                <w:szCs w:val="24"/>
                <w:lang w:val="uk-UA" w:eastAsia="uk-UA"/>
              </w:rPr>
            </w:pPr>
            <w:r w:rsidRPr="00787CD2">
              <w:rPr>
                <w:rFonts w:ascii="Times New Roman" w:hAnsi="Times New Roman"/>
                <w:sz w:val="24"/>
                <w:szCs w:val="24"/>
                <w:lang w:val="uk-UA" w:eastAsia="uk-UA"/>
              </w:rPr>
              <w:t>Валюта балансу</w:t>
            </w:r>
          </w:p>
        </w:tc>
        <w:tc>
          <w:tcPr>
            <w:tcW w:w="1018" w:type="dxa"/>
            <w:tcBorders>
              <w:top w:val="single" w:sz="4" w:space="0" w:color="auto"/>
              <w:left w:val="single" w:sz="4" w:space="0" w:color="auto"/>
              <w:bottom w:val="single" w:sz="4" w:space="0" w:color="auto"/>
              <w:right w:val="single" w:sz="4" w:space="0" w:color="auto"/>
            </w:tcBorders>
            <w:vAlign w:val="center"/>
          </w:tcPr>
          <w:p w:rsidR="00444982" w:rsidRPr="00787CD2" w:rsidRDefault="00444982" w:rsidP="0094146B">
            <w:pPr>
              <w:tabs>
                <w:tab w:val="left" w:pos="9540"/>
              </w:tabs>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9940</w:t>
            </w:r>
          </w:p>
        </w:tc>
        <w:tc>
          <w:tcPr>
            <w:tcW w:w="825" w:type="dxa"/>
            <w:tcBorders>
              <w:top w:val="single" w:sz="4" w:space="0" w:color="auto"/>
              <w:left w:val="single" w:sz="4" w:space="0" w:color="auto"/>
              <w:bottom w:val="single" w:sz="4" w:space="0" w:color="auto"/>
              <w:right w:val="single" w:sz="4" w:space="0" w:color="auto"/>
            </w:tcBorders>
            <w:vAlign w:val="center"/>
          </w:tcPr>
          <w:p w:rsidR="00444982" w:rsidRPr="00787CD2" w:rsidRDefault="00444982" w:rsidP="0094146B">
            <w:pPr>
              <w:tabs>
                <w:tab w:val="left" w:pos="9540"/>
              </w:tabs>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100</w:t>
            </w:r>
          </w:p>
        </w:tc>
        <w:tc>
          <w:tcPr>
            <w:tcW w:w="850" w:type="dxa"/>
            <w:tcBorders>
              <w:top w:val="single" w:sz="4" w:space="0" w:color="auto"/>
              <w:left w:val="single" w:sz="4" w:space="0" w:color="auto"/>
              <w:bottom w:val="single" w:sz="4" w:space="0" w:color="auto"/>
              <w:right w:val="single" w:sz="4" w:space="0" w:color="auto"/>
            </w:tcBorders>
            <w:vAlign w:val="center"/>
          </w:tcPr>
          <w:p w:rsidR="00444982" w:rsidRPr="00787CD2" w:rsidRDefault="00444982" w:rsidP="0094146B">
            <w:pPr>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3886</w:t>
            </w:r>
          </w:p>
        </w:tc>
        <w:tc>
          <w:tcPr>
            <w:tcW w:w="992" w:type="dxa"/>
            <w:tcBorders>
              <w:top w:val="single" w:sz="4" w:space="0" w:color="auto"/>
              <w:left w:val="single" w:sz="4" w:space="0" w:color="auto"/>
              <w:bottom w:val="single" w:sz="4" w:space="0" w:color="auto"/>
              <w:right w:val="single" w:sz="4" w:space="0" w:color="auto"/>
            </w:tcBorders>
            <w:vAlign w:val="center"/>
          </w:tcPr>
          <w:p w:rsidR="00444982" w:rsidRPr="00787CD2" w:rsidRDefault="00444982" w:rsidP="0094146B">
            <w:pPr>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100</w:t>
            </w:r>
          </w:p>
        </w:tc>
        <w:tc>
          <w:tcPr>
            <w:tcW w:w="1034" w:type="dxa"/>
            <w:tcBorders>
              <w:top w:val="single" w:sz="4" w:space="0" w:color="auto"/>
              <w:left w:val="single" w:sz="4" w:space="0" w:color="auto"/>
              <w:bottom w:val="single" w:sz="4" w:space="0" w:color="auto"/>
              <w:right w:val="single" w:sz="4" w:space="0" w:color="auto"/>
            </w:tcBorders>
            <w:vAlign w:val="center"/>
          </w:tcPr>
          <w:p w:rsidR="00444982" w:rsidRPr="00787CD2" w:rsidRDefault="00444982" w:rsidP="0094146B">
            <w:pPr>
              <w:spacing w:after="0" w:line="240" w:lineRule="auto"/>
              <w:jc w:val="center"/>
              <w:rPr>
                <w:rFonts w:ascii="Times New Roman" w:hAnsi="Times New Roman"/>
                <w:sz w:val="24"/>
                <w:szCs w:val="24"/>
                <w:lang w:val="en-US" w:eastAsia="uk-UA"/>
              </w:rPr>
            </w:pPr>
            <w:r w:rsidRPr="00787CD2">
              <w:rPr>
                <w:rFonts w:ascii="Times New Roman" w:hAnsi="Times New Roman"/>
                <w:sz w:val="24"/>
                <w:szCs w:val="24"/>
                <w:lang w:val="en-US" w:eastAsia="uk-UA"/>
              </w:rPr>
              <w:t>8702</w:t>
            </w:r>
          </w:p>
        </w:tc>
        <w:tc>
          <w:tcPr>
            <w:tcW w:w="951" w:type="dxa"/>
            <w:tcBorders>
              <w:top w:val="single" w:sz="4" w:space="0" w:color="auto"/>
              <w:left w:val="single" w:sz="4" w:space="0" w:color="auto"/>
              <w:bottom w:val="single" w:sz="4" w:space="0" w:color="auto"/>
              <w:right w:val="single" w:sz="4" w:space="0" w:color="auto"/>
            </w:tcBorders>
            <w:vAlign w:val="center"/>
          </w:tcPr>
          <w:p w:rsidR="00444982" w:rsidRPr="00787CD2" w:rsidRDefault="00444982" w:rsidP="0094146B">
            <w:pPr>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100</w:t>
            </w:r>
          </w:p>
        </w:tc>
        <w:tc>
          <w:tcPr>
            <w:tcW w:w="943" w:type="dxa"/>
            <w:tcBorders>
              <w:top w:val="single" w:sz="4" w:space="0" w:color="auto"/>
              <w:left w:val="single" w:sz="4" w:space="0" w:color="auto"/>
              <w:bottom w:val="single" w:sz="4" w:space="0" w:color="auto"/>
              <w:right w:val="single" w:sz="4" w:space="0" w:color="auto"/>
            </w:tcBorders>
            <w:vAlign w:val="center"/>
          </w:tcPr>
          <w:p w:rsidR="00444982" w:rsidRPr="00787CD2" w:rsidRDefault="00444982" w:rsidP="0094146B">
            <w:pPr>
              <w:tabs>
                <w:tab w:val="left" w:pos="9540"/>
              </w:tabs>
              <w:spacing w:after="0" w:line="240" w:lineRule="auto"/>
              <w:jc w:val="center"/>
              <w:rPr>
                <w:rFonts w:ascii="Times New Roman" w:hAnsi="Times New Roman"/>
                <w:sz w:val="24"/>
                <w:szCs w:val="24"/>
                <w:lang w:val="uk-UA" w:eastAsia="uk-UA"/>
              </w:rPr>
            </w:pPr>
            <w:r w:rsidRPr="00787CD2">
              <w:rPr>
                <w:rFonts w:ascii="Times New Roman" w:hAnsi="Times New Roman"/>
                <w:noProof/>
                <w:sz w:val="24"/>
                <w:szCs w:val="24"/>
                <w:lang w:val="uk-UA" w:eastAsia="uk-UA"/>
              </w:rPr>
              <w:t>–</w:t>
            </w:r>
          </w:p>
        </w:tc>
        <w:tc>
          <w:tcPr>
            <w:tcW w:w="1183" w:type="dxa"/>
            <w:tcBorders>
              <w:top w:val="single" w:sz="4" w:space="0" w:color="auto"/>
              <w:left w:val="single" w:sz="4" w:space="0" w:color="auto"/>
              <w:bottom w:val="single" w:sz="4" w:space="0" w:color="auto"/>
              <w:right w:val="single" w:sz="4" w:space="0" w:color="auto"/>
            </w:tcBorders>
            <w:vAlign w:val="center"/>
          </w:tcPr>
          <w:p w:rsidR="00444982" w:rsidRPr="00787CD2" w:rsidRDefault="00444982" w:rsidP="0094146B">
            <w:pPr>
              <w:spacing w:after="0" w:line="240" w:lineRule="auto"/>
              <w:jc w:val="center"/>
              <w:rPr>
                <w:rFonts w:ascii="Times New Roman" w:hAnsi="Times New Roman"/>
                <w:sz w:val="24"/>
                <w:szCs w:val="24"/>
                <w:lang w:val="uk-UA" w:eastAsia="uk-UA"/>
              </w:rPr>
            </w:pPr>
            <w:r w:rsidRPr="00787CD2">
              <w:rPr>
                <w:rFonts w:ascii="Times New Roman" w:hAnsi="Times New Roman"/>
                <w:noProof/>
                <w:sz w:val="24"/>
                <w:szCs w:val="24"/>
                <w:lang w:val="uk-UA" w:eastAsia="uk-UA"/>
              </w:rPr>
              <w:t>–</w:t>
            </w:r>
          </w:p>
        </w:tc>
      </w:tr>
    </w:tbl>
    <w:p w:rsidR="00444982" w:rsidRPr="001263A0" w:rsidRDefault="00444982" w:rsidP="00444982">
      <w:pPr>
        <w:pStyle w:val="a3"/>
        <w:widowControl w:val="0"/>
        <w:shd w:val="clear" w:color="auto" w:fill="FFFFFF"/>
        <w:spacing w:before="0" w:beforeAutospacing="0" w:after="0" w:afterAutospacing="0"/>
        <w:ind w:firstLine="709"/>
        <w:jc w:val="right"/>
        <w:rPr>
          <w:rFonts w:eastAsia="Arial Unicode MS"/>
          <w:i/>
          <w:iCs/>
          <w:sz w:val="28"/>
          <w:szCs w:val="28"/>
          <w:lang w:val="uk-UA"/>
        </w:rPr>
      </w:pPr>
    </w:p>
    <w:p w:rsidR="00444982" w:rsidRDefault="00444982" w:rsidP="00444982">
      <w:pPr>
        <w:widowControl w:val="0"/>
        <w:tabs>
          <w:tab w:val="left" w:pos="660"/>
        </w:tabs>
        <w:spacing w:after="0" w:line="240" w:lineRule="auto"/>
        <w:jc w:val="both"/>
        <w:rPr>
          <w:rFonts w:ascii="Times New Roman" w:hAnsi="Times New Roman"/>
          <w:sz w:val="28"/>
          <w:szCs w:val="28"/>
          <w:lang w:val="uk-UA" w:eastAsia="ru-RU"/>
        </w:rPr>
      </w:pPr>
      <w:r>
        <w:rPr>
          <w:rFonts w:ascii="Times New Roman" w:hAnsi="Times New Roman"/>
          <w:sz w:val="28"/>
          <w:szCs w:val="28"/>
          <w:lang w:val="uk-UA" w:eastAsia="ru-RU"/>
        </w:rPr>
        <w:lastRenderedPageBreak/>
        <w:tab/>
      </w:r>
      <w:r w:rsidRPr="00787CD2">
        <w:rPr>
          <w:rFonts w:ascii="Times New Roman" w:hAnsi="Times New Roman"/>
          <w:sz w:val="28"/>
          <w:szCs w:val="28"/>
          <w:lang w:val="uk-UA" w:eastAsia="ru-RU"/>
        </w:rPr>
        <w:t xml:space="preserve">За результатами розрахунків в </w:t>
      </w:r>
      <w:r>
        <w:rPr>
          <w:rFonts w:ascii="Times New Roman" w:hAnsi="Times New Roman"/>
          <w:sz w:val="28"/>
          <w:szCs w:val="28"/>
          <w:lang w:val="uk-UA" w:eastAsia="ru-RU"/>
        </w:rPr>
        <w:t xml:space="preserve">табл. </w:t>
      </w:r>
      <w:r w:rsidRPr="00787CD2">
        <w:rPr>
          <w:rFonts w:ascii="Times New Roman" w:hAnsi="Times New Roman"/>
          <w:sz w:val="28"/>
          <w:szCs w:val="28"/>
          <w:lang w:val="uk-UA" w:eastAsia="ru-RU"/>
        </w:rPr>
        <w:t>1 можна зробити висновок, найбільшу частку мають на протязі 2015-2017 рр. запаси товарно-матеріальних цінностей. Так частка запасів у 2017 р. зменшилася на 15,8 % відносно 2015 р. і на 6,08 % відносно 2016 р. Частка основних фондів на протязі аналізованого періоду складала 3,3–7,08 %. При цьому у 2017 р. частка основних фондів збільшилася на 0,01% відносно 2015 р. і зменшилася на 3,77 % відносно 2016 р.</w:t>
      </w:r>
    </w:p>
    <w:p w:rsidR="00444982" w:rsidRDefault="00444982" w:rsidP="00444982">
      <w:pPr>
        <w:widowControl w:val="0"/>
        <w:tabs>
          <w:tab w:val="left" w:pos="660"/>
        </w:tabs>
        <w:spacing w:after="0" w:line="240" w:lineRule="auto"/>
        <w:jc w:val="both"/>
        <w:rPr>
          <w:rFonts w:ascii="Times New Roman" w:hAnsi="Times New Roman"/>
          <w:sz w:val="28"/>
          <w:szCs w:val="28"/>
          <w:lang w:val="uk-UA"/>
        </w:rPr>
      </w:pPr>
      <w:r>
        <w:rPr>
          <w:sz w:val="28"/>
          <w:szCs w:val="28"/>
          <w:lang w:val="uk-UA"/>
        </w:rPr>
        <w:tab/>
      </w:r>
      <w:r w:rsidRPr="00DE446A">
        <w:rPr>
          <w:rFonts w:ascii="Times New Roman" w:hAnsi="Times New Roman"/>
          <w:sz w:val="28"/>
          <w:szCs w:val="28"/>
          <w:lang w:val="uk-UA"/>
        </w:rPr>
        <w:t xml:space="preserve">Будь-яке підприємство формує свої активи за рахунок власних і залучених джерел  (капіталу), що визначається як його пасиви.  За концепцією фінансової природи капітал – це зобов’язання підприємства перед акціонерами, державою, суб’єктами господарювання. </w:t>
      </w:r>
    </w:p>
    <w:p w:rsidR="00444982" w:rsidRDefault="00444982" w:rsidP="00444982">
      <w:pPr>
        <w:widowControl w:val="0"/>
        <w:tabs>
          <w:tab w:val="left" w:pos="660"/>
        </w:tabs>
        <w:spacing w:after="0" w:line="240" w:lineRule="auto"/>
        <w:jc w:val="both"/>
        <w:rPr>
          <w:rFonts w:ascii="Times New Roman" w:hAnsi="Times New Roman"/>
          <w:sz w:val="28"/>
          <w:szCs w:val="28"/>
          <w:lang w:val="uk-UA"/>
        </w:rPr>
      </w:pPr>
      <w:r>
        <w:rPr>
          <w:rFonts w:ascii="Times New Roman" w:hAnsi="Times New Roman"/>
          <w:sz w:val="28"/>
          <w:szCs w:val="28"/>
          <w:lang w:val="uk-UA"/>
        </w:rPr>
        <w:tab/>
      </w:r>
      <w:r w:rsidRPr="00DE446A">
        <w:rPr>
          <w:rFonts w:ascii="Times New Roman" w:hAnsi="Times New Roman"/>
          <w:sz w:val="28"/>
          <w:szCs w:val="28"/>
          <w:lang w:val="uk-UA"/>
        </w:rPr>
        <w:t>До пасивів балансу відносяться власний капітал і зобов’язання</w:t>
      </w:r>
      <w:r>
        <w:rPr>
          <w:rFonts w:ascii="Times New Roman" w:hAnsi="Times New Roman"/>
          <w:sz w:val="28"/>
          <w:szCs w:val="28"/>
          <w:lang w:val="uk-UA"/>
        </w:rPr>
        <w:t xml:space="preserve"> (табл</w:t>
      </w:r>
      <w:r w:rsidRPr="00DE446A">
        <w:rPr>
          <w:rFonts w:ascii="Times New Roman" w:hAnsi="Times New Roman"/>
          <w:sz w:val="28"/>
          <w:szCs w:val="28"/>
          <w:lang w:val="uk-UA"/>
        </w:rPr>
        <w:t>.</w:t>
      </w:r>
      <w:r>
        <w:rPr>
          <w:rFonts w:ascii="Times New Roman" w:hAnsi="Times New Roman"/>
          <w:sz w:val="28"/>
          <w:szCs w:val="28"/>
          <w:lang w:val="uk-UA"/>
        </w:rPr>
        <w:t xml:space="preserve"> 2).  </w:t>
      </w:r>
    </w:p>
    <w:p w:rsidR="00444982" w:rsidRPr="00787CD2" w:rsidRDefault="00444982" w:rsidP="00444982">
      <w:pPr>
        <w:widowControl w:val="0"/>
        <w:tabs>
          <w:tab w:val="left" w:pos="1970"/>
        </w:tabs>
        <w:spacing w:after="0" w:line="240" w:lineRule="auto"/>
        <w:jc w:val="right"/>
        <w:rPr>
          <w:rFonts w:ascii="Times New Roman" w:hAnsi="Times New Roman"/>
          <w:i/>
          <w:sz w:val="28"/>
          <w:szCs w:val="28"/>
          <w:lang w:val="uk-UA" w:eastAsia="uk-UA"/>
        </w:rPr>
      </w:pPr>
      <w:r>
        <w:rPr>
          <w:rFonts w:ascii="Times New Roman" w:hAnsi="Times New Roman"/>
          <w:sz w:val="28"/>
          <w:szCs w:val="28"/>
          <w:lang w:val="uk-UA"/>
        </w:rPr>
        <w:tab/>
      </w:r>
      <w:r>
        <w:rPr>
          <w:rFonts w:ascii="Times New Roman" w:hAnsi="Times New Roman"/>
          <w:i/>
          <w:sz w:val="28"/>
          <w:szCs w:val="28"/>
          <w:lang w:val="uk-UA" w:eastAsia="uk-UA"/>
        </w:rPr>
        <w:t>Таблиця 2</w:t>
      </w:r>
    </w:p>
    <w:p w:rsidR="00444982" w:rsidRPr="00787CD2" w:rsidRDefault="00444982" w:rsidP="00444982">
      <w:pPr>
        <w:widowControl w:val="0"/>
        <w:autoSpaceDE w:val="0"/>
        <w:autoSpaceDN w:val="0"/>
        <w:adjustRightInd w:val="0"/>
        <w:spacing w:after="0" w:line="240" w:lineRule="auto"/>
        <w:jc w:val="center"/>
        <w:rPr>
          <w:rFonts w:ascii="Times New Roman" w:hAnsi="Times New Roman"/>
          <w:b/>
          <w:sz w:val="28"/>
          <w:szCs w:val="28"/>
          <w:lang w:val="uk-UA" w:eastAsia="uk-UA"/>
        </w:rPr>
      </w:pPr>
      <w:r w:rsidRPr="00787CD2">
        <w:rPr>
          <w:rFonts w:ascii="Times New Roman" w:hAnsi="Times New Roman"/>
          <w:b/>
          <w:sz w:val="28"/>
          <w:szCs w:val="28"/>
          <w:lang w:val="uk-UA" w:eastAsia="uk-UA"/>
        </w:rPr>
        <w:t xml:space="preserve">Склад, структура та динаміка джерел фінансових ресурсів </w:t>
      </w:r>
      <w:r w:rsidRPr="00787CD2">
        <w:rPr>
          <w:rFonts w:ascii="Times New Roman" w:hAnsi="Times New Roman"/>
          <w:b/>
          <w:noProof/>
          <w:sz w:val="28"/>
          <w:szCs w:val="28"/>
          <w:lang w:val="uk-UA" w:eastAsia="uk-UA"/>
        </w:rPr>
        <w:t xml:space="preserve">РБУ-1 </w:t>
      </w:r>
      <w:r w:rsidRPr="00787CD2">
        <w:rPr>
          <w:rFonts w:ascii="Times New Roman" w:hAnsi="Times New Roman"/>
          <w:b/>
          <w:bCs/>
          <w:color w:val="000000"/>
          <w:sz w:val="28"/>
          <w:szCs w:val="28"/>
          <w:lang w:val="uk-UA" w:eastAsia="uk-UA"/>
        </w:rPr>
        <w:t xml:space="preserve">будівельно-монтажної фірми «Укргазпромбуд» публічного акціонерного товариства «Укргазтранс» </w:t>
      </w:r>
      <w:r w:rsidRPr="00787CD2">
        <w:rPr>
          <w:rFonts w:ascii="Times New Roman" w:hAnsi="Times New Roman"/>
          <w:b/>
          <w:sz w:val="28"/>
          <w:szCs w:val="28"/>
          <w:lang w:val="uk-UA" w:eastAsia="uk-UA"/>
        </w:rPr>
        <w:t>за 2015</w:t>
      </w:r>
      <w:r w:rsidRPr="00787CD2">
        <w:rPr>
          <w:rFonts w:ascii="Times New Roman" w:hAnsi="Times New Roman"/>
          <w:b/>
          <w:noProof/>
          <w:sz w:val="28"/>
          <w:szCs w:val="28"/>
          <w:lang w:val="uk-UA" w:eastAsia="uk-UA"/>
        </w:rPr>
        <w:t>–</w:t>
      </w:r>
      <w:r w:rsidRPr="00787CD2">
        <w:rPr>
          <w:rFonts w:ascii="Times New Roman" w:hAnsi="Times New Roman"/>
          <w:b/>
          <w:sz w:val="28"/>
          <w:szCs w:val="28"/>
          <w:lang w:val="uk-UA" w:eastAsia="uk-UA"/>
        </w:rPr>
        <w:t>2017 рр.</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97"/>
        <w:gridCol w:w="825"/>
        <w:gridCol w:w="840"/>
        <w:gridCol w:w="822"/>
        <w:gridCol w:w="840"/>
        <w:gridCol w:w="822"/>
        <w:gridCol w:w="840"/>
        <w:gridCol w:w="835"/>
        <w:gridCol w:w="816"/>
      </w:tblGrid>
      <w:tr w:rsidR="00444982" w:rsidRPr="00787CD2" w:rsidTr="0094146B">
        <w:trPr>
          <w:trHeight w:val="461"/>
        </w:trPr>
        <w:tc>
          <w:tcPr>
            <w:tcW w:w="2977" w:type="dxa"/>
            <w:vMerge w:val="restart"/>
            <w:vAlign w:val="center"/>
          </w:tcPr>
          <w:p w:rsidR="00444982" w:rsidRPr="00787CD2" w:rsidRDefault="00444982" w:rsidP="0094146B">
            <w:pPr>
              <w:widowControl w:val="0"/>
              <w:tabs>
                <w:tab w:val="left" w:pos="520"/>
              </w:tabs>
              <w:autoSpaceDE w:val="0"/>
              <w:autoSpaceDN w:val="0"/>
              <w:adjustRightInd w:val="0"/>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Пасив</w:t>
            </w:r>
          </w:p>
        </w:tc>
        <w:tc>
          <w:tcPr>
            <w:tcW w:w="5255" w:type="dxa"/>
            <w:gridSpan w:val="6"/>
            <w:vAlign w:val="center"/>
          </w:tcPr>
          <w:p w:rsidR="00444982" w:rsidRPr="00787CD2" w:rsidRDefault="00444982" w:rsidP="0094146B">
            <w:pPr>
              <w:widowControl w:val="0"/>
              <w:tabs>
                <w:tab w:val="left" w:pos="520"/>
              </w:tabs>
              <w:autoSpaceDE w:val="0"/>
              <w:autoSpaceDN w:val="0"/>
              <w:adjustRightInd w:val="0"/>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Звітний період</w:t>
            </w:r>
          </w:p>
        </w:tc>
        <w:tc>
          <w:tcPr>
            <w:tcW w:w="1787" w:type="dxa"/>
            <w:gridSpan w:val="2"/>
            <w:vAlign w:val="center"/>
          </w:tcPr>
          <w:p w:rsidR="00444982" w:rsidRPr="00787CD2" w:rsidRDefault="00444982" w:rsidP="0094146B">
            <w:pPr>
              <w:widowControl w:val="0"/>
              <w:tabs>
                <w:tab w:val="left" w:pos="520"/>
              </w:tabs>
              <w:autoSpaceDE w:val="0"/>
              <w:autoSpaceDN w:val="0"/>
              <w:adjustRightInd w:val="0"/>
              <w:spacing w:after="0" w:line="240" w:lineRule="auto"/>
              <w:jc w:val="center"/>
              <w:rPr>
                <w:rFonts w:ascii="Times New Roman" w:hAnsi="Times New Roman"/>
                <w:spacing w:val="-8"/>
                <w:sz w:val="24"/>
                <w:szCs w:val="24"/>
                <w:lang w:val="uk-UA" w:eastAsia="uk-UA"/>
              </w:rPr>
            </w:pPr>
            <w:r w:rsidRPr="00787CD2">
              <w:rPr>
                <w:rFonts w:ascii="Times New Roman" w:hAnsi="Times New Roman"/>
                <w:spacing w:val="-8"/>
                <w:sz w:val="24"/>
                <w:szCs w:val="24"/>
                <w:lang w:val="uk-UA" w:eastAsia="uk-UA"/>
              </w:rPr>
              <w:t>Відхилення</w:t>
            </w:r>
          </w:p>
          <w:p w:rsidR="00444982" w:rsidRPr="00787CD2" w:rsidRDefault="00444982" w:rsidP="0094146B">
            <w:pPr>
              <w:widowControl w:val="0"/>
              <w:tabs>
                <w:tab w:val="left" w:pos="520"/>
              </w:tabs>
              <w:autoSpaceDE w:val="0"/>
              <w:autoSpaceDN w:val="0"/>
              <w:adjustRightInd w:val="0"/>
              <w:spacing w:after="0" w:line="240" w:lineRule="auto"/>
              <w:jc w:val="center"/>
              <w:rPr>
                <w:rFonts w:ascii="Times New Roman" w:hAnsi="Times New Roman"/>
                <w:sz w:val="24"/>
                <w:szCs w:val="24"/>
                <w:lang w:val="uk-UA" w:eastAsia="uk-UA"/>
              </w:rPr>
            </w:pPr>
            <w:r w:rsidRPr="00787CD2">
              <w:rPr>
                <w:rFonts w:ascii="Times New Roman" w:hAnsi="Times New Roman"/>
                <w:spacing w:val="-8"/>
                <w:sz w:val="24"/>
                <w:szCs w:val="24"/>
                <w:lang w:val="uk-UA" w:eastAsia="uk-UA"/>
              </w:rPr>
              <w:t>(+; -)</w:t>
            </w:r>
            <w:r w:rsidRPr="00787CD2">
              <w:rPr>
                <w:rFonts w:ascii="Times New Roman" w:hAnsi="Times New Roman"/>
                <w:sz w:val="24"/>
                <w:szCs w:val="24"/>
                <w:lang w:val="uk-UA" w:eastAsia="uk-UA"/>
              </w:rPr>
              <w:t xml:space="preserve">  2017 року від , %</w:t>
            </w:r>
          </w:p>
        </w:tc>
      </w:tr>
      <w:tr w:rsidR="00444982" w:rsidRPr="00787CD2" w:rsidTr="0094146B">
        <w:tc>
          <w:tcPr>
            <w:tcW w:w="2977" w:type="dxa"/>
            <w:vMerge/>
            <w:vAlign w:val="center"/>
          </w:tcPr>
          <w:p w:rsidR="00444982" w:rsidRPr="00787CD2" w:rsidRDefault="00444982" w:rsidP="0094146B">
            <w:pPr>
              <w:widowControl w:val="0"/>
              <w:tabs>
                <w:tab w:val="left" w:pos="520"/>
              </w:tabs>
              <w:autoSpaceDE w:val="0"/>
              <w:autoSpaceDN w:val="0"/>
              <w:adjustRightInd w:val="0"/>
              <w:spacing w:after="0" w:line="240" w:lineRule="auto"/>
              <w:jc w:val="center"/>
              <w:rPr>
                <w:rFonts w:ascii="Times New Roman" w:hAnsi="Times New Roman"/>
                <w:sz w:val="24"/>
                <w:szCs w:val="24"/>
                <w:lang w:val="uk-UA" w:eastAsia="uk-UA"/>
              </w:rPr>
            </w:pPr>
          </w:p>
        </w:tc>
        <w:tc>
          <w:tcPr>
            <w:tcW w:w="1755" w:type="dxa"/>
            <w:gridSpan w:val="2"/>
            <w:vAlign w:val="center"/>
          </w:tcPr>
          <w:p w:rsidR="00444982" w:rsidRPr="00787CD2" w:rsidRDefault="00444982" w:rsidP="0094146B">
            <w:pPr>
              <w:spacing w:after="0" w:line="240" w:lineRule="auto"/>
              <w:jc w:val="center"/>
              <w:rPr>
                <w:rFonts w:ascii="Times New Roman" w:hAnsi="Times New Roman"/>
                <w:color w:val="000000"/>
                <w:sz w:val="24"/>
                <w:szCs w:val="24"/>
                <w:lang w:val="uk-UA" w:eastAsia="uk-UA"/>
              </w:rPr>
            </w:pPr>
            <w:r w:rsidRPr="00787CD2">
              <w:rPr>
                <w:rFonts w:ascii="Times New Roman" w:hAnsi="Times New Roman"/>
                <w:color w:val="000000"/>
                <w:sz w:val="24"/>
                <w:szCs w:val="24"/>
                <w:lang w:val="uk-UA" w:eastAsia="uk-UA"/>
              </w:rPr>
              <w:t>2015</w:t>
            </w:r>
          </w:p>
        </w:tc>
        <w:tc>
          <w:tcPr>
            <w:tcW w:w="1750" w:type="dxa"/>
            <w:gridSpan w:val="2"/>
            <w:vAlign w:val="center"/>
          </w:tcPr>
          <w:p w:rsidR="00444982" w:rsidRPr="00787CD2" w:rsidRDefault="00444982" w:rsidP="0094146B">
            <w:pPr>
              <w:spacing w:after="0" w:line="240" w:lineRule="auto"/>
              <w:jc w:val="center"/>
              <w:rPr>
                <w:rFonts w:ascii="Times New Roman" w:hAnsi="Times New Roman"/>
                <w:color w:val="000000"/>
                <w:sz w:val="24"/>
                <w:szCs w:val="24"/>
                <w:lang w:val="uk-UA" w:eastAsia="uk-UA"/>
              </w:rPr>
            </w:pPr>
            <w:r w:rsidRPr="00787CD2">
              <w:rPr>
                <w:rFonts w:ascii="Times New Roman" w:hAnsi="Times New Roman"/>
                <w:color w:val="000000"/>
                <w:sz w:val="24"/>
                <w:szCs w:val="24"/>
                <w:lang w:val="uk-UA" w:eastAsia="uk-UA"/>
              </w:rPr>
              <w:t>2016</w:t>
            </w:r>
          </w:p>
        </w:tc>
        <w:tc>
          <w:tcPr>
            <w:tcW w:w="1750" w:type="dxa"/>
            <w:gridSpan w:val="2"/>
            <w:vAlign w:val="center"/>
          </w:tcPr>
          <w:p w:rsidR="00444982" w:rsidRPr="00787CD2" w:rsidRDefault="00444982" w:rsidP="0094146B">
            <w:pPr>
              <w:spacing w:after="0" w:line="240" w:lineRule="auto"/>
              <w:jc w:val="center"/>
              <w:rPr>
                <w:rFonts w:ascii="Times New Roman" w:hAnsi="Times New Roman"/>
                <w:color w:val="000000"/>
                <w:sz w:val="24"/>
                <w:szCs w:val="24"/>
                <w:lang w:val="uk-UA" w:eastAsia="uk-UA"/>
              </w:rPr>
            </w:pPr>
            <w:r w:rsidRPr="00787CD2">
              <w:rPr>
                <w:rFonts w:ascii="Times New Roman" w:hAnsi="Times New Roman"/>
                <w:color w:val="000000"/>
                <w:sz w:val="24"/>
                <w:szCs w:val="24"/>
                <w:lang w:val="uk-UA" w:eastAsia="uk-UA"/>
              </w:rPr>
              <w:t>2017</w:t>
            </w:r>
          </w:p>
        </w:tc>
        <w:tc>
          <w:tcPr>
            <w:tcW w:w="893" w:type="dxa"/>
            <w:vMerge w:val="restart"/>
            <w:vAlign w:val="center"/>
          </w:tcPr>
          <w:p w:rsidR="00444982" w:rsidRPr="00787CD2" w:rsidRDefault="00444982" w:rsidP="0094146B">
            <w:pPr>
              <w:spacing w:after="0" w:line="240" w:lineRule="auto"/>
              <w:ind w:hanging="170"/>
              <w:jc w:val="right"/>
              <w:rPr>
                <w:rFonts w:ascii="Times New Roman" w:hAnsi="Times New Roman"/>
                <w:color w:val="000000"/>
                <w:sz w:val="24"/>
                <w:szCs w:val="24"/>
                <w:lang w:val="uk-UA" w:eastAsia="uk-UA"/>
              </w:rPr>
            </w:pPr>
            <w:r w:rsidRPr="00787CD2">
              <w:rPr>
                <w:rFonts w:ascii="Times New Roman" w:hAnsi="Times New Roman"/>
                <w:color w:val="000000"/>
                <w:sz w:val="24"/>
                <w:szCs w:val="24"/>
                <w:lang w:val="uk-UA" w:eastAsia="uk-UA"/>
              </w:rPr>
              <w:t>2015 р.</w:t>
            </w:r>
          </w:p>
        </w:tc>
        <w:tc>
          <w:tcPr>
            <w:tcW w:w="894" w:type="dxa"/>
            <w:vMerge w:val="restart"/>
            <w:vAlign w:val="center"/>
          </w:tcPr>
          <w:p w:rsidR="00444982" w:rsidRPr="00787CD2" w:rsidRDefault="00444982" w:rsidP="0094146B">
            <w:pPr>
              <w:spacing w:after="0" w:line="240" w:lineRule="auto"/>
              <w:ind w:hanging="170"/>
              <w:jc w:val="right"/>
              <w:rPr>
                <w:rFonts w:ascii="Times New Roman" w:hAnsi="Times New Roman"/>
                <w:color w:val="000000"/>
                <w:sz w:val="24"/>
                <w:szCs w:val="24"/>
                <w:lang w:val="uk-UA" w:eastAsia="uk-UA"/>
              </w:rPr>
            </w:pPr>
            <w:r w:rsidRPr="00787CD2">
              <w:rPr>
                <w:rFonts w:ascii="Times New Roman" w:hAnsi="Times New Roman"/>
                <w:color w:val="000000"/>
                <w:sz w:val="24"/>
                <w:szCs w:val="24"/>
                <w:lang w:val="uk-UA" w:eastAsia="uk-UA"/>
              </w:rPr>
              <w:t>2016 р.</w:t>
            </w:r>
          </w:p>
        </w:tc>
      </w:tr>
      <w:tr w:rsidR="00444982" w:rsidRPr="00787CD2" w:rsidTr="0094146B">
        <w:tc>
          <w:tcPr>
            <w:tcW w:w="2977" w:type="dxa"/>
            <w:vMerge/>
            <w:vAlign w:val="center"/>
          </w:tcPr>
          <w:p w:rsidR="00444982" w:rsidRPr="00787CD2" w:rsidRDefault="00444982" w:rsidP="0094146B">
            <w:pPr>
              <w:widowControl w:val="0"/>
              <w:tabs>
                <w:tab w:val="left" w:pos="520"/>
              </w:tabs>
              <w:autoSpaceDE w:val="0"/>
              <w:autoSpaceDN w:val="0"/>
              <w:adjustRightInd w:val="0"/>
              <w:spacing w:after="0" w:line="240" w:lineRule="auto"/>
              <w:jc w:val="center"/>
              <w:rPr>
                <w:rFonts w:ascii="Times New Roman" w:hAnsi="Times New Roman"/>
                <w:sz w:val="24"/>
                <w:szCs w:val="24"/>
                <w:lang w:val="uk-UA" w:eastAsia="uk-UA"/>
              </w:rPr>
            </w:pPr>
          </w:p>
        </w:tc>
        <w:tc>
          <w:tcPr>
            <w:tcW w:w="880" w:type="dxa"/>
            <w:vAlign w:val="center"/>
          </w:tcPr>
          <w:p w:rsidR="00444982" w:rsidRPr="00787CD2" w:rsidRDefault="00444982" w:rsidP="0094146B">
            <w:pPr>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тис. грн.</w:t>
            </w:r>
          </w:p>
        </w:tc>
        <w:tc>
          <w:tcPr>
            <w:tcW w:w="875" w:type="dxa"/>
            <w:vAlign w:val="center"/>
          </w:tcPr>
          <w:p w:rsidR="00444982" w:rsidRPr="00787CD2" w:rsidRDefault="00444982" w:rsidP="0094146B">
            <w:pPr>
              <w:tabs>
                <w:tab w:val="left" w:pos="9540"/>
              </w:tabs>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част-</w:t>
            </w:r>
          </w:p>
          <w:p w:rsidR="00444982" w:rsidRPr="00787CD2" w:rsidRDefault="00444982" w:rsidP="0094146B">
            <w:pPr>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ка,%</w:t>
            </w:r>
          </w:p>
        </w:tc>
        <w:tc>
          <w:tcPr>
            <w:tcW w:w="875" w:type="dxa"/>
            <w:vAlign w:val="center"/>
          </w:tcPr>
          <w:p w:rsidR="00444982" w:rsidRPr="00787CD2" w:rsidRDefault="00444982" w:rsidP="0094146B">
            <w:pPr>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тис. грн.</w:t>
            </w:r>
          </w:p>
        </w:tc>
        <w:tc>
          <w:tcPr>
            <w:tcW w:w="875" w:type="dxa"/>
            <w:vAlign w:val="center"/>
          </w:tcPr>
          <w:p w:rsidR="00444982" w:rsidRPr="00787CD2" w:rsidRDefault="00444982" w:rsidP="0094146B">
            <w:pPr>
              <w:tabs>
                <w:tab w:val="left" w:pos="9540"/>
              </w:tabs>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част-</w:t>
            </w:r>
          </w:p>
          <w:p w:rsidR="00444982" w:rsidRPr="00787CD2" w:rsidRDefault="00444982" w:rsidP="0094146B">
            <w:pPr>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ка,%</w:t>
            </w:r>
          </w:p>
        </w:tc>
        <w:tc>
          <w:tcPr>
            <w:tcW w:w="875" w:type="dxa"/>
            <w:vAlign w:val="center"/>
          </w:tcPr>
          <w:p w:rsidR="00444982" w:rsidRPr="00787CD2" w:rsidRDefault="00444982" w:rsidP="0094146B">
            <w:pPr>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тис. грн.</w:t>
            </w:r>
          </w:p>
        </w:tc>
        <w:tc>
          <w:tcPr>
            <w:tcW w:w="875" w:type="dxa"/>
            <w:vAlign w:val="center"/>
          </w:tcPr>
          <w:p w:rsidR="00444982" w:rsidRPr="00787CD2" w:rsidRDefault="00444982" w:rsidP="0094146B">
            <w:pPr>
              <w:tabs>
                <w:tab w:val="left" w:pos="9540"/>
              </w:tabs>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част-</w:t>
            </w:r>
          </w:p>
          <w:p w:rsidR="00444982" w:rsidRPr="00787CD2" w:rsidRDefault="00444982" w:rsidP="0094146B">
            <w:pPr>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ка,%</w:t>
            </w:r>
          </w:p>
        </w:tc>
        <w:tc>
          <w:tcPr>
            <w:tcW w:w="893" w:type="dxa"/>
            <w:vMerge/>
            <w:vAlign w:val="center"/>
          </w:tcPr>
          <w:p w:rsidR="00444982" w:rsidRPr="00787CD2" w:rsidRDefault="00444982" w:rsidP="0094146B">
            <w:pPr>
              <w:widowControl w:val="0"/>
              <w:tabs>
                <w:tab w:val="left" w:pos="520"/>
              </w:tabs>
              <w:autoSpaceDE w:val="0"/>
              <w:autoSpaceDN w:val="0"/>
              <w:adjustRightInd w:val="0"/>
              <w:spacing w:after="0" w:line="240" w:lineRule="auto"/>
              <w:jc w:val="center"/>
              <w:rPr>
                <w:rFonts w:ascii="Times New Roman" w:hAnsi="Times New Roman"/>
                <w:sz w:val="24"/>
                <w:szCs w:val="24"/>
                <w:lang w:val="uk-UA" w:eastAsia="uk-UA"/>
              </w:rPr>
            </w:pPr>
          </w:p>
        </w:tc>
        <w:tc>
          <w:tcPr>
            <w:tcW w:w="894" w:type="dxa"/>
            <w:vMerge/>
            <w:vAlign w:val="center"/>
          </w:tcPr>
          <w:p w:rsidR="00444982" w:rsidRPr="00787CD2" w:rsidRDefault="00444982" w:rsidP="0094146B">
            <w:pPr>
              <w:widowControl w:val="0"/>
              <w:tabs>
                <w:tab w:val="left" w:pos="520"/>
              </w:tabs>
              <w:autoSpaceDE w:val="0"/>
              <w:autoSpaceDN w:val="0"/>
              <w:adjustRightInd w:val="0"/>
              <w:spacing w:after="0" w:line="240" w:lineRule="auto"/>
              <w:jc w:val="center"/>
              <w:rPr>
                <w:rFonts w:ascii="Times New Roman" w:hAnsi="Times New Roman"/>
                <w:sz w:val="24"/>
                <w:szCs w:val="24"/>
                <w:lang w:val="uk-UA" w:eastAsia="uk-UA"/>
              </w:rPr>
            </w:pPr>
          </w:p>
        </w:tc>
      </w:tr>
      <w:tr w:rsidR="00444982" w:rsidRPr="00787CD2" w:rsidTr="0094146B">
        <w:trPr>
          <w:trHeight w:val="321"/>
        </w:trPr>
        <w:tc>
          <w:tcPr>
            <w:tcW w:w="2977" w:type="dxa"/>
            <w:vAlign w:val="center"/>
          </w:tcPr>
          <w:p w:rsidR="00444982" w:rsidRPr="00787CD2" w:rsidRDefault="00444982" w:rsidP="0094146B">
            <w:pPr>
              <w:spacing w:after="0" w:line="240" w:lineRule="auto"/>
              <w:jc w:val="both"/>
              <w:rPr>
                <w:rFonts w:ascii="Times New Roman" w:hAnsi="Times New Roman"/>
                <w:sz w:val="24"/>
                <w:szCs w:val="24"/>
                <w:lang w:val="uk-UA" w:eastAsia="uk-UA"/>
              </w:rPr>
            </w:pPr>
            <w:r w:rsidRPr="00787CD2">
              <w:rPr>
                <w:rFonts w:ascii="Times New Roman" w:hAnsi="Times New Roman"/>
                <w:sz w:val="24"/>
                <w:szCs w:val="24"/>
                <w:lang w:val="uk-UA" w:eastAsia="uk-UA"/>
              </w:rPr>
              <w:t>Власний капітал</w:t>
            </w:r>
          </w:p>
        </w:tc>
        <w:tc>
          <w:tcPr>
            <w:tcW w:w="880" w:type="dxa"/>
          </w:tcPr>
          <w:p w:rsidR="00444982" w:rsidRPr="00787CD2" w:rsidRDefault="00444982" w:rsidP="0094146B">
            <w:pPr>
              <w:spacing w:after="0" w:line="240" w:lineRule="auto"/>
              <w:jc w:val="center"/>
              <w:rPr>
                <w:rFonts w:ascii="Times New Roman" w:eastAsia="Calibri" w:hAnsi="Times New Roman"/>
                <w:sz w:val="28"/>
                <w:lang w:val="uk-UA"/>
              </w:rPr>
            </w:pPr>
            <w:r w:rsidRPr="00787CD2">
              <w:rPr>
                <w:rFonts w:ascii="Times New Roman" w:hAnsi="Times New Roman"/>
                <w:noProof/>
                <w:sz w:val="28"/>
                <w:szCs w:val="28"/>
                <w:lang w:val="uk-UA" w:eastAsia="uk-UA"/>
              </w:rPr>
              <w:t>–</w:t>
            </w:r>
          </w:p>
        </w:tc>
        <w:tc>
          <w:tcPr>
            <w:tcW w:w="875" w:type="dxa"/>
          </w:tcPr>
          <w:p w:rsidR="00444982" w:rsidRPr="00787CD2" w:rsidRDefault="00444982" w:rsidP="0094146B">
            <w:pPr>
              <w:spacing w:after="0" w:line="240" w:lineRule="auto"/>
              <w:jc w:val="center"/>
              <w:rPr>
                <w:rFonts w:ascii="Times New Roman" w:eastAsia="Calibri" w:hAnsi="Times New Roman"/>
                <w:sz w:val="28"/>
                <w:lang w:val="uk-UA"/>
              </w:rPr>
            </w:pPr>
            <w:r w:rsidRPr="00787CD2">
              <w:rPr>
                <w:rFonts w:ascii="Times New Roman" w:hAnsi="Times New Roman"/>
                <w:noProof/>
                <w:sz w:val="28"/>
                <w:szCs w:val="28"/>
                <w:lang w:val="uk-UA" w:eastAsia="uk-UA"/>
              </w:rPr>
              <w:t>–</w:t>
            </w:r>
          </w:p>
        </w:tc>
        <w:tc>
          <w:tcPr>
            <w:tcW w:w="875" w:type="dxa"/>
          </w:tcPr>
          <w:p w:rsidR="00444982" w:rsidRPr="00787CD2" w:rsidRDefault="00444982" w:rsidP="0094146B">
            <w:pPr>
              <w:spacing w:after="0" w:line="240" w:lineRule="auto"/>
              <w:jc w:val="center"/>
              <w:rPr>
                <w:rFonts w:ascii="Times New Roman" w:eastAsia="Calibri" w:hAnsi="Times New Roman"/>
                <w:sz w:val="28"/>
                <w:lang w:val="uk-UA"/>
              </w:rPr>
            </w:pPr>
            <w:r w:rsidRPr="00787CD2">
              <w:rPr>
                <w:rFonts w:ascii="Times New Roman" w:hAnsi="Times New Roman"/>
                <w:noProof/>
                <w:sz w:val="28"/>
                <w:szCs w:val="28"/>
                <w:lang w:val="uk-UA" w:eastAsia="uk-UA"/>
              </w:rPr>
              <w:t>–</w:t>
            </w:r>
          </w:p>
        </w:tc>
        <w:tc>
          <w:tcPr>
            <w:tcW w:w="875" w:type="dxa"/>
          </w:tcPr>
          <w:p w:rsidR="00444982" w:rsidRPr="00787CD2" w:rsidRDefault="00444982" w:rsidP="0094146B">
            <w:pPr>
              <w:spacing w:after="0" w:line="240" w:lineRule="auto"/>
              <w:jc w:val="center"/>
              <w:rPr>
                <w:rFonts w:ascii="Times New Roman" w:eastAsia="Calibri" w:hAnsi="Times New Roman"/>
                <w:sz w:val="28"/>
                <w:lang w:val="uk-UA"/>
              </w:rPr>
            </w:pPr>
            <w:r w:rsidRPr="00787CD2">
              <w:rPr>
                <w:rFonts w:ascii="Times New Roman" w:hAnsi="Times New Roman"/>
                <w:noProof/>
                <w:sz w:val="28"/>
                <w:szCs w:val="28"/>
                <w:lang w:val="uk-UA" w:eastAsia="uk-UA"/>
              </w:rPr>
              <w:t>–</w:t>
            </w:r>
          </w:p>
        </w:tc>
        <w:tc>
          <w:tcPr>
            <w:tcW w:w="875" w:type="dxa"/>
          </w:tcPr>
          <w:p w:rsidR="00444982" w:rsidRPr="00787CD2" w:rsidRDefault="00444982" w:rsidP="0094146B">
            <w:pPr>
              <w:spacing w:after="0" w:line="240" w:lineRule="auto"/>
              <w:jc w:val="center"/>
              <w:rPr>
                <w:rFonts w:ascii="Times New Roman" w:eastAsia="Calibri" w:hAnsi="Times New Roman"/>
                <w:sz w:val="28"/>
                <w:lang w:val="uk-UA"/>
              </w:rPr>
            </w:pPr>
            <w:r w:rsidRPr="00787CD2">
              <w:rPr>
                <w:rFonts w:ascii="Times New Roman" w:hAnsi="Times New Roman"/>
                <w:noProof/>
                <w:sz w:val="28"/>
                <w:szCs w:val="28"/>
                <w:lang w:val="uk-UA" w:eastAsia="uk-UA"/>
              </w:rPr>
              <w:t>–</w:t>
            </w:r>
          </w:p>
        </w:tc>
        <w:tc>
          <w:tcPr>
            <w:tcW w:w="875" w:type="dxa"/>
          </w:tcPr>
          <w:p w:rsidR="00444982" w:rsidRPr="00787CD2" w:rsidRDefault="00444982" w:rsidP="0094146B">
            <w:pPr>
              <w:spacing w:after="0" w:line="240" w:lineRule="auto"/>
              <w:jc w:val="center"/>
              <w:rPr>
                <w:rFonts w:ascii="Times New Roman" w:eastAsia="Calibri" w:hAnsi="Times New Roman"/>
                <w:sz w:val="28"/>
                <w:lang w:val="uk-UA"/>
              </w:rPr>
            </w:pPr>
            <w:r w:rsidRPr="00787CD2">
              <w:rPr>
                <w:rFonts w:ascii="Times New Roman" w:hAnsi="Times New Roman"/>
                <w:noProof/>
                <w:sz w:val="28"/>
                <w:szCs w:val="28"/>
                <w:lang w:val="uk-UA" w:eastAsia="uk-UA"/>
              </w:rPr>
              <w:t>–</w:t>
            </w:r>
          </w:p>
        </w:tc>
        <w:tc>
          <w:tcPr>
            <w:tcW w:w="893" w:type="dxa"/>
          </w:tcPr>
          <w:p w:rsidR="00444982" w:rsidRPr="00787CD2" w:rsidRDefault="00444982" w:rsidP="0094146B">
            <w:pPr>
              <w:spacing w:after="0" w:line="240" w:lineRule="auto"/>
              <w:jc w:val="center"/>
              <w:rPr>
                <w:rFonts w:ascii="Times New Roman" w:eastAsia="Calibri" w:hAnsi="Times New Roman"/>
                <w:sz w:val="28"/>
                <w:lang w:val="uk-UA"/>
              </w:rPr>
            </w:pPr>
            <w:r w:rsidRPr="00787CD2">
              <w:rPr>
                <w:rFonts w:ascii="Times New Roman" w:hAnsi="Times New Roman"/>
                <w:noProof/>
                <w:sz w:val="28"/>
                <w:szCs w:val="28"/>
                <w:lang w:val="uk-UA" w:eastAsia="uk-UA"/>
              </w:rPr>
              <w:t>–</w:t>
            </w:r>
          </w:p>
        </w:tc>
        <w:tc>
          <w:tcPr>
            <w:tcW w:w="894" w:type="dxa"/>
          </w:tcPr>
          <w:p w:rsidR="00444982" w:rsidRPr="00787CD2" w:rsidRDefault="00444982" w:rsidP="0094146B">
            <w:pPr>
              <w:spacing w:after="0" w:line="240" w:lineRule="auto"/>
              <w:jc w:val="center"/>
              <w:rPr>
                <w:rFonts w:ascii="Times New Roman" w:eastAsia="Calibri" w:hAnsi="Times New Roman"/>
                <w:sz w:val="28"/>
                <w:lang w:val="uk-UA"/>
              </w:rPr>
            </w:pPr>
            <w:r w:rsidRPr="00787CD2">
              <w:rPr>
                <w:rFonts w:ascii="Times New Roman" w:hAnsi="Times New Roman"/>
                <w:noProof/>
                <w:sz w:val="28"/>
                <w:szCs w:val="28"/>
                <w:lang w:val="uk-UA" w:eastAsia="uk-UA"/>
              </w:rPr>
              <w:t>–</w:t>
            </w:r>
          </w:p>
        </w:tc>
      </w:tr>
      <w:tr w:rsidR="00444982" w:rsidRPr="00787CD2" w:rsidTr="0094146B">
        <w:tc>
          <w:tcPr>
            <w:tcW w:w="2977" w:type="dxa"/>
            <w:vAlign w:val="center"/>
          </w:tcPr>
          <w:p w:rsidR="00444982" w:rsidRPr="00787CD2" w:rsidRDefault="00444982" w:rsidP="0094146B">
            <w:pPr>
              <w:spacing w:after="0" w:line="240" w:lineRule="auto"/>
              <w:jc w:val="both"/>
              <w:rPr>
                <w:rFonts w:ascii="Times New Roman" w:hAnsi="Times New Roman"/>
                <w:sz w:val="24"/>
                <w:szCs w:val="24"/>
                <w:lang w:val="uk-UA" w:eastAsia="uk-UA"/>
              </w:rPr>
            </w:pPr>
            <w:r w:rsidRPr="00787CD2">
              <w:rPr>
                <w:rFonts w:ascii="Times New Roman" w:hAnsi="Times New Roman"/>
                <w:sz w:val="24"/>
                <w:szCs w:val="24"/>
                <w:lang w:val="uk-UA" w:eastAsia="uk-UA"/>
              </w:rPr>
              <w:t>Довгострокові зобов’язання</w:t>
            </w:r>
          </w:p>
        </w:tc>
        <w:tc>
          <w:tcPr>
            <w:tcW w:w="880" w:type="dxa"/>
          </w:tcPr>
          <w:p w:rsidR="00444982" w:rsidRPr="00787CD2" w:rsidRDefault="00444982" w:rsidP="0094146B">
            <w:pPr>
              <w:spacing w:after="0" w:line="240" w:lineRule="auto"/>
              <w:jc w:val="center"/>
              <w:rPr>
                <w:rFonts w:ascii="Times New Roman" w:eastAsia="Calibri" w:hAnsi="Times New Roman"/>
                <w:sz w:val="28"/>
                <w:lang w:val="uk-UA"/>
              </w:rPr>
            </w:pPr>
            <w:r w:rsidRPr="00787CD2">
              <w:rPr>
                <w:rFonts w:ascii="Times New Roman" w:hAnsi="Times New Roman"/>
                <w:noProof/>
                <w:sz w:val="28"/>
                <w:szCs w:val="28"/>
                <w:lang w:val="uk-UA" w:eastAsia="uk-UA"/>
              </w:rPr>
              <w:t>–</w:t>
            </w:r>
          </w:p>
        </w:tc>
        <w:tc>
          <w:tcPr>
            <w:tcW w:w="875" w:type="dxa"/>
          </w:tcPr>
          <w:p w:rsidR="00444982" w:rsidRPr="00787CD2" w:rsidRDefault="00444982" w:rsidP="0094146B">
            <w:pPr>
              <w:spacing w:after="0" w:line="240" w:lineRule="auto"/>
              <w:jc w:val="center"/>
              <w:rPr>
                <w:rFonts w:ascii="Times New Roman" w:eastAsia="Calibri" w:hAnsi="Times New Roman"/>
                <w:sz w:val="28"/>
                <w:lang w:val="uk-UA"/>
              </w:rPr>
            </w:pPr>
            <w:r w:rsidRPr="00787CD2">
              <w:rPr>
                <w:rFonts w:ascii="Times New Roman" w:hAnsi="Times New Roman"/>
                <w:noProof/>
                <w:sz w:val="28"/>
                <w:szCs w:val="28"/>
                <w:lang w:val="uk-UA" w:eastAsia="uk-UA"/>
              </w:rPr>
              <w:t>–</w:t>
            </w:r>
          </w:p>
        </w:tc>
        <w:tc>
          <w:tcPr>
            <w:tcW w:w="875" w:type="dxa"/>
          </w:tcPr>
          <w:p w:rsidR="00444982" w:rsidRPr="00787CD2" w:rsidRDefault="00444982" w:rsidP="0094146B">
            <w:pPr>
              <w:spacing w:after="0" w:line="240" w:lineRule="auto"/>
              <w:jc w:val="center"/>
              <w:rPr>
                <w:rFonts w:ascii="Times New Roman" w:eastAsia="Calibri" w:hAnsi="Times New Roman"/>
                <w:sz w:val="28"/>
                <w:lang w:val="uk-UA"/>
              </w:rPr>
            </w:pPr>
            <w:r w:rsidRPr="00787CD2">
              <w:rPr>
                <w:rFonts w:ascii="Times New Roman" w:hAnsi="Times New Roman"/>
                <w:noProof/>
                <w:sz w:val="28"/>
                <w:szCs w:val="28"/>
                <w:lang w:val="uk-UA" w:eastAsia="uk-UA"/>
              </w:rPr>
              <w:t>–</w:t>
            </w:r>
          </w:p>
        </w:tc>
        <w:tc>
          <w:tcPr>
            <w:tcW w:w="875" w:type="dxa"/>
          </w:tcPr>
          <w:p w:rsidR="00444982" w:rsidRPr="00787CD2" w:rsidRDefault="00444982" w:rsidP="0094146B">
            <w:pPr>
              <w:spacing w:after="0" w:line="240" w:lineRule="auto"/>
              <w:jc w:val="center"/>
              <w:rPr>
                <w:rFonts w:ascii="Times New Roman" w:eastAsia="Calibri" w:hAnsi="Times New Roman"/>
                <w:sz w:val="28"/>
                <w:lang w:val="uk-UA"/>
              </w:rPr>
            </w:pPr>
            <w:r w:rsidRPr="00787CD2">
              <w:rPr>
                <w:rFonts w:ascii="Times New Roman" w:hAnsi="Times New Roman"/>
                <w:noProof/>
                <w:sz w:val="28"/>
                <w:szCs w:val="28"/>
                <w:lang w:val="uk-UA" w:eastAsia="uk-UA"/>
              </w:rPr>
              <w:t>–</w:t>
            </w:r>
          </w:p>
        </w:tc>
        <w:tc>
          <w:tcPr>
            <w:tcW w:w="875" w:type="dxa"/>
          </w:tcPr>
          <w:p w:rsidR="00444982" w:rsidRPr="00787CD2" w:rsidRDefault="00444982" w:rsidP="0094146B">
            <w:pPr>
              <w:spacing w:after="0" w:line="240" w:lineRule="auto"/>
              <w:jc w:val="center"/>
              <w:rPr>
                <w:rFonts w:ascii="Times New Roman" w:eastAsia="Calibri" w:hAnsi="Times New Roman"/>
                <w:sz w:val="28"/>
                <w:lang w:val="uk-UA"/>
              </w:rPr>
            </w:pPr>
            <w:r w:rsidRPr="00787CD2">
              <w:rPr>
                <w:rFonts w:ascii="Times New Roman" w:hAnsi="Times New Roman"/>
                <w:noProof/>
                <w:sz w:val="28"/>
                <w:szCs w:val="28"/>
                <w:lang w:val="uk-UA" w:eastAsia="uk-UA"/>
              </w:rPr>
              <w:t>–</w:t>
            </w:r>
          </w:p>
        </w:tc>
        <w:tc>
          <w:tcPr>
            <w:tcW w:w="875" w:type="dxa"/>
          </w:tcPr>
          <w:p w:rsidR="00444982" w:rsidRPr="00787CD2" w:rsidRDefault="00444982" w:rsidP="0094146B">
            <w:pPr>
              <w:spacing w:after="0" w:line="240" w:lineRule="auto"/>
              <w:jc w:val="center"/>
              <w:rPr>
                <w:rFonts w:ascii="Times New Roman" w:eastAsia="Calibri" w:hAnsi="Times New Roman"/>
                <w:sz w:val="28"/>
                <w:lang w:val="uk-UA"/>
              </w:rPr>
            </w:pPr>
            <w:r w:rsidRPr="00787CD2">
              <w:rPr>
                <w:rFonts w:ascii="Times New Roman" w:hAnsi="Times New Roman"/>
                <w:noProof/>
                <w:sz w:val="28"/>
                <w:szCs w:val="28"/>
                <w:lang w:val="uk-UA" w:eastAsia="uk-UA"/>
              </w:rPr>
              <w:t>–</w:t>
            </w:r>
          </w:p>
        </w:tc>
        <w:tc>
          <w:tcPr>
            <w:tcW w:w="893" w:type="dxa"/>
          </w:tcPr>
          <w:p w:rsidR="00444982" w:rsidRPr="00787CD2" w:rsidRDefault="00444982" w:rsidP="0094146B">
            <w:pPr>
              <w:spacing w:after="0" w:line="240" w:lineRule="auto"/>
              <w:jc w:val="center"/>
              <w:rPr>
                <w:rFonts w:ascii="Times New Roman" w:eastAsia="Calibri" w:hAnsi="Times New Roman"/>
                <w:sz w:val="28"/>
                <w:lang w:val="uk-UA"/>
              </w:rPr>
            </w:pPr>
            <w:r w:rsidRPr="00787CD2">
              <w:rPr>
                <w:rFonts w:ascii="Times New Roman" w:hAnsi="Times New Roman"/>
                <w:noProof/>
                <w:sz w:val="28"/>
                <w:szCs w:val="28"/>
                <w:lang w:val="uk-UA" w:eastAsia="uk-UA"/>
              </w:rPr>
              <w:t>–</w:t>
            </w:r>
          </w:p>
        </w:tc>
        <w:tc>
          <w:tcPr>
            <w:tcW w:w="894" w:type="dxa"/>
          </w:tcPr>
          <w:p w:rsidR="00444982" w:rsidRPr="00787CD2" w:rsidRDefault="00444982" w:rsidP="0094146B">
            <w:pPr>
              <w:spacing w:after="0" w:line="240" w:lineRule="auto"/>
              <w:jc w:val="center"/>
              <w:rPr>
                <w:rFonts w:ascii="Times New Roman" w:eastAsia="Calibri" w:hAnsi="Times New Roman"/>
                <w:sz w:val="28"/>
                <w:lang w:val="uk-UA"/>
              </w:rPr>
            </w:pPr>
            <w:r w:rsidRPr="00787CD2">
              <w:rPr>
                <w:rFonts w:ascii="Times New Roman" w:hAnsi="Times New Roman"/>
                <w:noProof/>
                <w:sz w:val="28"/>
                <w:szCs w:val="28"/>
                <w:lang w:val="uk-UA" w:eastAsia="uk-UA"/>
              </w:rPr>
              <w:t>–</w:t>
            </w:r>
          </w:p>
        </w:tc>
      </w:tr>
      <w:tr w:rsidR="00444982" w:rsidRPr="00787CD2" w:rsidTr="0094146B">
        <w:tc>
          <w:tcPr>
            <w:tcW w:w="2977" w:type="dxa"/>
            <w:vAlign w:val="center"/>
          </w:tcPr>
          <w:p w:rsidR="00444982" w:rsidRPr="00787CD2" w:rsidRDefault="00444982" w:rsidP="0094146B">
            <w:pPr>
              <w:spacing w:after="0" w:line="240" w:lineRule="auto"/>
              <w:jc w:val="both"/>
              <w:rPr>
                <w:rFonts w:ascii="Times New Roman" w:hAnsi="Times New Roman"/>
                <w:sz w:val="24"/>
                <w:szCs w:val="24"/>
                <w:lang w:val="uk-UA" w:eastAsia="uk-UA"/>
              </w:rPr>
            </w:pPr>
            <w:r w:rsidRPr="00787CD2">
              <w:rPr>
                <w:rFonts w:ascii="Times New Roman" w:hAnsi="Times New Roman"/>
                <w:sz w:val="24"/>
                <w:szCs w:val="24"/>
                <w:lang w:val="uk-UA" w:eastAsia="uk-UA"/>
              </w:rPr>
              <w:t>Поточні зобов’язання</w:t>
            </w:r>
          </w:p>
        </w:tc>
        <w:tc>
          <w:tcPr>
            <w:tcW w:w="880" w:type="dxa"/>
            <w:vAlign w:val="center"/>
          </w:tcPr>
          <w:p w:rsidR="00444982" w:rsidRPr="00787CD2" w:rsidRDefault="00444982" w:rsidP="0094146B">
            <w:pPr>
              <w:tabs>
                <w:tab w:val="left" w:pos="9540"/>
              </w:tabs>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9940</w:t>
            </w:r>
          </w:p>
        </w:tc>
        <w:tc>
          <w:tcPr>
            <w:tcW w:w="875" w:type="dxa"/>
            <w:vAlign w:val="center"/>
          </w:tcPr>
          <w:p w:rsidR="00444982" w:rsidRPr="00787CD2" w:rsidRDefault="00444982" w:rsidP="0094146B">
            <w:pPr>
              <w:tabs>
                <w:tab w:val="left" w:pos="9540"/>
              </w:tabs>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100,0</w:t>
            </w:r>
          </w:p>
        </w:tc>
        <w:tc>
          <w:tcPr>
            <w:tcW w:w="875" w:type="dxa"/>
            <w:vAlign w:val="center"/>
          </w:tcPr>
          <w:p w:rsidR="00444982" w:rsidRPr="00787CD2" w:rsidRDefault="00444982" w:rsidP="0094146B">
            <w:pPr>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3886</w:t>
            </w:r>
          </w:p>
        </w:tc>
        <w:tc>
          <w:tcPr>
            <w:tcW w:w="875" w:type="dxa"/>
            <w:vAlign w:val="center"/>
          </w:tcPr>
          <w:p w:rsidR="00444982" w:rsidRPr="00787CD2" w:rsidRDefault="00444982" w:rsidP="0094146B">
            <w:pPr>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100,0</w:t>
            </w:r>
          </w:p>
        </w:tc>
        <w:tc>
          <w:tcPr>
            <w:tcW w:w="875" w:type="dxa"/>
            <w:vAlign w:val="center"/>
          </w:tcPr>
          <w:p w:rsidR="00444982" w:rsidRPr="00787CD2" w:rsidRDefault="00444982" w:rsidP="0094146B">
            <w:pPr>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8702</w:t>
            </w:r>
          </w:p>
        </w:tc>
        <w:tc>
          <w:tcPr>
            <w:tcW w:w="875" w:type="dxa"/>
            <w:vAlign w:val="center"/>
          </w:tcPr>
          <w:p w:rsidR="00444982" w:rsidRPr="00787CD2" w:rsidRDefault="00444982" w:rsidP="0094146B">
            <w:pPr>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100,0</w:t>
            </w:r>
          </w:p>
        </w:tc>
        <w:tc>
          <w:tcPr>
            <w:tcW w:w="893" w:type="dxa"/>
            <w:vAlign w:val="center"/>
          </w:tcPr>
          <w:p w:rsidR="00444982" w:rsidRPr="00787CD2" w:rsidRDefault="00444982" w:rsidP="0094146B">
            <w:pPr>
              <w:tabs>
                <w:tab w:val="left" w:pos="9540"/>
              </w:tabs>
              <w:spacing w:after="0" w:line="240" w:lineRule="auto"/>
              <w:jc w:val="center"/>
              <w:rPr>
                <w:rFonts w:ascii="Times New Roman" w:hAnsi="Times New Roman"/>
                <w:sz w:val="24"/>
                <w:szCs w:val="24"/>
                <w:lang w:val="uk-UA" w:eastAsia="uk-UA"/>
              </w:rPr>
            </w:pPr>
            <w:r w:rsidRPr="00787CD2">
              <w:rPr>
                <w:rFonts w:ascii="Times New Roman" w:hAnsi="Times New Roman"/>
                <w:noProof/>
                <w:sz w:val="28"/>
                <w:szCs w:val="28"/>
                <w:lang w:val="uk-UA" w:eastAsia="uk-UA"/>
              </w:rPr>
              <w:t>–</w:t>
            </w:r>
          </w:p>
        </w:tc>
        <w:tc>
          <w:tcPr>
            <w:tcW w:w="894" w:type="dxa"/>
            <w:vAlign w:val="center"/>
          </w:tcPr>
          <w:p w:rsidR="00444982" w:rsidRPr="00787CD2" w:rsidRDefault="00444982" w:rsidP="0094146B">
            <w:pPr>
              <w:spacing w:after="0" w:line="240" w:lineRule="auto"/>
              <w:jc w:val="center"/>
              <w:rPr>
                <w:rFonts w:ascii="Times New Roman" w:hAnsi="Times New Roman"/>
                <w:sz w:val="24"/>
                <w:szCs w:val="24"/>
                <w:lang w:val="uk-UA" w:eastAsia="uk-UA"/>
              </w:rPr>
            </w:pPr>
            <w:r w:rsidRPr="00787CD2">
              <w:rPr>
                <w:rFonts w:ascii="Times New Roman" w:hAnsi="Times New Roman"/>
                <w:noProof/>
                <w:sz w:val="28"/>
                <w:szCs w:val="28"/>
                <w:lang w:val="uk-UA" w:eastAsia="uk-UA"/>
              </w:rPr>
              <w:t>–</w:t>
            </w:r>
          </w:p>
        </w:tc>
      </w:tr>
      <w:tr w:rsidR="00444982" w:rsidRPr="00787CD2" w:rsidTr="0094146B">
        <w:tc>
          <w:tcPr>
            <w:tcW w:w="2977" w:type="dxa"/>
            <w:vAlign w:val="center"/>
          </w:tcPr>
          <w:p w:rsidR="00444982" w:rsidRPr="00787CD2" w:rsidRDefault="00444982" w:rsidP="0094146B">
            <w:pPr>
              <w:spacing w:after="0" w:line="240" w:lineRule="auto"/>
              <w:jc w:val="both"/>
              <w:rPr>
                <w:rFonts w:ascii="Times New Roman" w:hAnsi="Times New Roman"/>
                <w:sz w:val="24"/>
                <w:szCs w:val="24"/>
                <w:lang w:val="uk-UA" w:eastAsia="uk-UA"/>
              </w:rPr>
            </w:pPr>
            <w:r w:rsidRPr="00787CD2">
              <w:rPr>
                <w:rFonts w:ascii="Times New Roman" w:hAnsi="Times New Roman"/>
                <w:sz w:val="24"/>
                <w:szCs w:val="24"/>
                <w:lang w:val="uk-UA" w:eastAsia="uk-UA"/>
              </w:rPr>
              <w:t>Разом</w:t>
            </w:r>
          </w:p>
        </w:tc>
        <w:tc>
          <w:tcPr>
            <w:tcW w:w="880" w:type="dxa"/>
            <w:vAlign w:val="center"/>
          </w:tcPr>
          <w:p w:rsidR="00444982" w:rsidRPr="00787CD2" w:rsidRDefault="00444982" w:rsidP="0094146B">
            <w:pPr>
              <w:tabs>
                <w:tab w:val="left" w:pos="9540"/>
              </w:tabs>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9940</w:t>
            </w:r>
          </w:p>
        </w:tc>
        <w:tc>
          <w:tcPr>
            <w:tcW w:w="875" w:type="dxa"/>
            <w:vAlign w:val="center"/>
          </w:tcPr>
          <w:p w:rsidR="00444982" w:rsidRPr="00787CD2" w:rsidRDefault="00444982" w:rsidP="0094146B">
            <w:pPr>
              <w:tabs>
                <w:tab w:val="left" w:pos="9540"/>
              </w:tabs>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100,0</w:t>
            </w:r>
          </w:p>
        </w:tc>
        <w:tc>
          <w:tcPr>
            <w:tcW w:w="875" w:type="dxa"/>
            <w:vAlign w:val="center"/>
          </w:tcPr>
          <w:p w:rsidR="00444982" w:rsidRPr="00787CD2" w:rsidRDefault="00444982" w:rsidP="0094146B">
            <w:pPr>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3886</w:t>
            </w:r>
          </w:p>
        </w:tc>
        <w:tc>
          <w:tcPr>
            <w:tcW w:w="875" w:type="dxa"/>
            <w:vAlign w:val="center"/>
          </w:tcPr>
          <w:p w:rsidR="00444982" w:rsidRPr="00787CD2" w:rsidRDefault="00444982" w:rsidP="0094146B">
            <w:pPr>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100,0</w:t>
            </w:r>
          </w:p>
        </w:tc>
        <w:tc>
          <w:tcPr>
            <w:tcW w:w="875" w:type="dxa"/>
            <w:vAlign w:val="center"/>
          </w:tcPr>
          <w:p w:rsidR="00444982" w:rsidRPr="00787CD2" w:rsidRDefault="00444982" w:rsidP="0094146B">
            <w:pPr>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8702</w:t>
            </w:r>
          </w:p>
        </w:tc>
        <w:tc>
          <w:tcPr>
            <w:tcW w:w="875" w:type="dxa"/>
            <w:vAlign w:val="center"/>
          </w:tcPr>
          <w:p w:rsidR="00444982" w:rsidRPr="00787CD2" w:rsidRDefault="00444982" w:rsidP="0094146B">
            <w:pPr>
              <w:spacing w:after="0" w:line="240" w:lineRule="auto"/>
              <w:jc w:val="center"/>
              <w:rPr>
                <w:rFonts w:ascii="Times New Roman" w:hAnsi="Times New Roman"/>
                <w:sz w:val="24"/>
                <w:szCs w:val="24"/>
                <w:lang w:val="uk-UA" w:eastAsia="uk-UA"/>
              </w:rPr>
            </w:pPr>
            <w:r w:rsidRPr="00787CD2">
              <w:rPr>
                <w:rFonts w:ascii="Times New Roman" w:hAnsi="Times New Roman"/>
                <w:sz w:val="24"/>
                <w:szCs w:val="24"/>
                <w:lang w:val="uk-UA" w:eastAsia="uk-UA"/>
              </w:rPr>
              <w:t>100,0</w:t>
            </w:r>
          </w:p>
        </w:tc>
        <w:tc>
          <w:tcPr>
            <w:tcW w:w="893" w:type="dxa"/>
            <w:vAlign w:val="center"/>
          </w:tcPr>
          <w:p w:rsidR="00444982" w:rsidRPr="00787CD2" w:rsidRDefault="00444982" w:rsidP="0094146B">
            <w:pPr>
              <w:tabs>
                <w:tab w:val="left" w:pos="9540"/>
              </w:tabs>
              <w:spacing w:after="0" w:line="240" w:lineRule="auto"/>
              <w:jc w:val="center"/>
              <w:rPr>
                <w:rFonts w:ascii="Times New Roman" w:hAnsi="Times New Roman"/>
                <w:sz w:val="24"/>
                <w:szCs w:val="24"/>
                <w:lang w:val="uk-UA" w:eastAsia="uk-UA"/>
              </w:rPr>
            </w:pPr>
            <w:r w:rsidRPr="00787CD2">
              <w:rPr>
                <w:rFonts w:ascii="Times New Roman" w:hAnsi="Times New Roman"/>
                <w:noProof/>
                <w:sz w:val="28"/>
                <w:szCs w:val="28"/>
                <w:lang w:val="uk-UA" w:eastAsia="uk-UA"/>
              </w:rPr>
              <w:t>–</w:t>
            </w:r>
          </w:p>
        </w:tc>
        <w:tc>
          <w:tcPr>
            <w:tcW w:w="894" w:type="dxa"/>
            <w:vAlign w:val="center"/>
          </w:tcPr>
          <w:p w:rsidR="00444982" w:rsidRPr="00787CD2" w:rsidRDefault="00444982" w:rsidP="0094146B">
            <w:pPr>
              <w:spacing w:after="0" w:line="240" w:lineRule="auto"/>
              <w:jc w:val="center"/>
              <w:rPr>
                <w:rFonts w:ascii="Times New Roman" w:hAnsi="Times New Roman"/>
                <w:sz w:val="24"/>
                <w:szCs w:val="24"/>
                <w:lang w:val="uk-UA" w:eastAsia="uk-UA"/>
              </w:rPr>
            </w:pPr>
            <w:r w:rsidRPr="00787CD2">
              <w:rPr>
                <w:rFonts w:ascii="Times New Roman" w:hAnsi="Times New Roman"/>
                <w:noProof/>
                <w:sz w:val="28"/>
                <w:szCs w:val="28"/>
                <w:lang w:val="uk-UA" w:eastAsia="uk-UA"/>
              </w:rPr>
              <w:t>–</w:t>
            </w:r>
          </w:p>
        </w:tc>
      </w:tr>
    </w:tbl>
    <w:p w:rsidR="00444982" w:rsidRDefault="00444982" w:rsidP="00444982">
      <w:pPr>
        <w:widowControl w:val="0"/>
        <w:tabs>
          <w:tab w:val="left" w:pos="660"/>
        </w:tabs>
        <w:spacing w:after="0" w:line="240" w:lineRule="auto"/>
        <w:jc w:val="both"/>
        <w:rPr>
          <w:rFonts w:ascii="Times New Roman" w:hAnsi="Times New Roman"/>
          <w:sz w:val="28"/>
          <w:szCs w:val="28"/>
          <w:lang w:val="uk-UA"/>
        </w:rPr>
      </w:pPr>
      <w:r>
        <w:rPr>
          <w:rFonts w:ascii="Times New Roman" w:hAnsi="Times New Roman"/>
          <w:sz w:val="28"/>
          <w:szCs w:val="28"/>
          <w:lang w:val="uk-UA"/>
        </w:rPr>
        <w:tab/>
      </w:r>
    </w:p>
    <w:p w:rsidR="00444982" w:rsidRDefault="00444982" w:rsidP="00444982">
      <w:pPr>
        <w:widowControl w:val="0"/>
        <w:tabs>
          <w:tab w:val="left" w:pos="660"/>
        </w:tabs>
        <w:spacing w:after="0" w:line="240" w:lineRule="auto"/>
        <w:jc w:val="both"/>
        <w:rPr>
          <w:rFonts w:ascii="Times New Roman" w:hAnsi="Times New Roman"/>
          <w:sz w:val="28"/>
          <w:szCs w:val="28"/>
          <w:lang w:val="uk-UA"/>
        </w:rPr>
      </w:pPr>
      <w:r>
        <w:rPr>
          <w:rFonts w:ascii="Times New Roman" w:hAnsi="Times New Roman"/>
          <w:sz w:val="28"/>
          <w:szCs w:val="28"/>
          <w:lang w:val="uk-UA"/>
        </w:rPr>
        <w:tab/>
      </w:r>
      <w:r w:rsidRPr="00787CD2">
        <w:rPr>
          <w:rFonts w:ascii="Times New Roman" w:hAnsi="Times New Roman"/>
          <w:sz w:val="28"/>
          <w:szCs w:val="28"/>
          <w:lang w:val="uk-UA"/>
        </w:rPr>
        <w:t>Результати</w:t>
      </w:r>
      <w:r>
        <w:rPr>
          <w:rFonts w:ascii="Times New Roman" w:hAnsi="Times New Roman"/>
          <w:sz w:val="28"/>
          <w:szCs w:val="28"/>
          <w:lang w:val="uk-UA"/>
        </w:rPr>
        <w:t xml:space="preserve"> розрахунків в табл. 2</w:t>
      </w:r>
      <w:r w:rsidRPr="00787CD2">
        <w:rPr>
          <w:rFonts w:ascii="Times New Roman" w:hAnsi="Times New Roman"/>
          <w:sz w:val="28"/>
          <w:szCs w:val="28"/>
          <w:lang w:val="uk-UA"/>
        </w:rPr>
        <w:t xml:space="preserve"> свідчать про те, що валюта балансу РБУ-1 на 100 % складається із залученого капіталу на протязі </w:t>
      </w:r>
      <w:r>
        <w:rPr>
          <w:rFonts w:ascii="Times New Roman" w:hAnsi="Times New Roman"/>
          <w:sz w:val="28"/>
          <w:szCs w:val="28"/>
          <w:lang w:val="uk-UA"/>
        </w:rPr>
        <w:t>аналізованого періоду</w:t>
      </w:r>
      <w:r w:rsidRPr="00787CD2">
        <w:rPr>
          <w:rFonts w:ascii="Times New Roman" w:hAnsi="Times New Roman"/>
          <w:sz w:val="28"/>
          <w:szCs w:val="28"/>
          <w:lang w:val="uk-UA"/>
        </w:rPr>
        <w:t>.</w:t>
      </w:r>
      <w:r>
        <w:rPr>
          <w:rFonts w:ascii="Times New Roman" w:hAnsi="Times New Roman"/>
          <w:sz w:val="28"/>
          <w:szCs w:val="28"/>
          <w:lang w:val="uk-UA"/>
        </w:rPr>
        <w:t xml:space="preserve"> </w:t>
      </w:r>
      <w:r w:rsidRPr="00787CD2">
        <w:rPr>
          <w:rFonts w:ascii="Times New Roman" w:hAnsi="Times New Roman"/>
          <w:sz w:val="28"/>
          <w:szCs w:val="28"/>
          <w:lang w:val="uk-UA"/>
        </w:rPr>
        <w:t>Це пов’язано з тим, що РБУ-1 є структурним підрозділом філії                           БМФ «Укргазпромбуд» і згідно з установчими документами не має власного капіталу.</w:t>
      </w:r>
    </w:p>
    <w:p w:rsidR="00444982" w:rsidRDefault="00444982" w:rsidP="00444982">
      <w:pPr>
        <w:widowControl w:val="0"/>
        <w:tabs>
          <w:tab w:val="left" w:pos="660"/>
        </w:tabs>
        <w:spacing w:after="0" w:line="240" w:lineRule="auto"/>
        <w:jc w:val="both"/>
        <w:rPr>
          <w:rFonts w:ascii="Times New Roman" w:hAnsi="Times New Roman"/>
          <w:sz w:val="28"/>
          <w:szCs w:val="28"/>
          <w:lang w:val="uk-UA"/>
        </w:rPr>
      </w:pPr>
      <w:r>
        <w:rPr>
          <w:rFonts w:ascii="Times New Roman" w:hAnsi="Times New Roman"/>
          <w:sz w:val="28"/>
          <w:szCs w:val="28"/>
          <w:lang w:val="uk-UA"/>
        </w:rPr>
        <w:tab/>
      </w:r>
      <w:r w:rsidRPr="00D0710B">
        <w:rPr>
          <w:rFonts w:ascii="Times New Roman" w:hAnsi="Times New Roman"/>
          <w:sz w:val="28"/>
          <w:szCs w:val="28"/>
          <w:lang w:val="uk-UA"/>
        </w:rPr>
        <w:t>Аналіз фінансово-економічного стану підприємства у короткостроковій перспективі передбачає аналіз ліквідності балансу і платоспроможності, тобто перевірку, чи може суб’єкт господарювання своєчасно і в повному обсязі розрахуват</w:t>
      </w:r>
      <w:r>
        <w:rPr>
          <w:rFonts w:ascii="Times New Roman" w:hAnsi="Times New Roman"/>
          <w:sz w:val="28"/>
          <w:szCs w:val="28"/>
          <w:lang w:val="uk-UA"/>
        </w:rPr>
        <w:t>ися за поточними зобов’язаннями (табл. 3).</w:t>
      </w:r>
      <w:r w:rsidRPr="00D0710B">
        <w:rPr>
          <w:rFonts w:ascii="Times New Roman" w:hAnsi="Times New Roman"/>
          <w:sz w:val="28"/>
          <w:szCs w:val="28"/>
          <w:lang w:val="uk-UA"/>
        </w:rPr>
        <w:t xml:space="preserve"> </w:t>
      </w:r>
    </w:p>
    <w:p w:rsidR="00444982" w:rsidRPr="001674FC" w:rsidRDefault="00444982" w:rsidP="00444982">
      <w:pPr>
        <w:shd w:val="clear" w:color="auto" w:fill="FFFFFF"/>
        <w:tabs>
          <w:tab w:val="left" w:pos="1050"/>
        </w:tabs>
        <w:spacing w:after="0" w:line="240" w:lineRule="auto"/>
        <w:ind w:firstLine="715"/>
        <w:jc w:val="right"/>
        <w:rPr>
          <w:rFonts w:ascii="Times New Roman" w:hAnsi="Times New Roman"/>
          <w:i/>
          <w:color w:val="000000"/>
          <w:sz w:val="28"/>
          <w:szCs w:val="28"/>
          <w:lang w:val="uk-UA" w:eastAsia="uk-UA"/>
        </w:rPr>
      </w:pPr>
      <w:r w:rsidRPr="001674FC">
        <w:rPr>
          <w:rFonts w:ascii="Times New Roman" w:hAnsi="Times New Roman"/>
          <w:i/>
          <w:color w:val="000000"/>
          <w:sz w:val="28"/>
          <w:szCs w:val="28"/>
          <w:lang w:val="uk-UA" w:eastAsia="uk-UA"/>
        </w:rPr>
        <w:t xml:space="preserve">Таблиця </w:t>
      </w:r>
      <w:r>
        <w:rPr>
          <w:rFonts w:ascii="Times New Roman" w:hAnsi="Times New Roman"/>
          <w:i/>
          <w:color w:val="000000"/>
          <w:sz w:val="28"/>
          <w:szCs w:val="28"/>
          <w:lang w:val="uk-UA" w:eastAsia="uk-UA"/>
        </w:rPr>
        <w:t>3</w:t>
      </w:r>
    </w:p>
    <w:p w:rsidR="00444982" w:rsidRPr="001674FC" w:rsidRDefault="00444982" w:rsidP="00444982">
      <w:pPr>
        <w:shd w:val="clear" w:color="auto" w:fill="FFFFFF"/>
        <w:tabs>
          <w:tab w:val="left" w:pos="1050"/>
        </w:tabs>
        <w:spacing w:after="0" w:line="240" w:lineRule="auto"/>
        <w:jc w:val="center"/>
        <w:rPr>
          <w:rFonts w:ascii="Times New Roman" w:hAnsi="Times New Roman"/>
          <w:b/>
          <w:color w:val="000000"/>
          <w:sz w:val="28"/>
          <w:szCs w:val="28"/>
          <w:lang w:val="uk-UA" w:eastAsia="uk-UA"/>
        </w:rPr>
      </w:pPr>
      <w:r w:rsidRPr="001674FC">
        <w:rPr>
          <w:rFonts w:ascii="Times New Roman" w:hAnsi="Times New Roman"/>
          <w:b/>
          <w:color w:val="000000"/>
          <w:sz w:val="28"/>
          <w:szCs w:val="28"/>
          <w:lang w:val="uk-UA" w:eastAsia="uk-UA"/>
        </w:rPr>
        <w:t xml:space="preserve">Показники платоспроможності </w:t>
      </w:r>
      <w:r w:rsidRPr="001674FC">
        <w:rPr>
          <w:rFonts w:ascii="Times New Roman" w:hAnsi="Times New Roman"/>
          <w:b/>
          <w:noProof/>
          <w:sz w:val="28"/>
          <w:szCs w:val="28"/>
          <w:lang w:val="uk-UA" w:eastAsia="uk-UA"/>
        </w:rPr>
        <w:t xml:space="preserve">РБУ-1 </w:t>
      </w:r>
      <w:r w:rsidRPr="001674FC">
        <w:rPr>
          <w:rFonts w:ascii="Times New Roman" w:hAnsi="Times New Roman"/>
          <w:b/>
          <w:bCs/>
          <w:color w:val="000000"/>
          <w:sz w:val="28"/>
          <w:szCs w:val="28"/>
          <w:lang w:val="uk-UA" w:eastAsia="uk-UA"/>
        </w:rPr>
        <w:t xml:space="preserve">будівельно-монтажної фірми «Укргазпромбуд» публічного акціонерного товариства «Укргазтранс»                    </w:t>
      </w:r>
      <w:r w:rsidRPr="001674FC">
        <w:rPr>
          <w:rFonts w:ascii="Times New Roman" w:hAnsi="Times New Roman"/>
          <w:b/>
          <w:color w:val="000000"/>
          <w:sz w:val="28"/>
          <w:szCs w:val="28"/>
          <w:lang w:val="uk-UA" w:eastAsia="uk-UA"/>
        </w:rPr>
        <w:t>на кінець 2015 – кінець 2017 рр.</w:t>
      </w:r>
    </w:p>
    <w:tbl>
      <w:tblPr>
        <w:tblpPr w:leftFromText="180" w:rightFromText="180" w:vertAnchor="text" w:horzAnchor="margin" w:tblpY="12"/>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644"/>
        <w:gridCol w:w="992"/>
        <w:gridCol w:w="993"/>
        <w:gridCol w:w="992"/>
        <w:gridCol w:w="992"/>
        <w:gridCol w:w="1134"/>
      </w:tblGrid>
      <w:tr w:rsidR="00444982" w:rsidRPr="001674FC" w:rsidTr="0094146B">
        <w:tblPrEx>
          <w:tblCellMar>
            <w:top w:w="0" w:type="dxa"/>
            <w:bottom w:w="0" w:type="dxa"/>
          </w:tblCellMar>
        </w:tblPrEx>
        <w:trPr>
          <w:trHeight w:val="716"/>
        </w:trPr>
        <w:tc>
          <w:tcPr>
            <w:tcW w:w="4644" w:type="dxa"/>
            <w:vMerge w:val="restart"/>
            <w:vAlign w:val="center"/>
          </w:tcPr>
          <w:p w:rsidR="00444982" w:rsidRPr="001674FC" w:rsidRDefault="00444982" w:rsidP="0094146B">
            <w:pPr>
              <w:spacing w:after="0" w:line="240" w:lineRule="auto"/>
              <w:jc w:val="center"/>
              <w:rPr>
                <w:rFonts w:ascii="Times New Roman" w:hAnsi="Times New Roman"/>
                <w:sz w:val="24"/>
                <w:szCs w:val="24"/>
                <w:lang w:val="uk-UA" w:eastAsia="uk-UA"/>
              </w:rPr>
            </w:pPr>
            <w:r w:rsidRPr="001674FC">
              <w:rPr>
                <w:rFonts w:ascii="Times New Roman" w:hAnsi="Times New Roman"/>
                <w:sz w:val="24"/>
                <w:szCs w:val="24"/>
                <w:lang w:val="uk-UA" w:eastAsia="uk-UA"/>
              </w:rPr>
              <w:t>Назва показника</w:t>
            </w:r>
          </w:p>
        </w:tc>
        <w:tc>
          <w:tcPr>
            <w:tcW w:w="992" w:type="dxa"/>
            <w:vMerge w:val="restart"/>
            <w:vAlign w:val="center"/>
          </w:tcPr>
          <w:p w:rsidR="00444982" w:rsidRPr="001674FC" w:rsidRDefault="00444982" w:rsidP="0094146B">
            <w:pPr>
              <w:spacing w:after="0" w:line="240" w:lineRule="auto"/>
              <w:jc w:val="center"/>
              <w:rPr>
                <w:rFonts w:ascii="Times New Roman" w:hAnsi="Times New Roman"/>
                <w:sz w:val="24"/>
                <w:szCs w:val="24"/>
                <w:lang w:val="uk-UA" w:eastAsia="uk-UA"/>
              </w:rPr>
            </w:pPr>
            <w:r w:rsidRPr="001674FC">
              <w:rPr>
                <w:rFonts w:ascii="Times New Roman" w:hAnsi="Times New Roman"/>
                <w:sz w:val="24"/>
                <w:szCs w:val="24"/>
                <w:lang w:val="uk-UA" w:eastAsia="uk-UA"/>
              </w:rPr>
              <w:t>На кінець 2015 року</w:t>
            </w:r>
          </w:p>
        </w:tc>
        <w:tc>
          <w:tcPr>
            <w:tcW w:w="993" w:type="dxa"/>
            <w:vMerge w:val="restart"/>
            <w:vAlign w:val="center"/>
          </w:tcPr>
          <w:p w:rsidR="00444982" w:rsidRPr="001674FC" w:rsidRDefault="00444982" w:rsidP="0094146B">
            <w:pPr>
              <w:spacing w:after="0" w:line="240" w:lineRule="auto"/>
              <w:jc w:val="center"/>
              <w:rPr>
                <w:rFonts w:ascii="Times New Roman" w:hAnsi="Times New Roman"/>
                <w:sz w:val="24"/>
                <w:szCs w:val="24"/>
                <w:lang w:val="uk-UA" w:eastAsia="uk-UA"/>
              </w:rPr>
            </w:pPr>
            <w:r w:rsidRPr="001674FC">
              <w:rPr>
                <w:rFonts w:ascii="Times New Roman" w:hAnsi="Times New Roman"/>
                <w:sz w:val="24"/>
                <w:szCs w:val="24"/>
                <w:lang w:val="uk-UA" w:eastAsia="uk-UA"/>
              </w:rPr>
              <w:t>На кінець 2016 року</w:t>
            </w:r>
          </w:p>
        </w:tc>
        <w:tc>
          <w:tcPr>
            <w:tcW w:w="992" w:type="dxa"/>
            <w:vMerge w:val="restart"/>
            <w:vAlign w:val="center"/>
          </w:tcPr>
          <w:p w:rsidR="00444982" w:rsidRPr="001674FC" w:rsidRDefault="00444982" w:rsidP="0094146B">
            <w:pPr>
              <w:spacing w:after="0" w:line="240" w:lineRule="auto"/>
              <w:jc w:val="center"/>
              <w:rPr>
                <w:rFonts w:ascii="Times New Roman" w:hAnsi="Times New Roman"/>
                <w:sz w:val="24"/>
                <w:szCs w:val="24"/>
                <w:lang w:val="uk-UA" w:eastAsia="uk-UA"/>
              </w:rPr>
            </w:pPr>
            <w:r w:rsidRPr="001674FC">
              <w:rPr>
                <w:rFonts w:ascii="Times New Roman" w:hAnsi="Times New Roman"/>
                <w:sz w:val="24"/>
                <w:szCs w:val="24"/>
                <w:lang w:val="uk-UA" w:eastAsia="uk-UA"/>
              </w:rPr>
              <w:t>На кінець 2017 року</w:t>
            </w:r>
          </w:p>
        </w:tc>
        <w:tc>
          <w:tcPr>
            <w:tcW w:w="2126" w:type="dxa"/>
            <w:gridSpan w:val="2"/>
            <w:vAlign w:val="center"/>
          </w:tcPr>
          <w:p w:rsidR="00444982" w:rsidRPr="001674FC" w:rsidRDefault="00444982" w:rsidP="0094146B">
            <w:pPr>
              <w:tabs>
                <w:tab w:val="left" w:pos="9540"/>
              </w:tabs>
              <w:spacing w:after="0" w:line="240" w:lineRule="auto"/>
              <w:jc w:val="center"/>
              <w:rPr>
                <w:rFonts w:ascii="Times New Roman" w:hAnsi="Times New Roman"/>
                <w:sz w:val="24"/>
                <w:szCs w:val="24"/>
                <w:lang w:val="uk-UA" w:eastAsia="uk-UA"/>
              </w:rPr>
            </w:pPr>
            <w:r w:rsidRPr="001674FC">
              <w:rPr>
                <w:rFonts w:ascii="Times New Roman" w:hAnsi="Times New Roman"/>
                <w:sz w:val="24"/>
                <w:szCs w:val="24"/>
                <w:lang w:val="uk-UA" w:eastAsia="uk-UA"/>
              </w:rPr>
              <w:t>Відхилення</w:t>
            </w:r>
          </w:p>
          <w:p w:rsidR="00444982" w:rsidRPr="001674FC" w:rsidRDefault="00444982" w:rsidP="0094146B">
            <w:pPr>
              <w:spacing w:after="0" w:line="240" w:lineRule="auto"/>
              <w:jc w:val="center"/>
              <w:rPr>
                <w:rFonts w:ascii="Times New Roman" w:hAnsi="Times New Roman"/>
                <w:sz w:val="24"/>
                <w:szCs w:val="24"/>
                <w:lang w:val="uk-UA" w:eastAsia="uk-UA"/>
              </w:rPr>
            </w:pPr>
            <w:r w:rsidRPr="001674FC">
              <w:rPr>
                <w:rFonts w:ascii="Times New Roman" w:hAnsi="Times New Roman"/>
                <w:sz w:val="24"/>
                <w:szCs w:val="24"/>
                <w:lang w:val="uk-UA" w:eastAsia="uk-UA"/>
              </w:rPr>
              <w:t>(+; -)  2017 р. від</w:t>
            </w:r>
          </w:p>
        </w:tc>
      </w:tr>
      <w:tr w:rsidR="00444982" w:rsidRPr="001674FC" w:rsidTr="0094146B">
        <w:tblPrEx>
          <w:tblCellMar>
            <w:top w:w="0" w:type="dxa"/>
            <w:bottom w:w="0" w:type="dxa"/>
          </w:tblCellMar>
        </w:tblPrEx>
        <w:trPr>
          <w:trHeight w:val="533"/>
        </w:trPr>
        <w:tc>
          <w:tcPr>
            <w:tcW w:w="4644" w:type="dxa"/>
            <w:vMerge/>
            <w:vAlign w:val="center"/>
          </w:tcPr>
          <w:p w:rsidR="00444982" w:rsidRPr="001674FC" w:rsidRDefault="00444982" w:rsidP="0094146B">
            <w:pPr>
              <w:spacing w:after="0" w:line="240" w:lineRule="auto"/>
              <w:jc w:val="center"/>
              <w:rPr>
                <w:rFonts w:ascii="Times New Roman" w:hAnsi="Times New Roman"/>
                <w:sz w:val="24"/>
                <w:szCs w:val="24"/>
                <w:lang w:val="uk-UA" w:eastAsia="uk-UA"/>
              </w:rPr>
            </w:pPr>
          </w:p>
        </w:tc>
        <w:tc>
          <w:tcPr>
            <w:tcW w:w="992" w:type="dxa"/>
            <w:vMerge/>
            <w:vAlign w:val="center"/>
          </w:tcPr>
          <w:p w:rsidR="00444982" w:rsidRPr="001674FC" w:rsidRDefault="00444982" w:rsidP="0094146B">
            <w:pPr>
              <w:spacing w:after="0" w:line="240" w:lineRule="auto"/>
              <w:jc w:val="center"/>
              <w:rPr>
                <w:rFonts w:ascii="Times New Roman" w:hAnsi="Times New Roman"/>
                <w:sz w:val="24"/>
                <w:szCs w:val="24"/>
                <w:lang w:val="uk-UA" w:eastAsia="uk-UA"/>
              </w:rPr>
            </w:pPr>
          </w:p>
        </w:tc>
        <w:tc>
          <w:tcPr>
            <w:tcW w:w="993" w:type="dxa"/>
            <w:vMerge/>
            <w:vAlign w:val="center"/>
          </w:tcPr>
          <w:p w:rsidR="00444982" w:rsidRPr="001674FC" w:rsidRDefault="00444982" w:rsidP="0094146B">
            <w:pPr>
              <w:spacing w:after="0" w:line="240" w:lineRule="auto"/>
              <w:jc w:val="center"/>
              <w:rPr>
                <w:rFonts w:ascii="Times New Roman" w:hAnsi="Times New Roman"/>
                <w:sz w:val="24"/>
                <w:szCs w:val="24"/>
                <w:lang w:val="uk-UA" w:eastAsia="uk-UA"/>
              </w:rPr>
            </w:pPr>
          </w:p>
        </w:tc>
        <w:tc>
          <w:tcPr>
            <w:tcW w:w="992" w:type="dxa"/>
            <w:vMerge/>
            <w:vAlign w:val="center"/>
          </w:tcPr>
          <w:p w:rsidR="00444982" w:rsidRPr="001674FC" w:rsidRDefault="00444982" w:rsidP="0094146B">
            <w:pPr>
              <w:spacing w:after="0" w:line="240" w:lineRule="auto"/>
              <w:jc w:val="center"/>
              <w:rPr>
                <w:rFonts w:ascii="Times New Roman" w:hAnsi="Times New Roman"/>
                <w:sz w:val="24"/>
                <w:szCs w:val="24"/>
                <w:lang w:val="uk-UA" w:eastAsia="uk-UA"/>
              </w:rPr>
            </w:pPr>
          </w:p>
        </w:tc>
        <w:tc>
          <w:tcPr>
            <w:tcW w:w="992" w:type="dxa"/>
            <w:vAlign w:val="center"/>
          </w:tcPr>
          <w:p w:rsidR="00444982" w:rsidRPr="001674FC" w:rsidRDefault="00444982" w:rsidP="0094146B">
            <w:pPr>
              <w:spacing w:after="0" w:line="240" w:lineRule="auto"/>
              <w:jc w:val="center"/>
              <w:rPr>
                <w:rFonts w:ascii="Times New Roman" w:hAnsi="Times New Roman"/>
                <w:sz w:val="24"/>
                <w:szCs w:val="24"/>
                <w:lang w:val="uk-UA" w:eastAsia="uk-UA"/>
              </w:rPr>
            </w:pPr>
            <w:r w:rsidRPr="001674FC">
              <w:rPr>
                <w:rFonts w:ascii="Times New Roman" w:hAnsi="Times New Roman"/>
                <w:sz w:val="24"/>
                <w:szCs w:val="24"/>
                <w:lang w:val="uk-UA" w:eastAsia="uk-UA"/>
              </w:rPr>
              <w:t>2015 р.</w:t>
            </w:r>
          </w:p>
        </w:tc>
        <w:tc>
          <w:tcPr>
            <w:tcW w:w="1134" w:type="dxa"/>
            <w:vAlign w:val="center"/>
          </w:tcPr>
          <w:p w:rsidR="00444982" w:rsidRPr="001674FC" w:rsidRDefault="00444982" w:rsidP="0094146B">
            <w:pPr>
              <w:spacing w:after="0" w:line="240" w:lineRule="auto"/>
              <w:jc w:val="center"/>
              <w:rPr>
                <w:rFonts w:ascii="Times New Roman" w:hAnsi="Times New Roman"/>
                <w:sz w:val="24"/>
                <w:szCs w:val="24"/>
                <w:lang w:val="uk-UA" w:eastAsia="uk-UA"/>
              </w:rPr>
            </w:pPr>
            <w:r w:rsidRPr="001674FC">
              <w:rPr>
                <w:rFonts w:ascii="Times New Roman" w:hAnsi="Times New Roman"/>
                <w:sz w:val="24"/>
                <w:szCs w:val="24"/>
                <w:lang w:val="uk-UA" w:eastAsia="uk-UA"/>
              </w:rPr>
              <w:t>2016 р.</w:t>
            </w:r>
          </w:p>
        </w:tc>
      </w:tr>
      <w:tr w:rsidR="00444982" w:rsidRPr="001674FC" w:rsidTr="0094146B">
        <w:tblPrEx>
          <w:tblCellMar>
            <w:top w:w="0" w:type="dxa"/>
            <w:bottom w:w="0" w:type="dxa"/>
          </w:tblCellMar>
        </w:tblPrEx>
        <w:trPr>
          <w:trHeight w:val="269"/>
        </w:trPr>
        <w:tc>
          <w:tcPr>
            <w:tcW w:w="4644" w:type="dxa"/>
            <w:vAlign w:val="center"/>
          </w:tcPr>
          <w:p w:rsidR="00444982" w:rsidRPr="001674FC" w:rsidRDefault="00444982" w:rsidP="0094146B">
            <w:pPr>
              <w:spacing w:after="0" w:line="240" w:lineRule="auto"/>
              <w:jc w:val="both"/>
              <w:rPr>
                <w:rFonts w:ascii="Times New Roman" w:hAnsi="Times New Roman"/>
                <w:sz w:val="24"/>
                <w:szCs w:val="24"/>
                <w:lang w:val="uk-UA" w:eastAsia="uk-UA"/>
              </w:rPr>
            </w:pPr>
            <w:r w:rsidRPr="001674FC">
              <w:rPr>
                <w:rFonts w:ascii="Times New Roman" w:hAnsi="Times New Roman"/>
                <w:sz w:val="24"/>
                <w:szCs w:val="24"/>
                <w:lang w:val="uk-UA" w:eastAsia="uk-UA"/>
              </w:rPr>
              <w:t>Коефіцієнт поточної ліквідності</w:t>
            </w:r>
          </w:p>
        </w:tc>
        <w:tc>
          <w:tcPr>
            <w:tcW w:w="992" w:type="dxa"/>
            <w:vAlign w:val="center"/>
          </w:tcPr>
          <w:p w:rsidR="00444982" w:rsidRPr="001674FC" w:rsidRDefault="00444982" w:rsidP="0094146B">
            <w:pPr>
              <w:spacing w:after="0" w:line="240" w:lineRule="auto"/>
              <w:jc w:val="center"/>
              <w:rPr>
                <w:rFonts w:ascii="Times New Roman" w:hAnsi="Times New Roman"/>
                <w:sz w:val="24"/>
                <w:szCs w:val="24"/>
                <w:lang w:val="uk-UA" w:eastAsia="uk-UA"/>
              </w:rPr>
            </w:pPr>
            <w:r w:rsidRPr="001674FC">
              <w:rPr>
                <w:rFonts w:ascii="Times New Roman" w:hAnsi="Times New Roman"/>
                <w:sz w:val="24"/>
                <w:szCs w:val="24"/>
                <w:lang w:val="uk-UA" w:eastAsia="uk-UA"/>
              </w:rPr>
              <w:t>0,967</w:t>
            </w:r>
          </w:p>
        </w:tc>
        <w:tc>
          <w:tcPr>
            <w:tcW w:w="993" w:type="dxa"/>
            <w:vAlign w:val="center"/>
          </w:tcPr>
          <w:p w:rsidR="00444982" w:rsidRPr="001674FC" w:rsidRDefault="00444982" w:rsidP="0094146B">
            <w:pPr>
              <w:spacing w:after="0" w:line="240" w:lineRule="auto"/>
              <w:jc w:val="center"/>
              <w:rPr>
                <w:rFonts w:ascii="Times New Roman" w:hAnsi="Times New Roman"/>
                <w:sz w:val="24"/>
                <w:szCs w:val="24"/>
                <w:lang w:val="uk-UA" w:eastAsia="uk-UA"/>
              </w:rPr>
            </w:pPr>
            <w:r w:rsidRPr="001674FC">
              <w:rPr>
                <w:rFonts w:ascii="Times New Roman" w:hAnsi="Times New Roman"/>
                <w:sz w:val="24"/>
                <w:szCs w:val="24"/>
                <w:lang w:val="uk-UA" w:eastAsia="uk-UA"/>
              </w:rPr>
              <w:t>0,929</w:t>
            </w:r>
          </w:p>
        </w:tc>
        <w:tc>
          <w:tcPr>
            <w:tcW w:w="992" w:type="dxa"/>
            <w:vAlign w:val="center"/>
          </w:tcPr>
          <w:p w:rsidR="00444982" w:rsidRPr="001674FC" w:rsidRDefault="00444982" w:rsidP="0094146B">
            <w:pPr>
              <w:spacing w:after="0" w:line="240" w:lineRule="auto"/>
              <w:jc w:val="center"/>
              <w:rPr>
                <w:rFonts w:ascii="Times New Roman" w:hAnsi="Times New Roman"/>
                <w:sz w:val="24"/>
                <w:szCs w:val="24"/>
                <w:lang w:val="uk-UA" w:eastAsia="uk-UA"/>
              </w:rPr>
            </w:pPr>
            <w:r w:rsidRPr="001674FC">
              <w:rPr>
                <w:rFonts w:ascii="Times New Roman" w:hAnsi="Times New Roman"/>
                <w:sz w:val="24"/>
                <w:szCs w:val="24"/>
                <w:lang w:val="uk-UA" w:eastAsia="uk-UA"/>
              </w:rPr>
              <w:t>0,967</w:t>
            </w:r>
          </w:p>
        </w:tc>
        <w:tc>
          <w:tcPr>
            <w:tcW w:w="992" w:type="dxa"/>
            <w:vAlign w:val="center"/>
          </w:tcPr>
          <w:p w:rsidR="00444982" w:rsidRPr="001674FC" w:rsidRDefault="00444982" w:rsidP="0094146B">
            <w:pPr>
              <w:spacing w:after="0" w:line="240" w:lineRule="auto"/>
              <w:jc w:val="center"/>
              <w:rPr>
                <w:rFonts w:ascii="Times New Roman" w:hAnsi="Times New Roman"/>
                <w:sz w:val="24"/>
                <w:szCs w:val="24"/>
                <w:lang w:val="uk-UA" w:eastAsia="uk-UA"/>
              </w:rPr>
            </w:pPr>
            <w:r w:rsidRPr="001674FC">
              <w:rPr>
                <w:rFonts w:ascii="Times New Roman" w:hAnsi="Times New Roman"/>
                <w:sz w:val="24"/>
                <w:szCs w:val="24"/>
                <w:lang w:val="uk-UA" w:eastAsia="uk-UA"/>
              </w:rPr>
              <w:t>-</w:t>
            </w:r>
          </w:p>
        </w:tc>
        <w:tc>
          <w:tcPr>
            <w:tcW w:w="1134" w:type="dxa"/>
            <w:vAlign w:val="center"/>
          </w:tcPr>
          <w:p w:rsidR="00444982" w:rsidRPr="001674FC" w:rsidRDefault="00444982" w:rsidP="0094146B">
            <w:pPr>
              <w:spacing w:after="0" w:line="240" w:lineRule="auto"/>
              <w:jc w:val="center"/>
              <w:rPr>
                <w:rFonts w:ascii="Times New Roman" w:hAnsi="Times New Roman"/>
                <w:sz w:val="24"/>
                <w:szCs w:val="24"/>
                <w:lang w:val="uk-UA" w:eastAsia="uk-UA"/>
              </w:rPr>
            </w:pPr>
            <w:r w:rsidRPr="001674FC">
              <w:rPr>
                <w:rFonts w:ascii="Times New Roman" w:hAnsi="Times New Roman"/>
                <w:sz w:val="24"/>
                <w:szCs w:val="24"/>
                <w:lang w:val="uk-UA" w:eastAsia="uk-UA"/>
              </w:rPr>
              <w:t>+0,038</w:t>
            </w:r>
          </w:p>
        </w:tc>
      </w:tr>
      <w:tr w:rsidR="00444982" w:rsidRPr="001674FC" w:rsidTr="0094146B">
        <w:tblPrEx>
          <w:tblCellMar>
            <w:top w:w="0" w:type="dxa"/>
            <w:bottom w:w="0" w:type="dxa"/>
          </w:tblCellMar>
        </w:tblPrEx>
        <w:trPr>
          <w:trHeight w:val="273"/>
        </w:trPr>
        <w:tc>
          <w:tcPr>
            <w:tcW w:w="4644" w:type="dxa"/>
            <w:vAlign w:val="center"/>
          </w:tcPr>
          <w:p w:rsidR="00444982" w:rsidRPr="001674FC" w:rsidRDefault="00444982" w:rsidP="0094146B">
            <w:pPr>
              <w:spacing w:after="0" w:line="240" w:lineRule="auto"/>
              <w:jc w:val="both"/>
              <w:rPr>
                <w:rFonts w:ascii="Times New Roman" w:hAnsi="Times New Roman"/>
                <w:sz w:val="24"/>
                <w:szCs w:val="24"/>
                <w:lang w:val="uk-UA" w:eastAsia="uk-UA"/>
              </w:rPr>
            </w:pPr>
            <w:r w:rsidRPr="001674FC">
              <w:rPr>
                <w:rFonts w:ascii="Times New Roman" w:hAnsi="Times New Roman"/>
                <w:sz w:val="24"/>
                <w:szCs w:val="24"/>
                <w:lang w:val="uk-UA" w:eastAsia="uk-UA"/>
              </w:rPr>
              <w:lastRenderedPageBreak/>
              <w:t>Коефіцієнт швидкої ліквідності</w:t>
            </w:r>
          </w:p>
        </w:tc>
        <w:tc>
          <w:tcPr>
            <w:tcW w:w="992" w:type="dxa"/>
            <w:vAlign w:val="center"/>
          </w:tcPr>
          <w:p w:rsidR="00444982" w:rsidRPr="001674FC" w:rsidRDefault="00444982" w:rsidP="0094146B">
            <w:pPr>
              <w:spacing w:after="0" w:line="240" w:lineRule="auto"/>
              <w:jc w:val="center"/>
              <w:rPr>
                <w:rFonts w:ascii="Times New Roman" w:hAnsi="Times New Roman"/>
                <w:sz w:val="24"/>
                <w:szCs w:val="24"/>
                <w:lang w:val="uk-UA" w:eastAsia="uk-UA"/>
              </w:rPr>
            </w:pPr>
            <w:r w:rsidRPr="001674FC">
              <w:rPr>
                <w:rFonts w:ascii="Times New Roman" w:hAnsi="Times New Roman"/>
                <w:sz w:val="24"/>
                <w:szCs w:val="24"/>
                <w:lang w:val="uk-UA" w:eastAsia="uk-UA"/>
              </w:rPr>
              <w:t>0,03</w:t>
            </w:r>
          </w:p>
        </w:tc>
        <w:tc>
          <w:tcPr>
            <w:tcW w:w="993" w:type="dxa"/>
            <w:vAlign w:val="center"/>
          </w:tcPr>
          <w:p w:rsidR="00444982" w:rsidRPr="001674FC" w:rsidRDefault="00444982" w:rsidP="0094146B">
            <w:pPr>
              <w:spacing w:after="0" w:line="240" w:lineRule="auto"/>
              <w:jc w:val="center"/>
              <w:rPr>
                <w:rFonts w:ascii="Times New Roman" w:hAnsi="Times New Roman"/>
                <w:sz w:val="24"/>
                <w:szCs w:val="24"/>
                <w:lang w:val="uk-UA" w:eastAsia="uk-UA"/>
              </w:rPr>
            </w:pPr>
            <w:r w:rsidRPr="001674FC">
              <w:rPr>
                <w:rFonts w:ascii="Times New Roman" w:hAnsi="Times New Roman"/>
                <w:sz w:val="24"/>
                <w:szCs w:val="24"/>
                <w:lang w:val="uk-UA" w:eastAsia="uk-UA"/>
              </w:rPr>
              <w:t>0,081</w:t>
            </w:r>
          </w:p>
        </w:tc>
        <w:tc>
          <w:tcPr>
            <w:tcW w:w="992" w:type="dxa"/>
            <w:vAlign w:val="center"/>
          </w:tcPr>
          <w:p w:rsidR="00444982" w:rsidRPr="001674FC" w:rsidRDefault="00444982" w:rsidP="0094146B">
            <w:pPr>
              <w:spacing w:after="0" w:line="240" w:lineRule="auto"/>
              <w:jc w:val="center"/>
              <w:rPr>
                <w:rFonts w:ascii="Times New Roman" w:hAnsi="Times New Roman"/>
                <w:sz w:val="24"/>
                <w:szCs w:val="24"/>
                <w:lang w:val="uk-UA" w:eastAsia="uk-UA"/>
              </w:rPr>
            </w:pPr>
            <w:r w:rsidRPr="001674FC">
              <w:rPr>
                <w:rFonts w:ascii="Times New Roman" w:hAnsi="Times New Roman"/>
                <w:sz w:val="24"/>
                <w:szCs w:val="24"/>
                <w:lang w:val="uk-UA" w:eastAsia="uk-UA"/>
              </w:rPr>
              <w:t>0,187</w:t>
            </w:r>
          </w:p>
        </w:tc>
        <w:tc>
          <w:tcPr>
            <w:tcW w:w="992" w:type="dxa"/>
            <w:vAlign w:val="center"/>
          </w:tcPr>
          <w:p w:rsidR="00444982" w:rsidRPr="001674FC" w:rsidRDefault="00444982" w:rsidP="0094146B">
            <w:pPr>
              <w:spacing w:after="0" w:line="240" w:lineRule="auto"/>
              <w:jc w:val="center"/>
              <w:rPr>
                <w:rFonts w:ascii="Times New Roman" w:hAnsi="Times New Roman"/>
                <w:sz w:val="24"/>
                <w:szCs w:val="24"/>
                <w:lang w:val="uk-UA" w:eastAsia="uk-UA"/>
              </w:rPr>
            </w:pPr>
            <w:r w:rsidRPr="001674FC">
              <w:rPr>
                <w:rFonts w:ascii="Times New Roman" w:hAnsi="Times New Roman"/>
                <w:sz w:val="24"/>
                <w:szCs w:val="24"/>
                <w:lang w:val="uk-UA" w:eastAsia="uk-UA"/>
              </w:rPr>
              <w:t>+0,157</w:t>
            </w:r>
          </w:p>
        </w:tc>
        <w:tc>
          <w:tcPr>
            <w:tcW w:w="1134" w:type="dxa"/>
            <w:vAlign w:val="center"/>
          </w:tcPr>
          <w:p w:rsidR="00444982" w:rsidRPr="001674FC" w:rsidRDefault="00444982" w:rsidP="0094146B">
            <w:pPr>
              <w:spacing w:after="0" w:line="240" w:lineRule="auto"/>
              <w:jc w:val="center"/>
              <w:rPr>
                <w:rFonts w:ascii="Times New Roman" w:hAnsi="Times New Roman"/>
                <w:sz w:val="24"/>
                <w:szCs w:val="24"/>
                <w:lang w:val="uk-UA" w:eastAsia="uk-UA"/>
              </w:rPr>
            </w:pPr>
            <w:r w:rsidRPr="001674FC">
              <w:rPr>
                <w:rFonts w:ascii="Times New Roman" w:hAnsi="Times New Roman"/>
                <w:sz w:val="24"/>
                <w:szCs w:val="24"/>
                <w:lang w:val="uk-UA" w:eastAsia="uk-UA"/>
              </w:rPr>
              <w:t>+0,106</w:t>
            </w:r>
          </w:p>
        </w:tc>
      </w:tr>
      <w:tr w:rsidR="00444982" w:rsidRPr="001674FC" w:rsidTr="0094146B">
        <w:tblPrEx>
          <w:tblCellMar>
            <w:top w:w="0" w:type="dxa"/>
            <w:bottom w:w="0" w:type="dxa"/>
          </w:tblCellMar>
        </w:tblPrEx>
        <w:trPr>
          <w:trHeight w:val="143"/>
        </w:trPr>
        <w:tc>
          <w:tcPr>
            <w:tcW w:w="4644" w:type="dxa"/>
            <w:vAlign w:val="center"/>
          </w:tcPr>
          <w:p w:rsidR="00444982" w:rsidRPr="001674FC" w:rsidRDefault="00444982" w:rsidP="0094146B">
            <w:pPr>
              <w:spacing w:after="0" w:line="240" w:lineRule="auto"/>
              <w:jc w:val="both"/>
              <w:rPr>
                <w:rFonts w:ascii="Times New Roman" w:hAnsi="Times New Roman"/>
                <w:sz w:val="24"/>
                <w:szCs w:val="24"/>
                <w:lang w:val="uk-UA" w:eastAsia="uk-UA"/>
              </w:rPr>
            </w:pPr>
            <w:r w:rsidRPr="001674FC">
              <w:rPr>
                <w:rFonts w:ascii="Times New Roman" w:hAnsi="Times New Roman"/>
                <w:sz w:val="24"/>
                <w:szCs w:val="24"/>
                <w:lang w:val="uk-UA" w:eastAsia="uk-UA"/>
              </w:rPr>
              <w:t>Коефіцієнт абсолютної ліквідності</w:t>
            </w:r>
          </w:p>
        </w:tc>
        <w:tc>
          <w:tcPr>
            <w:tcW w:w="992" w:type="dxa"/>
            <w:vAlign w:val="center"/>
          </w:tcPr>
          <w:p w:rsidR="00444982" w:rsidRPr="001674FC" w:rsidRDefault="00444982" w:rsidP="0094146B">
            <w:pPr>
              <w:spacing w:after="0" w:line="240" w:lineRule="auto"/>
              <w:jc w:val="center"/>
              <w:rPr>
                <w:rFonts w:ascii="Times New Roman" w:hAnsi="Times New Roman"/>
                <w:sz w:val="24"/>
                <w:szCs w:val="24"/>
                <w:lang w:val="uk-UA" w:eastAsia="uk-UA"/>
              </w:rPr>
            </w:pPr>
            <w:r w:rsidRPr="001674FC">
              <w:rPr>
                <w:rFonts w:ascii="Times New Roman" w:hAnsi="Times New Roman"/>
                <w:sz w:val="24"/>
                <w:szCs w:val="24"/>
                <w:lang w:val="uk-UA" w:eastAsia="uk-UA"/>
              </w:rPr>
              <w:t>-</w:t>
            </w:r>
          </w:p>
        </w:tc>
        <w:tc>
          <w:tcPr>
            <w:tcW w:w="993" w:type="dxa"/>
            <w:vAlign w:val="center"/>
          </w:tcPr>
          <w:p w:rsidR="00444982" w:rsidRPr="001674FC" w:rsidRDefault="00444982" w:rsidP="0094146B">
            <w:pPr>
              <w:spacing w:after="0" w:line="240" w:lineRule="auto"/>
              <w:jc w:val="center"/>
              <w:rPr>
                <w:rFonts w:ascii="Times New Roman" w:hAnsi="Times New Roman"/>
                <w:sz w:val="24"/>
                <w:szCs w:val="24"/>
                <w:lang w:val="uk-UA" w:eastAsia="uk-UA"/>
              </w:rPr>
            </w:pPr>
            <w:r w:rsidRPr="001674FC">
              <w:rPr>
                <w:rFonts w:ascii="Times New Roman" w:hAnsi="Times New Roman"/>
                <w:sz w:val="24"/>
                <w:szCs w:val="24"/>
                <w:lang w:val="uk-UA" w:eastAsia="uk-UA"/>
              </w:rPr>
              <w:t>-</w:t>
            </w:r>
          </w:p>
        </w:tc>
        <w:tc>
          <w:tcPr>
            <w:tcW w:w="992" w:type="dxa"/>
            <w:vAlign w:val="center"/>
          </w:tcPr>
          <w:p w:rsidR="00444982" w:rsidRPr="001674FC" w:rsidRDefault="00444982" w:rsidP="0094146B">
            <w:pPr>
              <w:spacing w:after="0" w:line="240" w:lineRule="auto"/>
              <w:jc w:val="center"/>
              <w:rPr>
                <w:rFonts w:ascii="Times New Roman" w:hAnsi="Times New Roman"/>
                <w:sz w:val="24"/>
                <w:szCs w:val="24"/>
                <w:lang w:val="uk-UA" w:eastAsia="uk-UA"/>
              </w:rPr>
            </w:pPr>
            <w:r w:rsidRPr="001674FC">
              <w:rPr>
                <w:rFonts w:ascii="Times New Roman" w:hAnsi="Times New Roman"/>
                <w:sz w:val="24"/>
                <w:szCs w:val="24"/>
                <w:lang w:val="uk-UA" w:eastAsia="uk-UA"/>
              </w:rPr>
              <w:t>-</w:t>
            </w:r>
          </w:p>
        </w:tc>
        <w:tc>
          <w:tcPr>
            <w:tcW w:w="992" w:type="dxa"/>
            <w:vAlign w:val="center"/>
          </w:tcPr>
          <w:p w:rsidR="00444982" w:rsidRPr="001674FC" w:rsidRDefault="00444982" w:rsidP="0094146B">
            <w:pPr>
              <w:spacing w:after="0" w:line="240" w:lineRule="auto"/>
              <w:jc w:val="center"/>
              <w:rPr>
                <w:rFonts w:ascii="Times New Roman" w:hAnsi="Times New Roman"/>
                <w:sz w:val="24"/>
                <w:szCs w:val="24"/>
                <w:lang w:val="uk-UA" w:eastAsia="uk-UA"/>
              </w:rPr>
            </w:pPr>
            <w:r w:rsidRPr="001674FC">
              <w:rPr>
                <w:rFonts w:ascii="Times New Roman" w:hAnsi="Times New Roman"/>
                <w:sz w:val="24"/>
                <w:szCs w:val="24"/>
                <w:lang w:val="uk-UA" w:eastAsia="uk-UA"/>
              </w:rPr>
              <w:t>-</w:t>
            </w:r>
          </w:p>
        </w:tc>
        <w:tc>
          <w:tcPr>
            <w:tcW w:w="1134" w:type="dxa"/>
            <w:vAlign w:val="center"/>
          </w:tcPr>
          <w:p w:rsidR="00444982" w:rsidRPr="001674FC" w:rsidRDefault="00444982" w:rsidP="0094146B">
            <w:pPr>
              <w:spacing w:after="0" w:line="240" w:lineRule="auto"/>
              <w:jc w:val="center"/>
              <w:rPr>
                <w:rFonts w:ascii="Times New Roman" w:hAnsi="Times New Roman"/>
                <w:sz w:val="24"/>
                <w:szCs w:val="24"/>
                <w:lang w:val="uk-UA" w:eastAsia="uk-UA"/>
              </w:rPr>
            </w:pPr>
            <w:r w:rsidRPr="001674FC">
              <w:rPr>
                <w:rFonts w:ascii="Times New Roman" w:hAnsi="Times New Roman"/>
                <w:sz w:val="24"/>
                <w:szCs w:val="24"/>
                <w:lang w:val="uk-UA" w:eastAsia="uk-UA"/>
              </w:rPr>
              <w:t>-</w:t>
            </w:r>
          </w:p>
        </w:tc>
      </w:tr>
    </w:tbl>
    <w:p w:rsidR="00444982" w:rsidRPr="00D0710B" w:rsidRDefault="00444982" w:rsidP="00444982">
      <w:pPr>
        <w:widowControl w:val="0"/>
        <w:tabs>
          <w:tab w:val="left" w:pos="660"/>
        </w:tabs>
        <w:spacing w:after="0" w:line="240" w:lineRule="auto"/>
        <w:jc w:val="both"/>
        <w:rPr>
          <w:rFonts w:ascii="Times New Roman" w:hAnsi="Times New Roman"/>
          <w:sz w:val="28"/>
          <w:szCs w:val="28"/>
          <w:lang w:val="uk-UA"/>
        </w:rPr>
      </w:pPr>
    </w:p>
    <w:p w:rsidR="00444982" w:rsidRPr="001674FC" w:rsidRDefault="00444982" w:rsidP="00444982">
      <w:pPr>
        <w:widowControl w:val="0"/>
        <w:tabs>
          <w:tab w:val="left" w:pos="720"/>
        </w:tabs>
        <w:spacing w:after="0" w:line="240" w:lineRule="auto"/>
        <w:ind w:firstLine="709"/>
        <w:jc w:val="both"/>
        <w:rPr>
          <w:rFonts w:ascii="Times New Roman" w:eastAsia="Arial Unicode MS" w:hAnsi="Times New Roman"/>
          <w:sz w:val="28"/>
          <w:szCs w:val="28"/>
          <w:lang w:val="uk-UA"/>
        </w:rPr>
      </w:pPr>
      <w:r w:rsidRPr="001674FC">
        <w:rPr>
          <w:rFonts w:ascii="Times New Roman" w:eastAsia="Arial Unicode MS" w:hAnsi="Times New Roman"/>
          <w:sz w:val="28"/>
          <w:szCs w:val="28"/>
          <w:lang w:val="uk-UA"/>
        </w:rPr>
        <w:t>Проведена оцінка платоспроможності підприємства свідчить про те, що РБУ-1 є нерентабельним, знаходиться у кризовому фінансовому становищі та має неліквідний баланс, тому керівництву необхідно здійснити суттєві зміни  в управлінні підприємством, що допомогло б подолати кризове становище досліджуваного підприємства.</w:t>
      </w:r>
    </w:p>
    <w:p w:rsidR="00444982" w:rsidRPr="001674FC" w:rsidRDefault="00444982" w:rsidP="00444982">
      <w:pPr>
        <w:widowControl w:val="0"/>
        <w:tabs>
          <w:tab w:val="left" w:pos="720"/>
        </w:tabs>
        <w:spacing w:after="0" w:line="240" w:lineRule="auto"/>
        <w:ind w:firstLine="709"/>
        <w:jc w:val="both"/>
        <w:rPr>
          <w:rFonts w:ascii="Times New Roman" w:eastAsia="Arial Unicode MS" w:hAnsi="Times New Roman"/>
          <w:sz w:val="28"/>
          <w:szCs w:val="28"/>
          <w:lang w:val="uk-UA"/>
        </w:rPr>
      </w:pPr>
      <w:r w:rsidRPr="001674FC">
        <w:rPr>
          <w:rFonts w:ascii="Times New Roman" w:eastAsia="Arial Unicode MS" w:hAnsi="Times New Roman"/>
          <w:sz w:val="28"/>
          <w:szCs w:val="28"/>
          <w:lang w:val="uk-UA"/>
        </w:rPr>
        <w:t>Наступним етапом аналізу, є виявлення ознак поточної, критичної та надкритичної</w:t>
      </w:r>
      <w:r>
        <w:rPr>
          <w:rFonts w:ascii="Times New Roman" w:eastAsia="Arial Unicode MS" w:hAnsi="Times New Roman"/>
          <w:sz w:val="28"/>
          <w:szCs w:val="28"/>
          <w:lang w:val="uk-UA"/>
        </w:rPr>
        <w:t xml:space="preserve"> </w:t>
      </w:r>
      <w:r w:rsidRPr="001674FC">
        <w:rPr>
          <w:rFonts w:ascii="Times New Roman" w:eastAsia="Arial Unicode MS" w:hAnsi="Times New Roman"/>
          <w:sz w:val="28"/>
          <w:szCs w:val="28"/>
          <w:lang w:val="uk-UA"/>
        </w:rPr>
        <w:t xml:space="preserve">неплатоспроможності для досліджуваного                                підприємства (табл. </w:t>
      </w:r>
      <w:r>
        <w:rPr>
          <w:rFonts w:ascii="Times New Roman" w:eastAsia="Arial Unicode MS" w:hAnsi="Times New Roman"/>
          <w:sz w:val="28"/>
          <w:szCs w:val="28"/>
          <w:lang w:val="uk-UA"/>
        </w:rPr>
        <w:t>4</w:t>
      </w:r>
      <w:r w:rsidRPr="001674FC">
        <w:rPr>
          <w:rFonts w:ascii="Times New Roman" w:eastAsia="Arial Unicode MS" w:hAnsi="Times New Roman"/>
          <w:sz w:val="28"/>
          <w:szCs w:val="28"/>
          <w:lang w:val="uk-UA"/>
        </w:rPr>
        <w:t>).</w:t>
      </w:r>
    </w:p>
    <w:p w:rsidR="00444982" w:rsidRPr="001674FC" w:rsidRDefault="00444982" w:rsidP="00444982">
      <w:pPr>
        <w:widowControl w:val="0"/>
        <w:spacing w:after="0" w:line="240" w:lineRule="auto"/>
        <w:contextualSpacing/>
        <w:jc w:val="right"/>
        <w:rPr>
          <w:rFonts w:ascii="Times New Roman" w:hAnsi="Times New Roman"/>
          <w:i/>
          <w:sz w:val="28"/>
          <w:szCs w:val="28"/>
          <w:lang w:val="uk-UA" w:eastAsia="ru-RU"/>
        </w:rPr>
      </w:pPr>
      <w:r w:rsidRPr="001674FC">
        <w:rPr>
          <w:rFonts w:ascii="Times New Roman" w:hAnsi="Times New Roman"/>
          <w:i/>
          <w:sz w:val="28"/>
          <w:szCs w:val="28"/>
          <w:lang w:val="uk-UA" w:eastAsia="ru-RU"/>
        </w:rPr>
        <w:t xml:space="preserve">Таблиця </w:t>
      </w:r>
      <w:r>
        <w:rPr>
          <w:rFonts w:ascii="Times New Roman" w:hAnsi="Times New Roman"/>
          <w:i/>
          <w:sz w:val="28"/>
          <w:szCs w:val="28"/>
          <w:lang w:val="uk-UA" w:eastAsia="ru-RU"/>
        </w:rPr>
        <w:t>4</w:t>
      </w:r>
    </w:p>
    <w:p w:rsidR="00444982" w:rsidRPr="001674FC" w:rsidRDefault="00444982" w:rsidP="00444982">
      <w:pPr>
        <w:widowControl w:val="0"/>
        <w:spacing w:after="0" w:line="240" w:lineRule="auto"/>
        <w:contextualSpacing/>
        <w:jc w:val="center"/>
        <w:rPr>
          <w:rFonts w:ascii="Times New Roman" w:hAnsi="Times New Roman"/>
          <w:b/>
          <w:bCs/>
          <w:sz w:val="28"/>
          <w:szCs w:val="28"/>
          <w:lang w:val="uk-UA" w:eastAsia="ru-RU"/>
        </w:rPr>
      </w:pPr>
      <w:r w:rsidRPr="001674FC">
        <w:rPr>
          <w:rFonts w:ascii="Times New Roman" w:hAnsi="Times New Roman"/>
          <w:b/>
          <w:sz w:val="28"/>
          <w:szCs w:val="28"/>
          <w:lang w:val="uk-UA" w:eastAsia="ru-RU"/>
        </w:rPr>
        <w:t xml:space="preserve">Визначення ознак поточної, критичної та надкритичної  неплатоспроможності </w:t>
      </w:r>
      <w:r w:rsidRPr="001674FC">
        <w:rPr>
          <w:rFonts w:ascii="Times New Roman" w:hAnsi="Times New Roman"/>
          <w:b/>
          <w:noProof/>
          <w:sz w:val="28"/>
          <w:szCs w:val="28"/>
          <w:lang w:val="uk-UA" w:eastAsia="uk-UA"/>
        </w:rPr>
        <w:t xml:space="preserve">РБУ-1 </w:t>
      </w:r>
      <w:r w:rsidRPr="001674FC">
        <w:rPr>
          <w:rFonts w:ascii="Times New Roman" w:hAnsi="Times New Roman"/>
          <w:b/>
          <w:bCs/>
          <w:color w:val="000000"/>
          <w:sz w:val="28"/>
          <w:szCs w:val="28"/>
          <w:lang w:val="uk-UA" w:eastAsia="uk-UA"/>
        </w:rPr>
        <w:t xml:space="preserve">будівельно-монтажної фірми «Укргазпромбуд» публічного акціонерного товариства «Укргазтранс»                    </w:t>
      </w:r>
      <w:r w:rsidRPr="001674FC">
        <w:rPr>
          <w:rFonts w:ascii="Times New Roman" w:hAnsi="Times New Roman"/>
          <w:b/>
          <w:sz w:val="28"/>
          <w:szCs w:val="28"/>
          <w:lang w:val="uk-UA" w:eastAsia="ru-RU"/>
        </w:rPr>
        <w:t>за 2015 – 2017 рр.</w:t>
      </w:r>
    </w:p>
    <w:tbl>
      <w:tblPr>
        <w:tblW w:w="9717" w:type="dxa"/>
        <w:tblInd w:w="108" w:type="dxa"/>
        <w:tblLook w:val="0000" w:firstRow="0" w:lastRow="0" w:firstColumn="0" w:lastColumn="0" w:noHBand="0" w:noVBand="0"/>
      </w:tblPr>
      <w:tblGrid>
        <w:gridCol w:w="4253"/>
        <w:gridCol w:w="1239"/>
        <w:gridCol w:w="1181"/>
        <w:gridCol w:w="1194"/>
        <w:gridCol w:w="1850"/>
      </w:tblGrid>
      <w:tr w:rsidR="00444982" w:rsidRPr="001674FC" w:rsidTr="0094146B">
        <w:trPr>
          <w:trHeight w:val="604"/>
        </w:trPr>
        <w:tc>
          <w:tcPr>
            <w:tcW w:w="4253" w:type="dxa"/>
            <w:tcBorders>
              <w:top w:val="single" w:sz="4" w:space="0" w:color="auto"/>
              <w:left w:val="single" w:sz="8" w:space="0" w:color="auto"/>
              <w:bottom w:val="single" w:sz="8" w:space="0" w:color="auto"/>
              <w:right w:val="single" w:sz="8" w:space="0" w:color="auto"/>
            </w:tcBorders>
            <w:shd w:val="clear" w:color="auto" w:fill="auto"/>
            <w:noWrap/>
            <w:vAlign w:val="center"/>
          </w:tcPr>
          <w:p w:rsidR="00444982" w:rsidRPr="001674FC" w:rsidRDefault="00444982" w:rsidP="0094146B">
            <w:pPr>
              <w:spacing w:after="0" w:line="240" w:lineRule="auto"/>
              <w:ind w:hanging="4"/>
              <w:contextualSpacing/>
              <w:jc w:val="center"/>
              <w:rPr>
                <w:rFonts w:ascii="Times New Roman" w:hAnsi="Times New Roman"/>
                <w:iCs/>
                <w:sz w:val="24"/>
                <w:szCs w:val="24"/>
                <w:lang w:val="uk-UA" w:eastAsia="ru-RU"/>
              </w:rPr>
            </w:pPr>
            <w:r w:rsidRPr="001674FC">
              <w:rPr>
                <w:rFonts w:ascii="Times New Roman" w:hAnsi="Times New Roman"/>
                <w:iCs/>
                <w:sz w:val="24"/>
                <w:szCs w:val="24"/>
                <w:lang w:val="uk-UA" w:eastAsia="ru-RU"/>
              </w:rPr>
              <w:t>Показники</w:t>
            </w:r>
          </w:p>
        </w:tc>
        <w:tc>
          <w:tcPr>
            <w:tcW w:w="1239" w:type="dxa"/>
            <w:tcBorders>
              <w:top w:val="single" w:sz="4" w:space="0" w:color="auto"/>
              <w:left w:val="nil"/>
              <w:bottom w:val="single" w:sz="8" w:space="0" w:color="auto"/>
              <w:right w:val="single" w:sz="8" w:space="0" w:color="auto"/>
            </w:tcBorders>
            <w:shd w:val="clear" w:color="auto" w:fill="auto"/>
            <w:noWrap/>
            <w:vAlign w:val="center"/>
          </w:tcPr>
          <w:p w:rsidR="00444982" w:rsidRPr="001674FC" w:rsidRDefault="00444982" w:rsidP="0094146B">
            <w:pPr>
              <w:spacing w:after="0" w:line="240" w:lineRule="auto"/>
              <w:ind w:hanging="4"/>
              <w:contextualSpacing/>
              <w:jc w:val="center"/>
              <w:rPr>
                <w:rFonts w:ascii="Times New Roman" w:hAnsi="Times New Roman"/>
                <w:bCs/>
                <w:iCs/>
                <w:sz w:val="24"/>
                <w:szCs w:val="24"/>
                <w:lang w:val="uk-UA" w:eastAsia="ru-RU"/>
              </w:rPr>
            </w:pPr>
            <w:r w:rsidRPr="001674FC">
              <w:rPr>
                <w:rFonts w:ascii="Times New Roman" w:hAnsi="Times New Roman"/>
                <w:bCs/>
                <w:iCs/>
                <w:sz w:val="24"/>
                <w:szCs w:val="24"/>
                <w:lang w:val="uk-UA" w:eastAsia="ru-RU"/>
              </w:rPr>
              <w:t>20</w:t>
            </w:r>
            <w:r w:rsidRPr="001674FC">
              <w:rPr>
                <w:rFonts w:ascii="Times New Roman" w:hAnsi="Times New Roman"/>
                <w:bCs/>
                <w:iCs/>
                <w:sz w:val="24"/>
                <w:szCs w:val="24"/>
                <w:lang w:eastAsia="ru-RU"/>
              </w:rPr>
              <w:t>15</w:t>
            </w:r>
            <w:r w:rsidRPr="001674FC">
              <w:rPr>
                <w:rFonts w:ascii="Times New Roman" w:hAnsi="Times New Roman"/>
                <w:bCs/>
                <w:iCs/>
                <w:sz w:val="24"/>
                <w:szCs w:val="24"/>
                <w:lang w:val="uk-UA" w:eastAsia="ru-RU"/>
              </w:rPr>
              <w:t xml:space="preserve"> р.</w:t>
            </w:r>
          </w:p>
        </w:tc>
        <w:tc>
          <w:tcPr>
            <w:tcW w:w="1181" w:type="dxa"/>
            <w:tcBorders>
              <w:top w:val="single" w:sz="4" w:space="0" w:color="auto"/>
              <w:left w:val="single" w:sz="4" w:space="0" w:color="auto"/>
              <w:bottom w:val="single" w:sz="8" w:space="0" w:color="auto"/>
              <w:right w:val="single" w:sz="4" w:space="0" w:color="auto"/>
            </w:tcBorders>
            <w:shd w:val="clear" w:color="auto" w:fill="auto"/>
            <w:noWrap/>
            <w:vAlign w:val="center"/>
          </w:tcPr>
          <w:p w:rsidR="00444982" w:rsidRPr="001674FC" w:rsidRDefault="00444982" w:rsidP="0094146B">
            <w:pPr>
              <w:spacing w:after="0" w:line="240" w:lineRule="auto"/>
              <w:ind w:hanging="4"/>
              <w:contextualSpacing/>
              <w:jc w:val="center"/>
              <w:rPr>
                <w:rFonts w:ascii="Times New Roman" w:hAnsi="Times New Roman"/>
                <w:bCs/>
                <w:iCs/>
                <w:sz w:val="24"/>
                <w:szCs w:val="24"/>
                <w:lang w:val="uk-UA" w:eastAsia="ru-RU"/>
              </w:rPr>
            </w:pPr>
            <w:r w:rsidRPr="001674FC">
              <w:rPr>
                <w:rFonts w:ascii="Times New Roman" w:hAnsi="Times New Roman"/>
                <w:bCs/>
                <w:iCs/>
                <w:sz w:val="24"/>
                <w:szCs w:val="24"/>
                <w:lang w:val="uk-UA" w:eastAsia="ru-RU"/>
              </w:rPr>
              <w:t>201</w:t>
            </w:r>
            <w:r w:rsidRPr="001674FC">
              <w:rPr>
                <w:rFonts w:ascii="Times New Roman" w:hAnsi="Times New Roman"/>
                <w:bCs/>
                <w:iCs/>
                <w:sz w:val="24"/>
                <w:szCs w:val="24"/>
                <w:lang w:eastAsia="ru-RU"/>
              </w:rPr>
              <w:t>6</w:t>
            </w:r>
            <w:r w:rsidRPr="001674FC">
              <w:rPr>
                <w:rFonts w:ascii="Times New Roman" w:hAnsi="Times New Roman"/>
                <w:bCs/>
                <w:iCs/>
                <w:sz w:val="24"/>
                <w:szCs w:val="24"/>
                <w:lang w:val="uk-UA" w:eastAsia="ru-RU"/>
              </w:rPr>
              <w:t xml:space="preserve"> р.</w:t>
            </w:r>
          </w:p>
        </w:tc>
        <w:tc>
          <w:tcPr>
            <w:tcW w:w="1194" w:type="dxa"/>
            <w:tcBorders>
              <w:top w:val="single" w:sz="4" w:space="0" w:color="auto"/>
              <w:left w:val="single" w:sz="4" w:space="0" w:color="auto"/>
              <w:bottom w:val="single" w:sz="8" w:space="0" w:color="auto"/>
              <w:right w:val="single" w:sz="8" w:space="0" w:color="auto"/>
            </w:tcBorders>
            <w:shd w:val="clear" w:color="auto" w:fill="auto"/>
            <w:vAlign w:val="center"/>
          </w:tcPr>
          <w:p w:rsidR="00444982" w:rsidRPr="001674FC" w:rsidRDefault="00444982" w:rsidP="0094146B">
            <w:pPr>
              <w:spacing w:after="0" w:line="240" w:lineRule="auto"/>
              <w:contextualSpacing/>
              <w:jc w:val="center"/>
              <w:rPr>
                <w:rFonts w:ascii="Times New Roman" w:hAnsi="Times New Roman"/>
                <w:bCs/>
                <w:iCs/>
                <w:sz w:val="24"/>
                <w:szCs w:val="24"/>
                <w:lang w:val="uk-UA" w:eastAsia="ru-RU"/>
              </w:rPr>
            </w:pPr>
            <w:r w:rsidRPr="001674FC">
              <w:rPr>
                <w:rFonts w:ascii="Times New Roman" w:hAnsi="Times New Roman"/>
                <w:bCs/>
                <w:iCs/>
                <w:sz w:val="24"/>
                <w:szCs w:val="24"/>
                <w:lang w:val="uk-UA" w:eastAsia="ru-RU"/>
              </w:rPr>
              <w:t>201</w:t>
            </w:r>
            <w:r w:rsidRPr="001674FC">
              <w:rPr>
                <w:rFonts w:ascii="Times New Roman" w:hAnsi="Times New Roman"/>
                <w:bCs/>
                <w:iCs/>
                <w:sz w:val="24"/>
                <w:szCs w:val="24"/>
                <w:lang w:eastAsia="ru-RU"/>
              </w:rPr>
              <w:t>7</w:t>
            </w:r>
            <w:r w:rsidRPr="001674FC">
              <w:rPr>
                <w:rFonts w:ascii="Times New Roman" w:hAnsi="Times New Roman"/>
                <w:bCs/>
                <w:iCs/>
                <w:sz w:val="24"/>
                <w:szCs w:val="24"/>
                <w:lang w:val="uk-UA" w:eastAsia="ru-RU"/>
              </w:rPr>
              <w:t xml:space="preserve"> р.</w:t>
            </w:r>
          </w:p>
        </w:tc>
        <w:tc>
          <w:tcPr>
            <w:tcW w:w="1850" w:type="dxa"/>
            <w:tcBorders>
              <w:top w:val="single" w:sz="4" w:space="0" w:color="auto"/>
              <w:left w:val="nil"/>
              <w:bottom w:val="nil"/>
              <w:right w:val="single" w:sz="8" w:space="0" w:color="auto"/>
            </w:tcBorders>
            <w:shd w:val="clear" w:color="auto" w:fill="auto"/>
            <w:noWrap/>
            <w:vAlign w:val="center"/>
          </w:tcPr>
          <w:p w:rsidR="00444982" w:rsidRPr="001674FC" w:rsidRDefault="00444982" w:rsidP="0094146B">
            <w:pPr>
              <w:spacing w:after="0" w:line="240" w:lineRule="auto"/>
              <w:ind w:hanging="4"/>
              <w:contextualSpacing/>
              <w:jc w:val="center"/>
              <w:rPr>
                <w:rFonts w:ascii="Times New Roman" w:hAnsi="Times New Roman"/>
                <w:iCs/>
                <w:sz w:val="24"/>
                <w:szCs w:val="24"/>
                <w:lang w:val="uk-UA" w:eastAsia="ru-RU"/>
              </w:rPr>
            </w:pPr>
            <w:r w:rsidRPr="001674FC">
              <w:rPr>
                <w:rFonts w:ascii="Times New Roman" w:hAnsi="Times New Roman"/>
                <w:iCs/>
                <w:sz w:val="24"/>
                <w:szCs w:val="24"/>
                <w:lang w:val="uk-UA" w:eastAsia="ru-RU"/>
              </w:rPr>
              <w:t>Відхилення</w:t>
            </w:r>
          </w:p>
          <w:p w:rsidR="00444982" w:rsidRPr="001674FC" w:rsidRDefault="00444982" w:rsidP="0094146B">
            <w:pPr>
              <w:spacing w:after="0" w:line="240" w:lineRule="auto"/>
              <w:ind w:hanging="4"/>
              <w:contextualSpacing/>
              <w:jc w:val="center"/>
              <w:rPr>
                <w:rFonts w:ascii="Times New Roman" w:hAnsi="Times New Roman"/>
                <w:iCs/>
                <w:sz w:val="24"/>
                <w:szCs w:val="24"/>
                <w:lang w:val="uk-UA" w:eastAsia="ru-RU"/>
              </w:rPr>
            </w:pPr>
            <w:r w:rsidRPr="001674FC">
              <w:rPr>
                <w:rFonts w:ascii="Times New Roman" w:hAnsi="Times New Roman"/>
                <w:iCs/>
                <w:sz w:val="24"/>
                <w:szCs w:val="24"/>
                <w:lang w:val="uk-UA" w:eastAsia="ru-RU"/>
              </w:rPr>
              <w:t xml:space="preserve"> (+;-) </w:t>
            </w:r>
          </w:p>
          <w:p w:rsidR="00444982" w:rsidRPr="001674FC" w:rsidRDefault="00444982" w:rsidP="0094146B">
            <w:pPr>
              <w:spacing w:after="0" w:line="240" w:lineRule="auto"/>
              <w:ind w:hanging="4"/>
              <w:contextualSpacing/>
              <w:jc w:val="center"/>
              <w:rPr>
                <w:rFonts w:ascii="Times New Roman" w:hAnsi="Times New Roman"/>
                <w:sz w:val="24"/>
                <w:szCs w:val="24"/>
                <w:lang w:val="uk-UA" w:eastAsia="ru-RU"/>
              </w:rPr>
            </w:pPr>
            <w:r w:rsidRPr="001674FC">
              <w:rPr>
                <w:rFonts w:ascii="Times New Roman" w:hAnsi="Times New Roman"/>
                <w:sz w:val="24"/>
                <w:szCs w:val="24"/>
                <w:lang w:val="uk-UA" w:eastAsia="ru-RU"/>
              </w:rPr>
              <w:t>201</w:t>
            </w:r>
            <w:r w:rsidRPr="001674FC">
              <w:rPr>
                <w:rFonts w:ascii="Times New Roman" w:hAnsi="Times New Roman"/>
                <w:sz w:val="24"/>
                <w:szCs w:val="24"/>
                <w:lang w:eastAsia="ru-RU"/>
              </w:rPr>
              <w:t>7</w:t>
            </w:r>
            <w:r w:rsidRPr="001674FC">
              <w:rPr>
                <w:rFonts w:ascii="Times New Roman" w:hAnsi="Times New Roman"/>
                <w:sz w:val="24"/>
                <w:szCs w:val="24"/>
                <w:lang w:val="uk-UA" w:eastAsia="ru-RU"/>
              </w:rPr>
              <w:t xml:space="preserve"> р. до  </w:t>
            </w:r>
          </w:p>
          <w:p w:rsidR="00444982" w:rsidRPr="001674FC" w:rsidRDefault="00444982" w:rsidP="0094146B">
            <w:pPr>
              <w:spacing w:after="0" w:line="240" w:lineRule="auto"/>
              <w:ind w:hanging="4"/>
              <w:contextualSpacing/>
              <w:jc w:val="center"/>
              <w:rPr>
                <w:rFonts w:ascii="Times New Roman" w:hAnsi="Times New Roman"/>
                <w:iCs/>
                <w:sz w:val="24"/>
                <w:szCs w:val="24"/>
                <w:lang w:val="uk-UA" w:eastAsia="ru-RU"/>
              </w:rPr>
            </w:pPr>
            <w:r w:rsidRPr="001674FC">
              <w:rPr>
                <w:rFonts w:ascii="Times New Roman" w:hAnsi="Times New Roman"/>
                <w:sz w:val="24"/>
                <w:szCs w:val="24"/>
                <w:lang w:val="uk-UA" w:eastAsia="ru-RU"/>
              </w:rPr>
              <w:t>20</w:t>
            </w:r>
            <w:r w:rsidRPr="001674FC">
              <w:rPr>
                <w:rFonts w:ascii="Times New Roman" w:hAnsi="Times New Roman"/>
                <w:sz w:val="24"/>
                <w:szCs w:val="24"/>
                <w:lang w:eastAsia="ru-RU"/>
              </w:rPr>
              <w:t>15</w:t>
            </w:r>
            <w:r w:rsidRPr="001674FC">
              <w:rPr>
                <w:rFonts w:ascii="Times New Roman" w:hAnsi="Times New Roman"/>
                <w:sz w:val="24"/>
                <w:szCs w:val="24"/>
                <w:lang w:val="uk-UA" w:eastAsia="ru-RU"/>
              </w:rPr>
              <w:t xml:space="preserve"> р.</w:t>
            </w:r>
            <w:r w:rsidRPr="001674FC">
              <w:rPr>
                <w:rFonts w:ascii="Times New Roman" w:hAnsi="Times New Roman"/>
                <w:iCs/>
                <w:sz w:val="24"/>
                <w:szCs w:val="24"/>
                <w:lang w:val="uk-UA" w:eastAsia="ru-RU"/>
              </w:rPr>
              <w:t xml:space="preserve">    </w:t>
            </w:r>
          </w:p>
        </w:tc>
      </w:tr>
      <w:tr w:rsidR="00444982" w:rsidRPr="001674FC" w:rsidTr="0094146B">
        <w:trPr>
          <w:trHeight w:val="560"/>
        </w:trPr>
        <w:tc>
          <w:tcPr>
            <w:tcW w:w="4253" w:type="dxa"/>
            <w:tcBorders>
              <w:top w:val="nil"/>
              <w:left w:val="single" w:sz="8" w:space="0" w:color="auto"/>
              <w:bottom w:val="single" w:sz="4" w:space="0" w:color="auto"/>
              <w:right w:val="single" w:sz="8" w:space="0" w:color="auto"/>
            </w:tcBorders>
            <w:shd w:val="clear" w:color="auto" w:fill="auto"/>
            <w:vAlign w:val="center"/>
          </w:tcPr>
          <w:p w:rsidR="00444982" w:rsidRPr="001674FC" w:rsidRDefault="00444982" w:rsidP="0094146B">
            <w:pPr>
              <w:spacing w:after="0" w:line="240" w:lineRule="auto"/>
              <w:ind w:right="-108" w:hanging="4"/>
              <w:contextualSpacing/>
              <w:jc w:val="both"/>
              <w:rPr>
                <w:rFonts w:ascii="Times New Roman" w:hAnsi="Times New Roman"/>
                <w:sz w:val="24"/>
                <w:szCs w:val="24"/>
                <w:lang w:val="uk-UA" w:eastAsia="ru-RU"/>
              </w:rPr>
            </w:pPr>
            <w:r w:rsidRPr="001674FC">
              <w:rPr>
                <w:rFonts w:ascii="Times New Roman" w:hAnsi="Times New Roman"/>
                <w:sz w:val="24"/>
                <w:szCs w:val="24"/>
                <w:lang w:val="uk-UA" w:eastAsia="ru-RU"/>
              </w:rPr>
              <w:t>Довгострокові фінансові інвестиції, тис. грн</w:t>
            </w:r>
          </w:p>
        </w:tc>
        <w:tc>
          <w:tcPr>
            <w:tcW w:w="1239" w:type="dxa"/>
            <w:tcBorders>
              <w:top w:val="nil"/>
              <w:left w:val="nil"/>
              <w:bottom w:val="single" w:sz="4" w:space="0" w:color="auto"/>
              <w:right w:val="nil"/>
            </w:tcBorders>
            <w:shd w:val="clear" w:color="auto" w:fill="auto"/>
            <w:noWrap/>
            <w:vAlign w:val="center"/>
          </w:tcPr>
          <w:p w:rsidR="00444982" w:rsidRPr="001674FC" w:rsidRDefault="00444982" w:rsidP="0094146B">
            <w:pPr>
              <w:spacing w:after="0" w:line="240" w:lineRule="auto"/>
              <w:jc w:val="center"/>
              <w:rPr>
                <w:rFonts w:ascii="Times New Roman" w:hAnsi="Times New Roman"/>
                <w:sz w:val="24"/>
                <w:szCs w:val="24"/>
                <w:lang w:val="uk-UA" w:eastAsia="ru-RU"/>
              </w:rPr>
            </w:pPr>
            <w:r w:rsidRPr="001674FC">
              <w:rPr>
                <w:rFonts w:ascii="Times New Roman" w:hAnsi="Times New Roman"/>
                <w:sz w:val="24"/>
                <w:szCs w:val="24"/>
                <w:lang w:val="uk-UA" w:eastAsia="ru-RU"/>
              </w:rPr>
              <w:t>-</w:t>
            </w:r>
          </w:p>
        </w:tc>
        <w:tc>
          <w:tcPr>
            <w:tcW w:w="1181" w:type="dxa"/>
            <w:tcBorders>
              <w:top w:val="nil"/>
              <w:left w:val="single" w:sz="8" w:space="0" w:color="auto"/>
              <w:bottom w:val="single" w:sz="4" w:space="0" w:color="auto"/>
              <w:right w:val="single" w:sz="4" w:space="0" w:color="auto"/>
            </w:tcBorders>
            <w:shd w:val="clear" w:color="auto" w:fill="auto"/>
            <w:noWrap/>
            <w:vAlign w:val="center"/>
          </w:tcPr>
          <w:p w:rsidR="00444982" w:rsidRPr="001674FC" w:rsidRDefault="00444982" w:rsidP="0094146B">
            <w:pPr>
              <w:spacing w:after="0" w:line="240" w:lineRule="auto"/>
              <w:jc w:val="center"/>
              <w:rPr>
                <w:rFonts w:ascii="Times New Roman" w:hAnsi="Times New Roman"/>
                <w:sz w:val="24"/>
                <w:szCs w:val="24"/>
                <w:lang w:val="uk-UA" w:eastAsia="ru-RU"/>
              </w:rPr>
            </w:pPr>
            <w:r w:rsidRPr="001674FC">
              <w:rPr>
                <w:rFonts w:ascii="Times New Roman" w:hAnsi="Times New Roman"/>
                <w:sz w:val="24"/>
                <w:szCs w:val="24"/>
                <w:lang w:val="uk-UA" w:eastAsia="ru-RU"/>
              </w:rPr>
              <w:t>-</w:t>
            </w:r>
          </w:p>
        </w:tc>
        <w:tc>
          <w:tcPr>
            <w:tcW w:w="1194" w:type="dxa"/>
            <w:tcBorders>
              <w:top w:val="nil"/>
              <w:left w:val="single" w:sz="4" w:space="0" w:color="auto"/>
              <w:bottom w:val="single" w:sz="4" w:space="0" w:color="auto"/>
              <w:right w:val="single" w:sz="8" w:space="0" w:color="auto"/>
            </w:tcBorders>
            <w:shd w:val="clear" w:color="auto" w:fill="auto"/>
            <w:vAlign w:val="center"/>
          </w:tcPr>
          <w:p w:rsidR="00444982" w:rsidRPr="001674FC" w:rsidRDefault="00444982" w:rsidP="0094146B">
            <w:pPr>
              <w:spacing w:after="0" w:line="240" w:lineRule="auto"/>
              <w:jc w:val="center"/>
              <w:rPr>
                <w:rFonts w:ascii="Times New Roman" w:hAnsi="Times New Roman"/>
                <w:sz w:val="24"/>
                <w:szCs w:val="24"/>
                <w:lang w:val="uk-UA" w:eastAsia="ru-RU"/>
              </w:rPr>
            </w:pPr>
            <w:r w:rsidRPr="001674FC">
              <w:rPr>
                <w:rFonts w:ascii="Times New Roman" w:hAnsi="Times New Roman"/>
                <w:sz w:val="24"/>
                <w:szCs w:val="24"/>
                <w:lang w:val="uk-UA" w:eastAsia="ru-RU"/>
              </w:rPr>
              <w:t>-</w:t>
            </w:r>
          </w:p>
        </w:tc>
        <w:tc>
          <w:tcPr>
            <w:tcW w:w="1850" w:type="dxa"/>
            <w:tcBorders>
              <w:top w:val="single" w:sz="8" w:space="0" w:color="auto"/>
              <w:left w:val="nil"/>
              <w:bottom w:val="single" w:sz="4" w:space="0" w:color="auto"/>
              <w:right w:val="single" w:sz="8" w:space="0" w:color="auto"/>
            </w:tcBorders>
            <w:shd w:val="clear" w:color="auto" w:fill="auto"/>
            <w:noWrap/>
            <w:vAlign w:val="center"/>
          </w:tcPr>
          <w:p w:rsidR="00444982" w:rsidRPr="001674FC" w:rsidRDefault="00444982" w:rsidP="0094146B">
            <w:pPr>
              <w:spacing w:after="0" w:line="240" w:lineRule="auto"/>
              <w:ind w:hanging="4"/>
              <w:contextualSpacing/>
              <w:jc w:val="center"/>
              <w:rPr>
                <w:rFonts w:ascii="Times New Roman" w:hAnsi="Times New Roman"/>
                <w:sz w:val="24"/>
                <w:szCs w:val="24"/>
                <w:lang w:val="uk-UA" w:eastAsia="ru-RU"/>
              </w:rPr>
            </w:pPr>
            <w:r w:rsidRPr="001674FC">
              <w:rPr>
                <w:rFonts w:ascii="Times New Roman" w:hAnsi="Times New Roman"/>
                <w:sz w:val="24"/>
                <w:szCs w:val="24"/>
                <w:lang w:val="uk-UA" w:eastAsia="ru-RU"/>
              </w:rPr>
              <w:t>-</w:t>
            </w:r>
          </w:p>
        </w:tc>
      </w:tr>
      <w:tr w:rsidR="00444982" w:rsidRPr="001674FC" w:rsidTr="0094146B">
        <w:trPr>
          <w:trHeight w:val="249"/>
        </w:trPr>
        <w:tc>
          <w:tcPr>
            <w:tcW w:w="4253" w:type="dxa"/>
            <w:tcBorders>
              <w:top w:val="nil"/>
              <w:left w:val="single" w:sz="8" w:space="0" w:color="auto"/>
              <w:bottom w:val="single" w:sz="4" w:space="0" w:color="auto"/>
              <w:right w:val="single" w:sz="8" w:space="0" w:color="auto"/>
            </w:tcBorders>
            <w:shd w:val="clear" w:color="auto" w:fill="auto"/>
            <w:vAlign w:val="center"/>
          </w:tcPr>
          <w:p w:rsidR="00444982" w:rsidRPr="001674FC" w:rsidRDefault="00444982" w:rsidP="0094146B">
            <w:pPr>
              <w:spacing w:after="0" w:line="240" w:lineRule="auto"/>
              <w:ind w:hanging="4"/>
              <w:contextualSpacing/>
              <w:jc w:val="both"/>
              <w:rPr>
                <w:rFonts w:ascii="Times New Roman" w:hAnsi="Times New Roman"/>
                <w:sz w:val="24"/>
                <w:szCs w:val="24"/>
                <w:lang w:val="uk-UA" w:eastAsia="ru-RU"/>
              </w:rPr>
            </w:pPr>
            <w:r w:rsidRPr="001674FC">
              <w:rPr>
                <w:rFonts w:ascii="Times New Roman" w:hAnsi="Times New Roman"/>
                <w:sz w:val="24"/>
                <w:szCs w:val="24"/>
                <w:lang w:val="uk-UA" w:eastAsia="ru-RU"/>
              </w:rPr>
              <w:t>Поточні фінансові інвестиції, тис. грн</w:t>
            </w:r>
          </w:p>
        </w:tc>
        <w:tc>
          <w:tcPr>
            <w:tcW w:w="1239" w:type="dxa"/>
            <w:tcBorders>
              <w:top w:val="nil"/>
              <w:left w:val="nil"/>
              <w:bottom w:val="single" w:sz="4" w:space="0" w:color="auto"/>
              <w:right w:val="nil"/>
            </w:tcBorders>
            <w:shd w:val="clear" w:color="auto" w:fill="auto"/>
            <w:noWrap/>
            <w:vAlign w:val="center"/>
          </w:tcPr>
          <w:p w:rsidR="00444982" w:rsidRPr="001674FC" w:rsidRDefault="00444982" w:rsidP="0094146B">
            <w:pPr>
              <w:spacing w:after="0" w:line="240" w:lineRule="auto"/>
              <w:jc w:val="center"/>
              <w:rPr>
                <w:rFonts w:ascii="Times New Roman" w:hAnsi="Times New Roman"/>
                <w:sz w:val="24"/>
                <w:szCs w:val="24"/>
                <w:lang w:val="uk-UA" w:eastAsia="ru-RU"/>
              </w:rPr>
            </w:pPr>
            <w:r w:rsidRPr="001674FC">
              <w:rPr>
                <w:rFonts w:ascii="Times New Roman" w:hAnsi="Times New Roman"/>
                <w:sz w:val="24"/>
                <w:szCs w:val="24"/>
                <w:lang w:val="uk-UA" w:eastAsia="ru-RU"/>
              </w:rPr>
              <w:t>-</w:t>
            </w:r>
          </w:p>
        </w:tc>
        <w:tc>
          <w:tcPr>
            <w:tcW w:w="1181" w:type="dxa"/>
            <w:tcBorders>
              <w:top w:val="nil"/>
              <w:left w:val="single" w:sz="8" w:space="0" w:color="auto"/>
              <w:bottom w:val="single" w:sz="4" w:space="0" w:color="auto"/>
              <w:right w:val="single" w:sz="4" w:space="0" w:color="auto"/>
            </w:tcBorders>
            <w:shd w:val="clear" w:color="auto" w:fill="auto"/>
            <w:noWrap/>
            <w:vAlign w:val="center"/>
          </w:tcPr>
          <w:p w:rsidR="00444982" w:rsidRPr="001674FC" w:rsidRDefault="00444982" w:rsidP="0094146B">
            <w:pPr>
              <w:spacing w:after="0" w:line="240" w:lineRule="auto"/>
              <w:jc w:val="center"/>
              <w:rPr>
                <w:rFonts w:ascii="Times New Roman" w:hAnsi="Times New Roman"/>
                <w:sz w:val="24"/>
                <w:szCs w:val="24"/>
                <w:lang w:val="uk-UA" w:eastAsia="ru-RU"/>
              </w:rPr>
            </w:pPr>
            <w:r w:rsidRPr="001674FC">
              <w:rPr>
                <w:rFonts w:ascii="Times New Roman" w:hAnsi="Times New Roman"/>
                <w:sz w:val="24"/>
                <w:szCs w:val="24"/>
                <w:lang w:val="uk-UA" w:eastAsia="ru-RU"/>
              </w:rPr>
              <w:t>-</w:t>
            </w:r>
          </w:p>
        </w:tc>
        <w:tc>
          <w:tcPr>
            <w:tcW w:w="1194" w:type="dxa"/>
            <w:tcBorders>
              <w:top w:val="nil"/>
              <w:left w:val="single" w:sz="4" w:space="0" w:color="auto"/>
              <w:bottom w:val="single" w:sz="4" w:space="0" w:color="auto"/>
              <w:right w:val="single" w:sz="8" w:space="0" w:color="auto"/>
            </w:tcBorders>
            <w:shd w:val="clear" w:color="auto" w:fill="auto"/>
            <w:vAlign w:val="center"/>
          </w:tcPr>
          <w:p w:rsidR="00444982" w:rsidRPr="001674FC" w:rsidRDefault="00444982" w:rsidP="0094146B">
            <w:pPr>
              <w:spacing w:after="0" w:line="240" w:lineRule="auto"/>
              <w:jc w:val="center"/>
              <w:rPr>
                <w:rFonts w:ascii="Times New Roman" w:hAnsi="Times New Roman"/>
                <w:sz w:val="24"/>
                <w:szCs w:val="24"/>
                <w:lang w:val="uk-UA" w:eastAsia="ru-RU"/>
              </w:rPr>
            </w:pPr>
            <w:r w:rsidRPr="001674FC">
              <w:rPr>
                <w:rFonts w:ascii="Times New Roman" w:hAnsi="Times New Roman"/>
                <w:sz w:val="24"/>
                <w:szCs w:val="24"/>
                <w:lang w:val="uk-UA" w:eastAsia="ru-RU"/>
              </w:rPr>
              <w:t>-</w:t>
            </w:r>
          </w:p>
        </w:tc>
        <w:tc>
          <w:tcPr>
            <w:tcW w:w="1850" w:type="dxa"/>
            <w:tcBorders>
              <w:top w:val="nil"/>
              <w:left w:val="nil"/>
              <w:bottom w:val="single" w:sz="4" w:space="0" w:color="auto"/>
              <w:right w:val="single" w:sz="8" w:space="0" w:color="auto"/>
            </w:tcBorders>
            <w:shd w:val="clear" w:color="auto" w:fill="auto"/>
            <w:noWrap/>
            <w:vAlign w:val="center"/>
          </w:tcPr>
          <w:p w:rsidR="00444982" w:rsidRPr="001674FC" w:rsidRDefault="00444982" w:rsidP="0094146B">
            <w:pPr>
              <w:spacing w:after="0" w:line="240" w:lineRule="auto"/>
              <w:ind w:hanging="4"/>
              <w:contextualSpacing/>
              <w:jc w:val="center"/>
              <w:rPr>
                <w:rFonts w:ascii="Times New Roman" w:hAnsi="Times New Roman"/>
                <w:sz w:val="24"/>
                <w:szCs w:val="24"/>
                <w:lang w:val="uk-UA" w:eastAsia="ru-RU"/>
              </w:rPr>
            </w:pPr>
            <w:r w:rsidRPr="001674FC">
              <w:rPr>
                <w:rFonts w:ascii="Times New Roman" w:hAnsi="Times New Roman"/>
                <w:sz w:val="24"/>
                <w:szCs w:val="24"/>
                <w:lang w:val="uk-UA" w:eastAsia="ru-RU"/>
              </w:rPr>
              <w:t>-</w:t>
            </w:r>
          </w:p>
        </w:tc>
      </w:tr>
      <w:tr w:rsidR="00444982" w:rsidRPr="001674FC" w:rsidTr="0094146B">
        <w:trPr>
          <w:trHeight w:val="136"/>
        </w:trPr>
        <w:tc>
          <w:tcPr>
            <w:tcW w:w="4253" w:type="dxa"/>
            <w:tcBorders>
              <w:top w:val="nil"/>
              <w:left w:val="single" w:sz="8" w:space="0" w:color="auto"/>
              <w:bottom w:val="single" w:sz="4" w:space="0" w:color="auto"/>
              <w:right w:val="single" w:sz="8" w:space="0" w:color="auto"/>
            </w:tcBorders>
            <w:shd w:val="clear" w:color="auto" w:fill="auto"/>
            <w:vAlign w:val="center"/>
          </w:tcPr>
          <w:p w:rsidR="00444982" w:rsidRPr="001674FC" w:rsidRDefault="00444982" w:rsidP="0094146B">
            <w:pPr>
              <w:spacing w:after="0" w:line="240" w:lineRule="auto"/>
              <w:ind w:right="-108" w:hanging="4"/>
              <w:contextualSpacing/>
              <w:jc w:val="both"/>
              <w:rPr>
                <w:rFonts w:ascii="Times New Roman" w:hAnsi="Times New Roman"/>
                <w:sz w:val="24"/>
                <w:szCs w:val="24"/>
                <w:lang w:val="uk-UA" w:eastAsia="ru-RU"/>
              </w:rPr>
            </w:pPr>
            <w:r w:rsidRPr="001674FC">
              <w:rPr>
                <w:rFonts w:ascii="Times New Roman" w:hAnsi="Times New Roman"/>
                <w:sz w:val="24"/>
                <w:szCs w:val="24"/>
                <w:lang w:val="uk-UA" w:eastAsia="ru-RU"/>
              </w:rPr>
              <w:t>Грошові кошти та їх еквіваленти,  тис. грн</w:t>
            </w:r>
          </w:p>
        </w:tc>
        <w:tc>
          <w:tcPr>
            <w:tcW w:w="1239" w:type="dxa"/>
            <w:tcBorders>
              <w:top w:val="nil"/>
              <w:left w:val="nil"/>
              <w:bottom w:val="single" w:sz="4" w:space="0" w:color="auto"/>
              <w:right w:val="nil"/>
            </w:tcBorders>
            <w:shd w:val="clear" w:color="auto" w:fill="auto"/>
            <w:noWrap/>
            <w:vAlign w:val="center"/>
          </w:tcPr>
          <w:p w:rsidR="00444982" w:rsidRPr="001674FC" w:rsidRDefault="00444982" w:rsidP="0094146B">
            <w:pPr>
              <w:spacing w:after="0" w:line="240" w:lineRule="auto"/>
              <w:jc w:val="center"/>
              <w:rPr>
                <w:rFonts w:ascii="Times New Roman" w:hAnsi="Times New Roman"/>
                <w:sz w:val="24"/>
                <w:szCs w:val="24"/>
                <w:lang w:val="uk-UA" w:eastAsia="ru-RU"/>
              </w:rPr>
            </w:pPr>
            <w:r w:rsidRPr="001674FC">
              <w:rPr>
                <w:rFonts w:ascii="Times New Roman" w:hAnsi="Times New Roman"/>
                <w:sz w:val="24"/>
                <w:szCs w:val="24"/>
                <w:lang w:val="uk-UA" w:eastAsia="ru-RU"/>
              </w:rPr>
              <w:t>-</w:t>
            </w:r>
          </w:p>
        </w:tc>
        <w:tc>
          <w:tcPr>
            <w:tcW w:w="1181" w:type="dxa"/>
            <w:tcBorders>
              <w:top w:val="nil"/>
              <w:left w:val="single" w:sz="8" w:space="0" w:color="auto"/>
              <w:bottom w:val="single" w:sz="4" w:space="0" w:color="auto"/>
              <w:right w:val="single" w:sz="4" w:space="0" w:color="auto"/>
            </w:tcBorders>
            <w:shd w:val="clear" w:color="auto" w:fill="auto"/>
            <w:noWrap/>
            <w:vAlign w:val="center"/>
          </w:tcPr>
          <w:p w:rsidR="00444982" w:rsidRPr="001674FC" w:rsidRDefault="00444982" w:rsidP="0094146B">
            <w:pPr>
              <w:spacing w:after="0" w:line="240" w:lineRule="auto"/>
              <w:jc w:val="center"/>
              <w:rPr>
                <w:rFonts w:ascii="Times New Roman" w:hAnsi="Times New Roman"/>
                <w:sz w:val="24"/>
                <w:szCs w:val="24"/>
                <w:lang w:val="uk-UA" w:eastAsia="ru-RU"/>
              </w:rPr>
            </w:pPr>
            <w:r w:rsidRPr="001674FC">
              <w:rPr>
                <w:rFonts w:ascii="Times New Roman" w:hAnsi="Times New Roman"/>
                <w:sz w:val="24"/>
                <w:szCs w:val="24"/>
                <w:lang w:val="uk-UA" w:eastAsia="ru-RU"/>
              </w:rPr>
              <w:t>-</w:t>
            </w:r>
          </w:p>
        </w:tc>
        <w:tc>
          <w:tcPr>
            <w:tcW w:w="1194" w:type="dxa"/>
            <w:tcBorders>
              <w:top w:val="nil"/>
              <w:left w:val="single" w:sz="4" w:space="0" w:color="auto"/>
              <w:bottom w:val="single" w:sz="4" w:space="0" w:color="auto"/>
              <w:right w:val="single" w:sz="8" w:space="0" w:color="auto"/>
            </w:tcBorders>
            <w:shd w:val="clear" w:color="auto" w:fill="auto"/>
            <w:vAlign w:val="center"/>
          </w:tcPr>
          <w:p w:rsidR="00444982" w:rsidRPr="001674FC" w:rsidRDefault="00444982" w:rsidP="0094146B">
            <w:pPr>
              <w:spacing w:after="0" w:line="240" w:lineRule="auto"/>
              <w:jc w:val="center"/>
              <w:rPr>
                <w:rFonts w:ascii="Times New Roman" w:hAnsi="Times New Roman"/>
                <w:sz w:val="24"/>
                <w:szCs w:val="24"/>
                <w:lang w:val="uk-UA" w:eastAsia="ru-RU"/>
              </w:rPr>
            </w:pPr>
            <w:r w:rsidRPr="001674FC">
              <w:rPr>
                <w:rFonts w:ascii="Times New Roman" w:hAnsi="Times New Roman"/>
                <w:sz w:val="24"/>
                <w:szCs w:val="24"/>
                <w:lang w:val="uk-UA" w:eastAsia="ru-RU"/>
              </w:rPr>
              <w:t>-</w:t>
            </w:r>
          </w:p>
        </w:tc>
        <w:tc>
          <w:tcPr>
            <w:tcW w:w="1850" w:type="dxa"/>
            <w:tcBorders>
              <w:top w:val="nil"/>
              <w:left w:val="nil"/>
              <w:bottom w:val="single" w:sz="4" w:space="0" w:color="auto"/>
              <w:right w:val="single" w:sz="8" w:space="0" w:color="auto"/>
            </w:tcBorders>
            <w:shd w:val="clear" w:color="auto" w:fill="auto"/>
            <w:noWrap/>
            <w:vAlign w:val="center"/>
          </w:tcPr>
          <w:p w:rsidR="00444982" w:rsidRPr="001674FC" w:rsidRDefault="00444982" w:rsidP="0094146B">
            <w:pPr>
              <w:spacing w:after="0" w:line="240" w:lineRule="auto"/>
              <w:ind w:hanging="4"/>
              <w:contextualSpacing/>
              <w:jc w:val="center"/>
              <w:rPr>
                <w:rFonts w:ascii="Times New Roman" w:hAnsi="Times New Roman"/>
                <w:sz w:val="24"/>
                <w:szCs w:val="24"/>
                <w:lang w:val="uk-UA" w:eastAsia="ru-RU"/>
              </w:rPr>
            </w:pPr>
            <w:r w:rsidRPr="001674FC">
              <w:rPr>
                <w:rFonts w:ascii="Times New Roman" w:hAnsi="Times New Roman"/>
                <w:sz w:val="24"/>
                <w:szCs w:val="24"/>
                <w:lang w:val="uk-UA" w:eastAsia="ru-RU"/>
              </w:rPr>
              <w:t>-</w:t>
            </w:r>
          </w:p>
        </w:tc>
      </w:tr>
      <w:tr w:rsidR="00444982" w:rsidRPr="001674FC" w:rsidTr="0094146B">
        <w:trPr>
          <w:trHeight w:val="215"/>
        </w:trPr>
        <w:tc>
          <w:tcPr>
            <w:tcW w:w="4253" w:type="dxa"/>
            <w:tcBorders>
              <w:top w:val="nil"/>
              <w:left w:val="single" w:sz="8" w:space="0" w:color="auto"/>
              <w:bottom w:val="nil"/>
              <w:right w:val="single" w:sz="4" w:space="0" w:color="auto"/>
            </w:tcBorders>
            <w:shd w:val="clear" w:color="auto" w:fill="auto"/>
            <w:noWrap/>
            <w:vAlign w:val="center"/>
          </w:tcPr>
          <w:p w:rsidR="00444982" w:rsidRPr="001674FC" w:rsidRDefault="00444982" w:rsidP="0094146B">
            <w:pPr>
              <w:spacing w:after="0" w:line="240" w:lineRule="auto"/>
              <w:ind w:hanging="4"/>
              <w:contextualSpacing/>
              <w:jc w:val="both"/>
              <w:rPr>
                <w:rFonts w:ascii="Times New Roman" w:hAnsi="Times New Roman"/>
                <w:sz w:val="24"/>
                <w:szCs w:val="24"/>
                <w:lang w:val="uk-UA" w:eastAsia="ru-RU"/>
              </w:rPr>
            </w:pPr>
            <w:r w:rsidRPr="001674FC">
              <w:rPr>
                <w:rFonts w:ascii="Times New Roman" w:hAnsi="Times New Roman"/>
                <w:sz w:val="24"/>
                <w:szCs w:val="24"/>
                <w:lang w:val="uk-UA" w:eastAsia="ru-RU"/>
              </w:rPr>
              <w:t>Поточні зобов’язання, тис. грн.</w:t>
            </w:r>
          </w:p>
        </w:tc>
        <w:tc>
          <w:tcPr>
            <w:tcW w:w="12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444982" w:rsidRPr="001674FC" w:rsidRDefault="00444982" w:rsidP="0094146B">
            <w:pPr>
              <w:spacing w:after="0" w:line="240" w:lineRule="auto"/>
              <w:jc w:val="center"/>
              <w:rPr>
                <w:rFonts w:ascii="Times New Roman" w:hAnsi="Times New Roman"/>
                <w:sz w:val="24"/>
                <w:szCs w:val="24"/>
                <w:lang w:val="uk-UA" w:eastAsia="ru-RU"/>
              </w:rPr>
            </w:pPr>
            <w:r w:rsidRPr="001674FC">
              <w:rPr>
                <w:rFonts w:ascii="Times New Roman" w:hAnsi="Times New Roman"/>
                <w:sz w:val="24"/>
                <w:szCs w:val="24"/>
                <w:lang w:val="uk-UA" w:eastAsia="ru-RU"/>
              </w:rPr>
              <w:t>9940</w:t>
            </w:r>
          </w:p>
        </w:tc>
        <w:tc>
          <w:tcPr>
            <w:tcW w:w="1181" w:type="dxa"/>
            <w:tcBorders>
              <w:top w:val="single" w:sz="4" w:space="0" w:color="auto"/>
              <w:left w:val="single" w:sz="4" w:space="0" w:color="auto"/>
              <w:bottom w:val="single" w:sz="4" w:space="0" w:color="auto"/>
              <w:right w:val="single" w:sz="4" w:space="0" w:color="auto"/>
            </w:tcBorders>
            <w:shd w:val="clear" w:color="auto" w:fill="auto"/>
            <w:noWrap/>
            <w:vAlign w:val="center"/>
          </w:tcPr>
          <w:p w:rsidR="00444982" w:rsidRPr="001674FC" w:rsidRDefault="00444982" w:rsidP="0094146B">
            <w:pPr>
              <w:spacing w:after="0" w:line="240" w:lineRule="auto"/>
              <w:jc w:val="center"/>
              <w:rPr>
                <w:rFonts w:ascii="Times New Roman" w:hAnsi="Times New Roman"/>
                <w:sz w:val="24"/>
                <w:szCs w:val="24"/>
                <w:lang w:val="uk-UA" w:eastAsia="ru-RU"/>
              </w:rPr>
            </w:pPr>
            <w:r w:rsidRPr="001674FC">
              <w:rPr>
                <w:rFonts w:ascii="Times New Roman" w:hAnsi="Times New Roman"/>
                <w:sz w:val="24"/>
                <w:szCs w:val="24"/>
                <w:lang w:val="uk-UA" w:eastAsia="ru-RU"/>
              </w:rPr>
              <w:t>3886</w:t>
            </w:r>
          </w:p>
        </w:tc>
        <w:tc>
          <w:tcPr>
            <w:tcW w:w="1194" w:type="dxa"/>
            <w:tcBorders>
              <w:top w:val="single" w:sz="4" w:space="0" w:color="auto"/>
              <w:left w:val="single" w:sz="4" w:space="0" w:color="auto"/>
              <w:bottom w:val="single" w:sz="4" w:space="0" w:color="auto"/>
              <w:right w:val="single" w:sz="4" w:space="0" w:color="auto"/>
            </w:tcBorders>
            <w:shd w:val="clear" w:color="auto" w:fill="auto"/>
            <w:vAlign w:val="center"/>
          </w:tcPr>
          <w:p w:rsidR="00444982" w:rsidRPr="001674FC" w:rsidRDefault="00444982" w:rsidP="0094146B">
            <w:pPr>
              <w:spacing w:after="0" w:line="240" w:lineRule="auto"/>
              <w:jc w:val="center"/>
              <w:rPr>
                <w:rFonts w:ascii="Times New Roman" w:hAnsi="Times New Roman"/>
                <w:sz w:val="24"/>
                <w:szCs w:val="24"/>
                <w:lang w:val="uk-UA" w:eastAsia="ru-RU"/>
              </w:rPr>
            </w:pPr>
            <w:r w:rsidRPr="001674FC">
              <w:rPr>
                <w:rFonts w:ascii="Times New Roman" w:hAnsi="Times New Roman"/>
                <w:sz w:val="24"/>
                <w:szCs w:val="24"/>
                <w:lang w:val="uk-UA" w:eastAsia="ru-RU"/>
              </w:rPr>
              <w:t>8702</w:t>
            </w:r>
          </w:p>
        </w:tc>
        <w:tc>
          <w:tcPr>
            <w:tcW w:w="1850" w:type="dxa"/>
            <w:tcBorders>
              <w:top w:val="nil"/>
              <w:left w:val="single" w:sz="4" w:space="0" w:color="auto"/>
              <w:bottom w:val="nil"/>
              <w:right w:val="single" w:sz="8" w:space="0" w:color="auto"/>
            </w:tcBorders>
            <w:shd w:val="clear" w:color="auto" w:fill="auto"/>
            <w:noWrap/>
            <w:vAlign w:val="center"/>
          </w:tcPr>
          <w:p w:rsidR="00444982" w:rsidRPr="001674FC" w:rsidRDefault="00444982" w:rsidP="0094146B">
            <w:pPr>
              <w:spacing w:after="0" w:line="240" w:lineRule="auto"/>
              <w:ind w:hanging="4"/>
              <w:contextualSpacing/>
              <w:jc w:val="center"/>
              <w:rPr>
                <w:rFonts w:ascii="Times New Roman" w:hAnsi="Times New Roman"/>
                <w:sz w:val="24"/>
                <w:szCs w:val="24"/>
                <w:lang w:val="uk-UA" w:eastAsia="ru-RU"/>
              </w:rPr>
            </w:pPr>
            <w:r w:rsidRPr="001674FC">
              <w:rPr>
                <w:rFonts w:ascii="Times New Roman" w:hAnsi="Times New Roman"/>
                <w:sz w:val="24"/>
                <w:szCs w:val="24"/>
                <w:lang w:val="uk-UA" w:eastAsia="ru-RU"/>
              </w:rPr>
              <w:t>-1238</w:t>
            </w:r>
          </w:p>
        </w:tc>
      </w:tr>
      <w:tr w:rsidR="00444982" w:rsidRPr="001674FC" w:rsidTr="0094146B">
        <w:trPr>
          <w:trHeight w:val="286"/>
        </w:trPr>
        <w:tc>
          <w:tcPr>
            <w:tcW w:w="4253" w:type="dxa"/>
            <w:tcBorders>
              <w:top w:val="single" w:sz="8" w:space="0" w:color="auto"/>
              <w:left w:val="single" w:sz="8" w:space="0" w:color="auto"/>
              <w:bottom w:val="single" w:sz="4" w:space="0" w:color="auto"/>
              <w:right w:val="single" w:sz="4" w:space="0" w:color="auto"/>
            </w:tcBorders>
            <w:shd w:val="clear" w:color="auto" w:fill="auto"/>
            <w:vAlign w:val="center"/>
          </w:tcPr>
          <w:p w:rsidR="00444982" w:rsidRPr="001674FC" w:rsidRDefault="00444982" w:rsidP="0094146B">
            <w:pPr>
              <w:spacing w:after="0" w:line="240" w:lineRule="auto"/>
              <w:ind w:right="-108" w:hanging="4"/>
              <w:contextualSpacing/>
              <w:jc w:val="both"/>
              <w:rPr>
                <w:rFonts w:ascii="Times New Roman" w:hAnsi="Times New Roman"/>
                <w:sz w:val="24"/>
                <w:szCs w:val="24"/>
                <w:lang w:val="uk-UA" w:eastAsia="ru-RU"/>
              </w:rPr>
            </w:pPr>
            <w:r w:rsidRPr="001674FC">
              <w:rPr>
                <w:rFonts w:ascii="Times New Roman" w:hAnsi="Times New Roman"/>
                <w:sz w:val="24"/>
                <w:szCs w:val="24"/>
                <w:lang w:val="uk-UA" w:eastAsia="ru-RU"/>
              </w:rPr>
              <w:t>Показник поточної неплатоспроможності,</w:t>
            </w:r>
          </w:p>
          <w:p w:rsidR="00444982" w:rsidRPr="001674FC" w:rsidRDefault="00444982" w:rsidP="0094146B">
            <w:pPr>
              <w:spacing w:after="0" w:line="240" w:lineRule="auto"/>
              <w:ind w:right="-108" w:hanging="4"/>
              <w:contextualSpacing/>
              <w:jc w:val="both"/>
              <w:rPr>
                <w:rFonts w:ascii="Times New Roman" w:hAnsi="Times New Roman"/>
                <w:sz w:val="24"/>
                <w:szCs w:val="24"/>
                <w:lang w:val="uk-UA" w:eastAsia="ru-RU"/>
              </w:rPr>
            </w:pPr>
            <w:r w:rsidRPr="001674FC">
              <w:rPr>
                <w:rFonts w:ascii="Times New Roman" w:hAnsi="Times New Roman"/>
                <w:sz w:val="24"/>
                <w:szCs w:val="24"/>
                <w:lang w:val="uk-UA" w:eastAsia="ru-RU"/>
              </w:rPr>
              <w:t>тис. грн</w:t>
            </w:r>
          </w:p>
        </w:tc>
        <w:tc>
          <w:tcPr>
            <w:tcW w:w="12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444982" w:rsidRPr="001674FC" w:rsidRDefault="00444982" w:rsidP="0094146B">
            <w:pPr>
              <w:spacing w:after="0" w:line="240" w:lineRule="auto"/>
              <w:jc w:val="center"/>
              <w:rPr>
                <w:rFonts w:ascii="Times New Roman" w:hAnsi="Times New Roman"/>
                <w:sz w:val="24"/>
                <w:szCs w:val="24"/>
                <w:lang w:val="uk-UA" w:eastAsia="ru-RU"/>
              </w:rPr>
            </w:pPr>
            <w:r w:rsidRPr="001674FC">
              <w:rPr>
                <w:rFonts w:ascii="Times New Roman" w:hAnsi="Times New Roman"/>
                <w:sz w:val="24"/>
                <w:szCs w:val="24"/>
                <w:lang w:val="uk-UA" w:eastAsia="ru-RU"/>
              </w:rPr>
              <w:t>-9940</w:t>
            </w:r>
          </w:p>
        </w:tc>
        <w:tc>
          <w:tcPr>
            <w:tcW w:w="1181" w:type="dxa"/>
            <w:tcBorders>
              <w:top w:val="single" w:sz="4" w:space="0" w:color="auto"/>
              <w:left w:val="single" w:sz="4" w:space="0" w:color="auto"/>
              <w:bottom w:val="single" w:sz="4" w:space="0" w:color="auto"/>
              <w:right w:val="single" w:sz="4" w:space="0" w:color="auto"/>
            </w:tcBorders>
            <w:shd w:val="clear" w:color="auto" w:fill="auto"/>
            <w:noWrap/>
            <w:vAlign w:val="center"/>
          </w:tcPr>
          <w:p w:rsidR="00444982" w:rsidRPr="001674FC" w:rsidRDefault="00444982" w:rsidP="0094146B">
            <w:pPr>
              <w:spacing w:after="0" w:line="240" w:lineRule="auto"/>
              <w:jc w:val="center"/>
              <w:rPr>
                <w:rFonts w:ascii="Times New Roman" w:hAnsi="Times New Roman"/>
                <w:sz w:val="24"/>
                <w:szCs w:val="24"/>
                <w:lang w:val="uk-UA" w:eastAsia="ru-RU"/>
              </w:rPr>
            </w:pPr>
            <w:r w:rsidRPr="001674FC">
              <w:rPr>
                <w:rFonts w:ascii="Times New Roman" w:hAnsi="Times New Roman"/>
                <w:sz w:val="24"/>
                <w:szCs w:val="24"/>
                <w:lang w:val="uk-UA" w:eastAsia="ru-RU"/>
              </w:rPr>
              <w:t>-3886</w:t>
            </w:r>
          </w:p>
        </w:tc>
        <w:tc>
          <w:tcPr>
            <w:tcW w:w="1194" w:type="dxa"/>
            <w:tcBorders>
              <w:top w:val="single" w:sz="4" w:space="0" w:color="auto"/>
              <w:left w:val="single" w:sz="4" w:space="0" w:color="auto"/>
              <w:bottom w:val="single" w:sz="4" w:space="0" w:color="auto"/>
              <w:right w:val="single" w:sz="4" w:space="0" w:color="auto"/>
            </w:tcBorders>
            <w:shd w:val="clear" w:color="auto" w:fill="auto"/>
            <w:vAlign w:val="center"/>
          </w:tcPr>
          <w:p w:rsidR="00444982" w:rsidRPr="001674FC" w:rsidRDefault="00444982" w:rsidP="0094146B">
            <w:pPr>
              <w:spacing w:after="0" w:line="240" w:lineRule="auto"/>
              <w:jc w:val="center"/>
              <w:rPr>
                <w:rFonts w:ascii="Times New Roman" w:hAnsi="Times New Roman"/>
                <w:sz w:val="24"/>
                <w:szCs w:val="24"/>
                <w:lang w:val="uk-UA" w:eastAsia="ru-RU"/>
              </w:rPr>
            </w:pPr>
            <w:r w:rsidRPr="001674FC">
              <w:rPr>
                <w:rFonts w:ascii="Times New Roman" w:hAnsi="Times New Roman"/>
                <w:sz w:val="24"/>
                <w:szCs w:val="24"/>
                <w:lang w:val="uk-UA" w:eastAsia="ru-RU"/>
              </w:rPr>
              <w:t>-8702</w:t>
            </w:r>
          </w:p>
        </w:tc>
        <w:tc>
          <w:tcPr>
            <w:tcW w:w="1850" w:type="dxa"/>
            <w:tcBorders>
              <w:top w:val="single" w:sz="8" w:space="0" w:color="auto"/>
              <w:left w:val="single" w:sz="4" w:space="0" w:color="auto"/>
              <w:bottom w:val="single" w:sz="4" w:space="0" w:color="auto"/>
              <w:right w:val="single" w:sz="8" w:space="0" w:color="auto"/>
            </w:tcBorders>
            <w:shd w:val="clear" w:color="auto" w:fill="auto"/>
            <w:noWrap/>
            <w:vAlign w:val="center"/>
          </w:tcPr>
          <w:p w:rsidR="00444982" w:rsidRPr="001674FC" w:rsidRDefault="00444982" w:rsidP="0094146B">
            <w:pPr>
              <w:spacing w:after="0" w:line="240" w:lineRule="auto"/>
              <w:ind w:hanging="4"/>
              <w:contextualSpacing/>
              <w:jc w:val="center"/>
              <w:rPr>
                <w:rFonts w:ascii="Times New Roman" w:hAnsi="Times New Roman"/>
                <w:sz w:val="24"/>
                <w:szCs w:val="24"/>
                <w:lang w:val="uk-UA" w:eastAsia="ru-RU"/>
              </w:rPr>
            </w:pPr>
            <w:r w:rsidRPr="001674FC">
              <w:rPr>
                <w:rFonts w:ascii="Times New Roman" w:hAnsi="Times New Roman"/>
                <w:sz w:val="24"/>
                <w:szCs w:val="24"/>
                <w:lang w:val="uk-UA" w:eastAsia="ru-RU"/>
              </w:rPr>
              <w:t>1238</w:t>
            </w:r>
          </w:p>
        </w:tc>
      </w:tr>
      <w:tr w:rsidR="00444982" w:rsidRPr="001674FC" w:rsidTr="0094146B">
        <w:trPr>
          <w:trHeight w:val="248"/>
        </w:trPr>
        <w:tc>
          <w:tcPr>
            <w:tcW w:w="4253" w:type="dxa"/>
            <w:tcBorders>
              <w:top w:val="nil"/>
              <w:left w:val="single" w:sz="8" w:space="0" w:color="auto"/>
              <w:bottom w:val="single" w:sz="4" w:space="0" w:color="auto"/>
              <w:right w:val="single" w:sz="4" w:space="0" w:color="auto"/>
            </w:tcBorders>
            <w:shd w:val="clear" w:color="auto" w:fill="auto"/>
            <w:noWrap/>
            <w:vAlign w:val="center"/>
          </w:tcPr>
          <w:p w:rsidR="00444982" w:rsidRPr="001674FC" w:rsidRDefault="00444982" w:rsidP="0094146B">
            <w:pPr>
              <w:spacing w:after="0" w:line="240" w:lineRule="auto"/>
              <w:ind w:hanging="4"/>
              <w:contextualSpacing/>
              <w:jc w:val="both"/>
              <w:rPr>
                <w:rFonts w:ascii="Times New Roman" w:hAnsi="Times New Roman"/>
                <w:sz w:val="24"/>
                <w:szCs w:val="24"/>
                <w:lang w:val="uk-UA" w:eastAsia="ru-RU"/>
              </w:rPr>
            </w:pPr>
            <w:r w:rsidRPr="001674FC">
              <w:rPr>
                <w:rFonts w:ascii="Times New Roman" w:hAnsi="Times New Roman"/>
                <w:sz w:val="24"/>
                <w:szCs w:val="24"/>
                <w:lang w:val="uk-UA" w:eastAsia="ru-RU"/>
              </w:rPr>
              <w:t>Коефіцієнт забезпеченості оборотних активів власними коштами</w:t>
            </w:r>
          </w:p>
        </w:tc>
        <w:tc>
          <w:tcPr>
            <w:tcW w:w="1239" w:type="dxa"/>
            <w:tcBorders>
              <w:top w:val="single" w:sz="4" w:space="0" w:color="auto"/>
              <w:bottom w:val="single" w:sz="4" w:space="0" w:color="auto"/>
              <w:right w:val="single" w:sz="4" w:space="0" w:color="auto"/>
            </w:tcBorders>
            <w:noWrap/>
            <w:vAlign w:val="center"/>
          </w:tcPr>
          <w:p w:rsidR="00444982" w:rsidRPr="001674FC" w:rsidRDefault="00444982" w:rsidP="0094146B">
            <w:pPr>
              <w:spacing w:after="0" w:line="240" w:lineRule="auto"/>
              <w:jc w:val="center"/>
              <w:rPr>
                <w:rFonts w:ascii="Times New Roman" w:hAnsi="Times New Roman"/>
                <w:sz w:val="24"/>
                <w:szCs w:val="24"/>
                <w:lang w:val="uk-UA" w:eastAsia="uk-UA"/>
              </w:rPr>
            </w:pPr>
            <w:r w:rsidRPr="001674FC">
              <w:rPr>
                <w:rFonts w:ascii="Times New Roman" w:hAnsi="Times New Roman"/>
                <w:sz w:val="24"/>
                <w:szCs w:val="24"/>
                <w:lang w:val="uk-UA" w:eastAsia="uk-UA"/>
              </w:rPr>
              <w:t>-0,034</w:t>
            </w:r>
          </w:p>
        </w:tc>
        <w:tc>
          <w:tcPr>
            <w:tcW w:w="1181" w:type="dxa"/>
            <w:tcBorders>
              <w:top w:val="single" w:sz="4" w:space="0" w:color="auto"/>
              <w:left w:val="single" w:sz="4" w:space="0" w:color="auto"/>
              <w:bottom w:val="single" w:sz="4" w:space="0" w:color="auto"/>
              <w:right w:val="single" w:sz="4" w:space="0" w:color="auto"/>
            </w:tcBorders>
            <w:noWrap/>
            <w:vAlign w:val="center"/>
          </w:tcPr>
          <w:p w:rsidR="00444982" w:rsidRPr="001674FC" w:rsidRDefault="00444982" w:rsidP="0094146B">
            <w:pPr>
              <w:spacing w:after="0" w:line="240" w:lineRule="auto"/>
              <w:jc w:val="center"/>
              <w:rPr>
                <w:rFonts w:ascii="Times New Roman" w:hAnsi="Times New Roman"/>
                <w:sz w:val="24"/>
                <w:szCs w:val="24"/>
                <w:lang w:val="uk-UA" w:eastAsia="uk-UA"/>
              </w:rPr>
            </w:pPr>
            <w:r w:rsidRPr="001674FC">
              <w:rPr>
                <w:rFonts w:ascii="Times New Roman" w:hAnsi="Times New Roman"/>
                <w:sz w:val="24"/>
                <w:szCs w:val="24"/>
                <w:lang w:val="uk-UA" w:eastAsia="uk-UA"/>
              </w:rPr>
              <w:t>-0,076</w:t>
            </w:r>
          </w:p>
        </w:tc>
        <w:tc>
          <w:tcPr>
            <w:tcW w:w="1194" w:type="dxa"/>
            <w:tcBorders>
              <w:top w:val="single" w:sz="4" w:space="0" w:color="auto"/>
              <w:left w:val="single" w:sz="4" w:space="0" w:color="auto"/>
              <w:bottom w:val="single" w:sz="4" w:space="0" w:color="auto"/>
            </w:tcBorders>
            <w:vAlign w:val="center"/>
          </w:tcPr>
          <w:p w:rsidR="00444982" w:rsidRPr="001674FC" w:rsidRDefault="00444982" w:rsidP="0094146B">
            <w:pPr>
              <w:spacing w:after="0" w:line="240" w:lineRule="auto"/>
              <w:jc w:val="center"/>
              <w:rPr>
                <w:rFonts w:ascii="Times New Roman" w:hAnsi="Times New Roman"/>
                <w:sz w:val="24"/>
                <w:szCs w:val="24"/>
                <w:lang w:val="uk-UA" w:eastAsia="uk-UA"/>
              </w:rPr>
            </w:pPr>
            <w:r w:rsidRPr="001674FC">
              <w:rPr>
                <w:rFonts w:ascii="Times New Roman" w:hAnsi="Times New Roman"/>
                <w:sz w:val="24"/>
                <w:szCs w:val="24"/>
                <w:lang w:val="uk-UA" w:eastAsia="uk-UA"/>
              </w:rPr>
              <w:t>-0,034</w:t>
            </w:r>
          </w:p>
        </w:tc>
        <w:tc>
          <w:tcPr>
            <w:tcW w:w="1850" w:type="dxa"/>
            <w:tcBorders>
              <w:top w:val="nil"/>
              <w:left w:val="single" w:sz="4" w:space="0" w:color="auto"/>
              <w:bottom w:val="single" w:sz="4" w:space="0" w:color="auto"/>
              <w:right w:val="single" w:sz="8" w:space="0" w:color="auto"/>
            </w:tcBorders>
            <w:shd w:val="clear" w:color="auto" w:fill="auto"/>
            <w:noWrap/>
            <w:vAlign w:val="center"/>
          </w:tcPr>
          <w:p w:rsidR="00444982" w:rsidRPr="001674FC" w:rsidRDefault="00444982" w:rsidP="0094146B">
            <w:pPr>
              <w:spacing w:after="0" w:line="240" w:lineRule="auto"/>
              <w:ind w:hanging="4"/>
              <w:contextualSpacing/>
              <w:jc w:val="center"/>
              <w:rPr>
                <w:rFonts w:ascii="Times New Roman" w:hAnsi="Times New Roman"/>
                <w:sz w:val="24"/>
                <w:szCs w:val="24"/>
                <w:lang w:val="uk-UA" w:eastAsia="ru-RU"/>
              </w:rPr>
            </w:pPr>
            <w:r w:rsidRPr="001674FC">
              <w:rPr>
                <w:rFonts w:ascii="Times New Roman" w:hAnsi="Times New Roman"/>
                <w:sz w:val="24"/>
                <w:szCs w:val="24"/>
                <w:lang w:val="uk-UA" w:eastAsia="ru-RU"/>
              </w:rPr>
              <w:t>-</w:t>
            </w:r>
          </w:p>
        </w:tc>
      </w:tr>
      <w:tr w:rsidR="00444982" w:rsidRPr="001674FC" w:rsidTr="0094146B">
        <w:trPr>
          <w:trHeight w:val="248"/>
        </w:trPr>
        <w:tc>
          <w:tcPr>
            <w:tcW w:w="4253" w:type="dxa"/>
            <w:tcBorders>
              <w:top w:val="nil"/>
              <w:left w:val="single" w:sz="8" w:space="0" w:color="auto"/>
              <w:bottom w:val="single" w:sz="4" w:space="0" w:color="auto"/>
              <w:right w:val="single" w:sz="4" w:space="0" w:color="auto"/>
            </w:tcBorders>
            <w:shd w:val="clear" w:color="auto" w:fill="auto"/>
            <w:noWrap/>
            <w:vAlign w:val="center"/>
          </w:tcPr>
          <w:p w:rsidR="00444982" w:rsidRPr="001674FC" w:rsidRDefault="00444982" w:rsidP="0094146B">
            <w:pPr>
              <w:spacing w:after="0" w:line="240" w:lineRule="auto"/>
              <w:ind w:hanging="4"/>
              <w:contextualSpacing/>
              <w:jc w:val="both"/>
              <w:rPr>
                <w:rFonts w:ascii="Times New Roman" w:hAnsi="Times New Roman"/>
                <w:sz w:val="24"/>
                <w:szCs w:val="24"/>
                <w:lang w:val="uk-UA" w:eastAsia="ru-RU"/>
              </w:rPr>
            </w:pPr>
            <w:r w:rsidRPr="001674FC">
              <w:rPr>
                <w:rFonts w:ascii="Times New Roman" w:hAnsi="Times New Roman"/>
                <w:sz w:val="24"/>
                <w:szCs w:val="24"/>
                <w:lang w:val="uk-UA" w:eastAsia="ru-RU"/>
              </w:rPr>
              <w:t>Коефіцієнт покриття</w:t>
            </w:r>
          </w:p>
        </w:tc>
        <w:tc>
          <w:tcPr>
            <w:tcW w:w="1239" w:type="dxa"/>
            <w:tcBorders>
              <w:top w:val="single" w:sz="4" w:space="0" w:color="auto"/>
              <w:bottom w:val="single" w:sz="4" w:space="0" w:color="auto"/>
              <w:right w:val="single" w:sz="4" w:space="0" w:color="auto"/>
            </w:tcBorders>
            <w:noWrap/>
            <w:vAlign w:val="center"/>
          </w:tcPr>
          <w:p w:rsidR="00444982" w:rsidRPr="001674FC" w:rsidRDefault="00444982" w:rsidP="0094146B">
            <w:pPr>
              <w:spacing w:after="0" w:line="240" w:lineRule="auto"/>
              <w:jc w:val="center"/>
              <w:rPr>
                <w:rFonts w:ascii="Times New Roman" w:hAnsi="Times New Roman"/>
                <w:sz w:val="24"/>
                <w:szCs w:val="24"/>
                <w:lang w:val="uk-UA" w:eastAsia="uk-UA"/>
              </w:rPr>
            </w:pPr>
            <w:r w:rsidRPr="001674FC">
              <w:rPr>
                <w:rFonts w:ascii="Times New Roman" w:hAnsi="Times New Roman"/>
                <w:sz w:val="24"/>
                <w:szCs w:val="24"/>
                <w:lang w:val="uk-UA" w:eastAsia="uk-UA"/>
              </w:rPr>
              <w:t>0,967</w:t>
            </w:r>
          </w:p>
        </w:tc>
        <w:tc>
          <w:tcPr>
            <w:tcW w:w="1181" w:type="dxa"/>
            <w:tcBorders>
              <w:top w:val="single" w:sz="4" w:space="0" w:color="auto"/>
              <w:left w:val="single" w:sz="4" w:space="0" w:color="auto"/>
              <w:bottom w:val="single" w:sz="4" w:space="0" w:color="auto"/>
              <w:right w:val="single" w:sz="4" w:space="0" w:color="auto"/>
            </w:tcBorders>
            <w:noWrap/>
            <w:vAlign w:val="center"/>
          </w:tcPr>
          <w:p w:rsidR="00444982" w:rsidRPr="001674FC" w:rsidRDefault="00444982" w:rsidP="0094146B">
            <w:pPr>
              <w:spacing w:after="0" w:line="240" w:lineRule="auto"/>
              <w:jc w:val="center"/>
              <w:rPr>
                <w:rFonts w:ascii="Times New Roman" w:hAnsi="Times New Roman"/>
                <w:sz w:val="24"/>
                <w:szCs w:val="24"/>
                <w:lang w:val="uk-UA" w:eastAsia="uk-UA"/>
              </w:rPr>
            </w:pPr>
            <w:r w:rsidRPr="001674FC">
              <w:rPr>
                <w:rFonts w:ascii="Times New Roman" w:hAnsi="Times New Roman"/>
                <w:sz w:val="24"/>
                <w:szCs w:val="24"/>
                <w:lang w:val="uk-UA" w:eastAsia="uk-UA"/>
              </w:rPr>
              <w:t>0,929</w:t>
            </w:r>
          </w:p>
        </w:tc>
        <w:tc>
          <w:tcPr>
            <w:tcW w:w="1194" w:type="dxa"/>
            <w:tcBorders>
              <w:top w:val="single" w:sz="4" w:space="0" w:color="auto"/>
              <w:left w:val="single" w:sz="4" w:space="0" w:color="auto"/>
              <w:bottom w:val="single" w:sz="4" w:space="0" w:color="auto"/>
            </w:tcBorders>
            <w:vAlign w:val="center"/>
          </w:tcPr>
          <w:p w:rsidR="00444982" w:rsidRPr="001674FC" w:rsidRDefault="00444982" w:rsidP="0094146B">
            <w:pPr>
              <w:spacing w:after="0" w:line="240" w:lineRule="auto"/>
              <w:jc w:val="center"/>
              <w:rPr>
                <w:rFonts w:ascii="Times New Roman" w:hAnsi="Times New Roman"/>
                <w:sz w:val="24"/>
                <w:szCs w:val="24"/>
                <w:lang w:val="uk-UA" w:eastAsia="uk-UA"/>
              </w:rPr>
            </w:pPr>
            <w:r w:rsidRPr="001674FC">
              <w:rPr>
                <w:rFonts w:ascii="Times New Roman" w:hAnsi="Times New Roman"/>
                <w:sz w:val="24"/>
                <w:szCs w:val="24"/>
                <w:lang w:val="uk-UA" w:eastAsia="uk-UA"/>
              </w:rPr>
              <w:t>0,967</w:t>
            </w:r>
          </w:p>
        </w:tc>
        <w:tc>
          <w:tcPr>
            <w:tcW w:w="1850" w:type="dxa"/>
            <w:tcBorders>
              <w:top w:val="nil"/>
              <w:left w:val="single" w:sz="4" w:space="0" w:color="auto"/>
              <w:bottom w:val="single" w:sz="4" w:space="0" w:color="auto"/>
              <w:right w:val="single" w:sz="8" w:space="0" w:color="auto"/>
            </w:tcBorders>
            <w:shd w:val="clear" w:color="auto" w:fill="auto"/>
            <w:noWrap/>
            <w:vAlign w:val="center"/>
          </w:tcPr>
          <w:p w:rsidR="00444982" w:rsidRPr="001674FC" w:rsidRDefault="00444982" w:rsidP="0094146B">
            <w:pPr>
              <w:spacing w:after="0" w:line="240" w:lineRule="auto"/>
              <w:ind w:hanging="4"/>
              <w:contextualSpacing/>
              <w:jc w:val="center"/>
              <w:rPr>
                <w:rFonts w:ascii="Times New Roman" w:hAnsi="Times New Roman"/>
                <w:sz w:val="24"/>
                <w:szCs w:val="24"/>
                <w:lang w:val="uk-UA" w:eastAsia="ru-RU"/>
              </w:rPr>
            </w:pPr>
            <w:r w:rsidRPr="001674FC">
              <w:rPr>
                <w:rFonts w:ascii="Times New Roman" w:hAnsi="Times New Roman"/>
                <w:sz w:val="24"/>
                <w:szCs w:val="24"/>
                <w:lang w:val="uk-UA" w:eastAsia="ru-RU"/>
              </w:rPr>
              <w:t>-</w:t>
            </w:r>
          </w:p>
        </w:tc>
      </w:tr>
      <w:tr w:rsidR="00444982" w:rsidRPr="001674FC" w:rsidTr="0094146B">
        <w:trPr>
          <w:trHeight w:val="117"/>
        </w:trPr>
        <w:tc>
          <w:tcPr>
            <w:tcW w:w="4253" w:type="dxa"/>
            <w:tcBorders>
              <w:top w:val="nil"/>
              <w:left w:val="single" w:sz="8" w:space="0" w:color="auto"/>
              <w:bottom w:val="single" w:sz="8" w:space="0" w:color="auto"/>
              <w:right w:val="single" w:sz="8" w:space="0" w:color="auto"/>
            </w:tcBorders>
            <w:shd w:val="clear" w:color="auto" w:fill="auto"/>
            <w:noWrap/>
            <w:vAlign w:val="center"/>
          </w:tcPr>
          <w:p w:rsidR="00444982" w:rsidRPr="001674FC" w:rsidRDefault="00444982" w:rsidP="0094146B">
            <w:pPr>
              <w:spacing w:after="0" w:line="240" w:lineRule="auto"/>
              <w:ind w:hanging="4"/>
              <w:contextualSpacing/>
              <w:jc w:val="both"/>
              <w:rPr>
                <w:rFonts w:ascii="Times New Roman" w:hAnsi="Times New Roman"/>
                <w:sz w:val="24"/>
                <w:szCs w:val="24"/>
                <w:lang w:val="uk-UA" w:eastAsia="ru-RU"/>
              </w:rPr>
            </w:pPr>
            <w:r w:rsidRPr="001674FC">
              <w:rPr>
                <w:rFonts w:ascii="Times New Roman" w:hAnsi="Times New Roman"/>
                <w:sz w:val="24"/>
                <w:szCs w:val="24"/>
                <w:lang w:val="uk-UA" w:eastAsia="ru-RU"/>
              </w:rPr>
              <w:t>Чистий прибуток (збиток), тис. грн</w:t>
            </w:r>
          </w:p>
        </w:tc>
        <w:tc>
          <w:tcPr>
            <w:tcW w:w="1239" w:type="dxa"/>
            <w:tcBorders>
              <w:top w:val="single" w:sz="4" w:space="0" w:color="auto"/>
              <w:left w:val="single" w:sz="4" w:space="0" w:color="auto"/>
              <w:bottom w:val="single" w:sz="4" w:space="0" w:color="auto"/>
              <w:right w:val="single" w:sz="4" w:space="0" w:color="auto"/>
            </w:tcBorders>
            <w:noWrap/>
            <w:vAlign w:val="center"/>
          </w:tcPr>
          <w:p w:rsidR="00444982" w:rsidRPr="001674FC" w:rsidRDefault="00444982" w:rsidP="0094146B">
            <w:pPr>
              <w:spacing w:after="0" w:line="240" w:lineRule="auto"/>
              <w:ind w:left="-97" w:hanging="29"/>
              <w:jc w:val="center"/>
              <w:rPr>
                <w:rFonts w:ascii="Times New Roman" w:hAnsi="Times New Roman"/>
                <w:sz w:val="24"/>
                <w:szCs w:val="24"/>
                <w:lang w:val="uk-UA" w:eastAsia="uk-UA"/>
              </w:rPr>
            </w:pPr>
            <w:r w:rsidRPr="001674FC">
              <w:rPr>
                <w:rFonts w:ascii="Times New Roman" w:hAnsi="Times New Roman"/>
                <w:sz w:val="24"/>
                <w:szCs w:val="24"/>
                <w:lang w:val="uk-UA" w:eastAsia="uk-UA"/>
              </w:rPr>
              <w:t>2451257,3</w:t>
            </w:r>
          </w:p>
        </w:tc>
        <w:tc>
          <w:tcPr>
            <w:tcW w:w="1181" w:type="dxa"/>
            <w:tcBorders>
              <w:top w:val="single" w:sz="4" w:space="0" w:color="auto"/>
              <w:left w:val="single" w:sz="4" w:space="0" w:color="auto"/>
              <w:bottom w:val="single" w:sz="4" w:space="0" w:color="auto"/>
              <w:right w:val="single" w:sz="4" w:space="0" w:color="auto"/>
            </w:tcBorders>
            <w:noWrap/>
            <w:vAlign w:val="center"/>
          </w:tcPr>
          <w:p w:rsidR="00444982" w:rsidRPr="001674FC" w:rsidRDefault="00444982" w:rsidP="0094146B">
            <w:pPr>
              <w:spacing w:after="0" w:line="240" w:lineRule="auto"/>
              <w:ind w:left="-97" w:hanging="29"/>
              <w:jc w:val="center"/>
              <w:rPr>
                <w:rFonts w:ascii="Times New Roman" w:hAnsi="Times New Roman"/>
                <w:sz w:val="24"/>
                <w:szCs w:val="24"/>
                <w:lang w:val="uk-UA" w:eastAsia="uk-UA"/>
              </w:rPr>
            </w:pPr>
            <w:r w:rsidRPr="001674FC">
              <w:rPr>
                <w:rFonts w:ascii="Times New Roman" w:hAnsi="Times New Roman"/>
                <w:sz w:val="24"/>
                <w:szCs w:val="24"/>
                <w:lang w:val="uk-UA" w:eastAsia="uk-UA"/>
              </w:rPr>
              <w:t>8983012,9</w:t>
            </w:r>
          </w:p>
        </w:tc>
        <w:tc>
          <w:tcPr>
            <w:tcW w:w="1194" w:type="dxa"/>
            <w:tcBorders>
              <w:top w:val="single" w:sz="4" w:space="0" w:color="auto"/>
              <w:left w:val="single" w:sz="4" w:space="0" w:color="auto"/>
              <w:bottom w:val="single" w:sz="4" w:space="0" w:color="auto"/>
              <w:right w:val="single" w:sz="4" w:space="0" w:color="auto"/>
            </w:tcBorders>
            <w:vAlign w:val="center"/>
          </w:tcPr>
          <w:p w:rsidR="00444982" w:rsidRPr="001674FC" w:rsidRDefault="00444982" w:rsidP="0094146B">
            <w:pPr>
              <w:spacing w:after="0" w:line="240" w:lineRule="auto"/>
              <w:ind w:left="-97" w:hanging="29"/>
              <w:jc w:val="right"/>
              <w:rPr>
                <w:rFonts w:ascii="Times New Roman" w:hAnsi="Times New Roman"/>
                <w:sz w:val="24"/>
                <w:szCs w:val="24"/>
                <w:lang w:val="uk-UA" w:eastAsia="uk-UA"/>
              </w:rPr>
            </w:pPr>
            <w:r w:rsidRPr="001674FC">
              <w:rPr>
                <w:rFonts w:ascii="Times New Roman" w:hAnsi="Times New Roman"/>
                <w:sz w:val="24"/>
                <w:szCs w:val="24"/>
                <w:lang w:val="uk-UA" w:eastAsia="uk-UA"/>
              </w:rPr>
              <w:t>6606793,8</w:t>
            </w:r>
          </w:p>
        </w:tc>
        <w:tc>
          <w:tcPr>
            <w:tcW w:w="1850" w:type="dxa"/>
            <w:tcBorders>
              <w:top w:val="nil"/>
              <w:left w:val="nil"/>
              <w:bottom w:val="single" w:sz="8" w:space="0" w:color="auto"/>
              <w:right w:val="single" w:sz="8" w:space="0" w:color="auto"/>
            </w:tcBorders>
            <w:shd w:val="clear" w:color="auto" w:fill="auto"/>
            <w:noWrap/>
            <w:vAlign w:val="center"/>
          </w:tcPr>
          <w:p w:rsidR="00444982" w:rsidRPr="001674FC" w:rsidRDefault="00444982" w:rsidP="0094146B">
            <w:pPr>
              <w:spacing w:after="0" w:line="240" w:lineRule="auto"/>
              <w:ind w:hanging="4"/>
              <w:contextualSpacing/>
              <w:jc w:val="center"/>
              <w:rPr>
                <w:rFonts w:ascii="Times New Roman" w:hAnsi="Times New Roman"/>
                <w:sz w:val="24"/>
                <w:szCs w:val="24"/>
                <w:lang w:val="uk-UA" w:eastAsia="ru-RU"/>
              </w:rPr>
            </w:pPr>
            <w:r w:rsidRPr="001674FC">
              <w:rPr>
                <w:rFonts w:ascii="Times New Roman" w:hAnsi="Times New Roman"/>
                <w:sz w:val="24"/>
                <w:szCs w:val="24"/>
                <w:lang w:val="uk-UA" w:eastAsia="ru-RU"/>
              </w:rPr>
              <w:t>+4155536,5</w:t>
            </w:r>
          </w:p>
        </w:tc>
      </w:tr>
    </w:tbl>
    <w:p w:rsidR="00444982" w:rsidRDefault="00444982" w:rsidP="00444982">
      <w:pPr>
        <w:widowControl w:val="0"/>
        <w:tabs>
          <w:tab w:val="left" w:pos="720"/>
        </w:tabs>
        <w:spacing w:after="0" w:line="240" w:lineRule="auto"/>
        <w:jc w:val="both"/>
        <w:rPr>
          <w:rFonts w:ascii="Times New Roman" w:eastAsia="Arial Unicode MS" w:hAnsi="Times New Roman"/>
          <w:sz w:val="28"/>
          <w:szCs w:val="28"/>
          <w:lang w:val="uk-UA"/>
        </w:rPr>
      </w:pPr>
    </w:p>
    <w:p w:rsidR="00444982" w:rsidRPr="001674FC" w:rsidRDefault="00444982" w:rsidP="00444982">
      <w:pPr>
        <w:widowControl w:val="0"/>
        <w:tabs>
          <w:tab w:val="left" w:pos="720"/>
        </w:tabs>
        <w:spacing w:after="0" w:line="240" w:lineRule="auto"/>
        <w:ind w:firstLine="709"/>
        <w:jc w:val="both"/>
        <w:rPr>
          <w:rFonts w:ascii="Times New Roman" w:eastAsia="Arial Unicode MS" w:hAnsi="Times New Roman"/>
          <w:sz w:val="28"/>
          <w:szCs w:val="28"/>
          <w:lang w:val="uk-UA"/>
        </w:rPr>
      </w:pPr>
      <w:r w:rsidRPr="001674FC">
        <w:rPr>
          <w:rFonts w:ascii="Times New Roman" w:eastAsia="Arial Unicode MS" w:hAnsi="Times New Roman"/>
          <w:sz w:val="28"/>
          <w:szCs w:val="28"/>
          <w:lang w:val="uk-UA"/>
        </w:rPr>
        <w:t xml:space="preserve">За інформацією, яка подана у табл. </w:t>
      </w:r>
      <w:r>
        <w:rPr>
          <w:rFonts w:ascii="Times New Roman" w:eastAsia="Arial Unicode MS" w:hAnsi="Times New Roman"/>
          <w:sz w:val="28"/>
          <w:szCs w:val="28"/>
          <w:lang w:val="uk-UA"/>
        </w:rPr>
        <w:t>4</w:t>
      </w:r>
      <w:r w:rsidRPr="001674FC">
        <w:rPr>
          <w:rFonts w:ascii="Times New Roman" w:eastAsia="Arial Unicode MS" w:hAnsi="Times New Roman"/>
          <w:sz w:val="28"/>
          <w:szCs w:val="28"/>
          <w:lang w:val="uk-UA"/>
        </w:rPr>
        <w:t xml:space="preserve"> у 20</w:t>
      </w:r>
      <w:r w:rsidRPr="001674FC">
        <w:rPr>
          <w:rFonts w:ascii="Times New Roman" w:eastAsia="Arial Unicode MS" w:hAnsi="Times New Roman"/>
          <w:sz w:val="28"/>
          <w:szCs w:val="28"/>
        </w:rPr>
        <w:t>15</w:t>
      </w:r>
      <w:r w:rsidRPr="001674FC">
        <w:rPr>
          <w:rFonts w:ascii="Times New Roman" w:eastAsia="Arial Unicode MS" w:hAnsi="Times New Roman"/>
          <w:sz w:val="28"/>
          <w:szCs w:val="28"/>
          <w:lang w:val="uk-UA"/>
        </w:rPr>
        <w:t xml:space="preserve"> році показник поточної неплатоспроможності становив -9940 тис. грн, а у 201</w:t>
      </w:r>
      <w:r w:rsidRPr="001674FC">
        <w:rPr>
          <w:rFonts w:ascii="Times New Roman" w:eastAsia="Arial Unicode MS" w:hAnsi="Times New Roman"/>
          <w:sz w:val="28"/>
          <w:szCs w:val="28"/>
        </w:rPr>
        <w:t>7</w:t>
      </w:r>
      <w:r w:rsidRPr="001674FC">
        <w:rPr>
          <w:rFonts w:ascii="Times New Roman" w:eastAsia="Arial Unicode MS" w:hAnsi="Times New Roman"/>
          <w:sz w:val="28"/>
          <w:szCs w:val="28"/>
          <w:lang w:val="uk-UA"/>
        </w:rPr>
        <w:t xml:space="preserve"> році його значення зменшилось до -8702 тис. грн. Отже, підприємство має ознак поточної неплатоспроможності.</w:t>
      </w:r>
      <w:r>
        <w:rPr>
          <w:rFonts w:ascii="Times New Roman" w:eastAsia="Arial Unicode MS" w:hAnsi="Times New Roman"/>
          <w:sz w:val="28"/>
          <w:szCs w:val="28"/>
          <w:lang w:val="uk-UA"/>
        </w:rPr>
        <w:t xml:space="preserve"> </w:t>
      </w:r>
      <w:r w:rsidRPr="001674FC">
        <w:rPr>
          <w:rFonts w:ascii="Times New Roman" w:eastAsia="Arial Unicode MS" w:hAnsi="Times New Roman"/>
          <w:sz w:val="28"/>
          <w:szCs w:val="28"/>
          <w:lang w:val="uk-UA"/>
        </w:rPr>
        <w:t>Як було зазначено в теоретичному розділі дипломної роботи, існує значна кількість методів діагностики за допомогою моделей ймовірності банкрутства.</w:t>
      </w:r>
      <w:r>
        <w:rPr>
          <w:rFonts w:ascii="Times New Roman" w:eastAsia="Arial Unicode MS" w:hAnsi="Times New Roman"/>
          <w:sz w:val="28"/>
          <w:szCs w:val="28"/>
          <w:lang w:val="uk-UA"/>
        </w:rPr>
        <w:t xml:space="preserve"> </w:t>
      </w:r>
      <w:r w:rsidRPr="001674FC">
        <w:rPr>
          <w:rFonts w:ascii="Times New Roman" w:eastAsia="Arial Unicode MS" w:hAnsi="Times New Roman"/>
          <w:sz w:val="28"/>
          <w:szCs w:val="28"/>
          <w:lang w:val="uk-UA"/>
        </w:rPr>
        <w:t>Розрахунок коефіцієнтів та інтегрального показника ймовірності банкрутства підприємства за моделлю Е. Альтмана за 2015–20</w:t>
      </w:r>
      <w:r>
        <w:rPr>
          <w:rFonts w:ascii="Times New Roman" w:eastAsia="Arial Unicode MS" w:hAnsi="Times New Roman"/>
          <w:sz w:val="28"/>
          <w:szCs w:val="28"/>
          <w:lang w:val="uk-UA"/>
        </w:rPr>
        <w:t xml:space="preserve">17 рр. представлено у табл. </w:t>
      </w:r>
      <w:r w:rsidRPr="001674FC">
        <w:rPr>
          <w:rFonts w:ascii="Times New Roman" w:eastAsia="Arial Unicode MS" w:hAnsi="Times New Roman"/>
          <w:sz w:val="28"/>
          <w:szCs w:val="28"/>
        </w:rPr>
        <w:t>5</w:t>
      </w:r>
      <w:r w:rsidRPr="001674FC">
        <w:rPr>
          <w:rFonts w:ascii="Times New Roman" w:eastAsia="Arial Unicode MS" w:hAnsi="Times New Roman"/>
          <w:sz w:val="28"/>
          <w:szCs w:val="28"/>
          <w:lang w:val="uk-UA"/>
        </w:rPr>
        <w:t xml:space="preserve">. </w:t>
      </w:r>
    </w:p>
    <w:p w:rsidR="00444982" w:rsidRPr="001674FC" w:rsidRDefault="00444982" w:rsidP="00444982">
      <w:pPr>
        <w:widowControl w:val="0"/>
        <w:tabs>
          <w:tab w:val="left" w:pos="720"/>
        </w:tabs>
        <w:spacing w:after="0" w:line="240" w:lineRule="auto"/>
        <w:ind w:firstLine="709"/>
        <w:jc w:val="right"/>
        <w:rPr>
          <w:rFonts w:ascii="Times New Roman" w:eastAsia="Arial Unicode MS" w:hAnsi="Times New Roman"/>
          <w:i/>
          <w:sz w:val="28"/>
          <w:szCs w:val="28"/>
        </w:rPr>
      </w:pPr>
      <w:r>
        <w:rPr>
          <w:rFonts w:ascii="Times New Roman" w:eastAsia="Arial Unicode MS" w:hAnsi="Times New Roman"/>
          <w:i/>
          <w:sz w:val="28"/>
          <w:szCs w:val="28"/>
          <w:lang w:val="uk-UA"/>
        </w:rPr>
        <w:t xml:space="preserve">Таблиця </w:t>
      </w:r>
      <w:r w:rsidRPr="001674FC">
        <w:rPr>
          <w:rFonts w:ascii="Times New Roman" w:eastAsia="Arial Unicode MS" w:hAnsi="Times New Roman"/>
          <w:i/>
          <w:sz w:val="28"/>
          <w:szCs w:val="28"/>
        </w:rPr>
        <w:t>5</w:t>
      </w:r>
    </w:p>
    <w:p w:rsidR="00444982" w:rsidRPr="001674FC" w:rsidRDefault="00444982" w:rsidP="00444982">
      <w:pPr>
        <w:widowControl w:val="0"/>
        <w:tabs>
          <w:tab w:val="left" w:pos="720"/>
        </w:tabs>
        <w:spacing w:after="0" w:line="240" w:lineRule="auto"/>
        <w:ind w:firstLine="709"/>
        <w:jc w:val="center"/>
        <w:rPr>
          <w:rFonts w:ascii="Times New Roman" w:eastAsia="Arial Unicode MS" w:hAnsi="Times New Roman"/>
          <w:b/>
          <w:sz w:val="28"/>
          <w:szCs w:val="28"/>
          <w:lang w:val="uk-UA"/>
        </w:rPr>
      </w:pPr>
      <w:r w:rsidRPr="001674FC">
        <w:rPr>
          <w:rFonts w:ascii="Times New Roman" w:eastAsia="Arial Unicode MS" w:hAnsi="Times New Roman"/>
          <w:b/>
          <w:sz w:val="28"/>
          <w:szCs w:val="28"/>
          <w:lang w:val="uk-UA"/>
        </w:rPr>
        <w:t>Розрахунок коефіцієнтів та інтегрального показника ймовірності банкрутства за моделлю Е. Альтмана</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349"/>
        <w:gridCol w:w="2321"/>
        <w:gridCol w:w="2332"/>
        <w:gridCol w:w="2343"/>
      </w:tblGrid>
      <w:tr w:rsidR="00444982" w:rsidRPr="001674FC" w:rsidTr="0094146B">
        <w:tc>
          <w:tcPr>
            <w:tcW w:w="2392" w:type="dxa"/>
          </w:tcPr>
          <w:p w:rsidR="00444982" w:rsidRPr="001674FC" w:rsidRDefault="00444982" w:rsidP="0094146B">
            <w:pPr>
              <w:widowControl w:val="0"/>
              <w:tabs>
                <w:tab w:val="left" w:pos="720"/>
              </w:tabs>
              <w:spacing w:after="0" w:line="240" w:lineRule="auto"/>
              <w:ind w:firstLine="709"/>
              <w:jc w:val="both"/>
              <w:rPr>
                <w:rFonts w:ascii="Times New Roman" w:eastAsia="Arial Unicode MS" w:hAnsi="Times New Roman"/>
                <w:sz w:val="24"/>
                <w:szCs w:val="24"/>
                <w:lang w:val="uk-UA"/>
              </w:rPr>
            </w:pPr>
            <w:r w:rsidRPr="001674FC">
              <w:rPr>
                <w:rFonts w:ascii="Times New Roman" w:eastAsia="Arial Unicode MS" w:hAnsi="Times New Roman"/>
                <w:sz w:val="24"/>
                <w:szCs w:val="24"/>
                <w:lang w:val="uk-UA"/>
              </w:rPr>
              <w:t>Показник</w:t>
            </w:r>
          </w:p>
        </w:tc>
        <w:tc>
          <w:tcPr>
            <w:tcW w:w="2393" w:type="dxa"/>
          </w:tcPr>
          <w:p w:rsidR="00444982" w:rsidRPr="001674FC" w:rsidRDefault="00444982" w:rsidP="0094146B">
            <w:pPr>
              <w:widowControl w:val="0"/>
              <w:tabs>
                <w:tab w:val="left" w:pos="720"/>
              </w:tabs>
              <w:spacing w:after="0" w:line="240" w:lineRule="auto"/>
              <w:ind w:firstLine="709"/>
              <w:jc w:val="both"/>
              <w:rPr>
                <w:rFonts w:ascii="Times New Roman" w:eastAsia="Arial Unicode MS" w:hAnsi="Times New Roman"/>
                <w:sz w:val="24"/>
                <w:szCs w:val="24"/>
                <w:lang w:val="uk-UA"/>
              </w:rPr>
            </w:pPr>
            <w:r w:rsidRPr="001674FC">
              <w:rPr>
                <w:rFonts w:ascii="Times New Roman" w:eastAsia="Arial Unicode MS" w:hAnsi="Times New Roman"/>
                <w:sz w:val="24"/>
                <w:szCs w:val="24"/>
                <w:lang w:val="uk-UA"/>
              </w:rPr>
              <w:t>2015 р.</w:t>
            </w:r>
          </w:p>
        </w:tc>
        <w:tc>
          <w:tcPr>
            <w:tcW w:w="2393" w:type="dxa"/>
          </w:tcPr>
          <w:p w:rsidR="00444982" w:rsidRPr="001674FC" w:rsidRDefault="00444982" w:rsidP="0094146B">
            <w:pPr>
              <w:widowControl w:val="0"/>
              <w:tabs>
                <w:tab w:val="left" w:pos="720"/>
              </w:tabs>
              <w:spacing w:after="0" w:line="240" w:lineRule="auto"/>
              <w:ind w:firstLine="709"/>
              <w:jc w:val="both"/>
              <w:rPr>
                <w:rFonts w:ascii="Times New Roman" w:eastAsia="Arial Unicode MS" w:hAnsi="Times New Roman"/>
                <w:sz w:val="24"/>
                <w:szCs w:val="24"/>
                <w:lang w:val="uk-UA"/>
              </w:rPr>
            </w:pPr>
            <w:r w:rsidRPr="001674FC">
              <w:rPr>
                <w:rFonts w:ascii="Times New Roman" w:eastAsia="Arial Unicode MS" w:hAnsi="Times New Roman"/>
                <w:sz w:val="24"/>
                <w:szCs w:val="24"/>
                <w:lang w:val="uk-UA"/>
              </w:rPr>
              <w:t>2016 р.</w:t>
            </w:r>
          </w:p>
        </w:tc>
        <w:tc>
          <w:tcPr>
            <w:tcW w:w="2393" w:type="dxa"/>
          </w:tcPr>
          <w:p w:rsidR="00444982" w:rsidRPr="001674FC" w:rsidRDefault="00444982" w:rsidP="0094146B">
            <w:pPr>
              <w:widowControl w:val="0"/>
              <w:tabs>
                <w:tab w:val="left" w:pos="720"/>
              </w:tabs>
              <w:spacing w:after="0" w:line="240" w:lineRule="auto"/>
              <w:ind w:firstLine="709"/>
              <w:jc w:val="both"/>
              <w:rPr>
                <w:rFonts w:ascii="Times New Roman" w:eastAsia="Arial Unicode MS" w:hAnsi="Times New Roman"/>
                <w:sz w:val="24"/>
                <w:szCs w:val="24"/>
                <w:lang w:val="uk-UA"/>
              </w:rPr>
            </w:pPr>
            <w:r w:rsidRPr="001674FC">
              <w:rPr>
                <w:rFonts w:ascii="Times New Roman" w:eastAsia="Arial Unicode MS" w:hAnsi="Times New Roman"/>
                <w:sz w:val="24"/>
                <w:szCs w:val="24"/>
                <w:lang w:val="uk-UA"/>
              </w:rPr>
              <w:t>2017 р.</w:t>
            </w:r>
          </w:p>
        </w:tc>
      </w:tr>
      <w:tr w:rsidR="00444982" w:rsidRPr="001674FC" w:rsidTr="0094146B">
        <w:tc>
          <w:tcPr>
            <w:tcW w:w="2392" w:type="dxa"/>
          </w:tcPr>
          <w:p w:rsidR="00444982" w:rsidRPr="001674FC" w:rsidRDefault="00444982" w:rsidP="0094146B">
            <w:pPr>
              <w:widowControl w:val="0"/>
              <w:tabs>
                <w:tab w:val="left" w:pos="720"/>
              </w:tabs>
              <w:spacing w:after="0" w:line="240" w:lineRule="auto"/>
              <w:ind w:firstLine="709"/>
              <w:jc w:val="both"/>
              <w:rPr>
                <w:rFonts w:ascii="Times New Roman" w:eastAsia="Arial Unicode MS" w:hAnsi="Times New Roman"/>
                <w:sz w:val="24"/>
                <w:szCs w:val="24"/>
                <w:lang w:val="uk-UA"/>
              </w:rPr>
            </w:pPr>
            <w:r w:rsidRPr="001674FC">
              <w:rPr>
                <w:rFonts w:ascii="Times New Roman" w:eastAsia="Arial Unicode MS" w:hAnsi="Times New Roman"/>
                <w:sz w:val="24"/>
                <w:szCs w:val="24"/>
                <w:lang w:val="uk-UA"/>
              </w:rPr>
              <w:t>Х1</w:t>
            </w:r>
          </w:p>
        </w:tc>
        <w:tc>
          <w:tcPr>
            <w:tcW w:w="2393" w:type="dxa"/>
            <w:vAlign w:val="center"/>
          </w:tcPr>
          <w:p w:rsidR="00444982" w:rsidRPr="001674FC" w:rsidRDefault="00444982" w:rsidP="0094146B">
            <w:pPr>
              <w:widowControl w:val="0"/>
              <w:tabs>
                <w:tab w:val="left" w:pos="720"/>
              </w:tabs>
              <w:spacing w:after="0" w:line="240" w:lineRule="auto"/>
              <w:ind w:firstLine="709"/>
              <w:jc w:val="both"/>
              <w:rPr>
                <w:rFonts w:ascii="Times New Roman" w:eastAsia="Arial Unicode MS" w:hAnsi="Times New Roman"/>
                <w:sz w:val="24"/>
                <w:szCs w:val="24"/>
              </w:rPr>
            </w:pPr>
            <w:r w:rsidRPr="001674FC">
              <w:rPr>
                <w:rFonts w:ascii="Times New Roman" w:eastAsia="Arial Unicode MS" w:hAnsi="Times New Roman"/>
                <w:sz w:val="24"/>
                <w:szCs w:val="24"/>
              </w:rPr>
              <w:t>-0,045</w:t>
            </w:r>
          </w:p>
        </w:tc>
        <w:tc>
          <w:tcPr>
            <w:tcW w:w="2393" w:type="dxa"/>
            <w:vAlign w:val="center"/>
          </w:tcPr>
          <w:p w:rsidR="00444982" w:rsidRPr="001674FC" w:rsidRDefault="00444982" w:rsidP="0094146B">
            <w:pPr>
              <w:widowControl w:val="0"/>
              <w:tabs>
                <w:tab w:val="left" w:pos="720"/>
              </w:tabs>
              <w:spacing w:after="0" w:line="240" w:lineRule="auto"/>
              <w:ind w:firstLine="709"/>
              <w:jc w:val="both"/>
              <w:rPr>
                <w:rFonts w:ascii="Times New Roman" w:eastAsia="Arial Unicode MS" w:hAnsi="Times New Roman"/>
                <w:sz w:val="24"/>
                <w:szCs w:val="24"/>
              </w:rPr>
            </w:pPr>
            <w:r w:rsidRPr="001674FC">
              <w:rPr>
                <w:rFonts w:ascii="Times New Roman" w:eastAsia="Arial Unicode MS" w:hAnsi="Times New Roman"/>
                <w:sz w:val="24"/>
                <w:szCs w:val="24"/>
              </w:rPr>
              <w:t>-0,044</w:t>
            </w:r>
          </w:p>
        </w:tc>
        <w:tc>
          <w:tcPr>
            <w:tcW w:w="2393" w:type="dxa"/>
            <w:vAlign w:val="center"/>
          </w:tcPr>
          <w:p w:rsidR="00444982" w:rsidRPr="001674FC" w:rsidRDefault="00444982" w:rsidP="0094146B">
            <w:pPr>
              <w:widowControl w:val="0"/>
              <w:tabs>
                <w:tab w:val="left" w:pos="720"/>
              </w:tabs>
              <w:spacing w:after="0" w:line="240" w:lineRule="auto"/>
              <w:ind w:firstLine="709"/>
              <w:jc w:val="both"/>
              <w:rPr>
                <w:rFonts w:ascii="Times New Roman" w:eastAsia="Arial Unicode MS" w:hAnsi="Times New Roman"/>
                <w:sz w:val="24"/>
                <w:szCs w:val="24"/>
              </w:rPr>
            </w:pPr>
            <w:r w:rsidRPr="001674FC">
              <w:rPr>
                <w:rFonts w:ascii="Times New Roman" w:eastAsia="Arial Unicode MS" w:hAnsi="Times New Roman"/>
                <w:sz w:val="24"/>
                <w:szCs w:val="24"/>
              </w:rPr>
              <w:t>-0,045</w:t>
            </w:r>
          </w:p>
        </w:tc>
      </w:tr>
      <w:tr w:rsidR="00444982" w:rsidRPr="001674FC" w:rsidTr="0094146B">
        <w:tc>
          <w:tcPr>
            <w:tcW w:w="2392" w:type="dxa"/>
          </w:tcPr>
          <w:p w:rsidR="00444982" w:rsidRPr="001674FC" w:rsidRDefault="00444982" w:rsidP="0094146B">
            <w:pPr>
              <w:widowControl w:val="0"/>
              <w:tabs>
                <w:tab w:val="left" w:pos="720"/>
              </w:tabs>
              <w:spacing w:after="0" w:line="240" w:lineRule="auto"/>
              <w:ind w:firstLine="709"/>
              <w:jc w:val="both"/>
              <w:rPr>
                <w:rFonts w:ascii="Times New Roman" w:eastAsia="Arial Unicode MS" w:hAnsi="Times New Roman"/>
                <w:sz w:val="24"/>
                <w:szCs w:val="24"/>
                <w:lang w:val="uk-UA"/>
              </w:rPr>
            </w:pPr>
            <w:r w:rsidRPr="001674FC">
              <w:rPr>
                <w:rFonts w:ascii="Times New Roman" w:eastAsia="Arial Unicode MS" w:hAnsi="Times New Roman"/>
                <w:sz w:val="24"/>
                <w:szCs w:val="24"/>
                <w:lang w:val="uk-UA"/>
              </w:rPr>
              <w:lastRenderedPageBreak/>
              <w:t>Х2</w:t>
            </w:r>
          </w:p>
        </w:tc>
        <w:tc>
          <w:tcPr>
            <w:tcW w:w="2393" w:type="dxa"/>
            <w:vAlign w:val="center"/>
          </w:tcPr>
          <w:p w:rsidR="00444982" w:rsidRPr="001674FC" w:rsidRDefault="00444982" w:rsidP="0094146B">
            <w:pPr>
              <w:widowControl w:val="0"/>
              <w:tabs>
                <w:tab w:val="left" w:pos="720"/>
              </w:tabs>
              <w:spacing w:after="0" w:line="240" w:lineRule="auto"/>
              <w:ind w:firstLine="709"/>
              <w:jc w:val="both"/>
              <w:rPr>
                <w:rFonts w:ascii="Times New Roman" w:eastAsia="Arial Unicode MS" w:hAnsi="Times New Roman"/>
                <w:sz w:val="24"/>
                <w:szCs w:val="24"/>
              </w:rPr>
            </w:pPr>
            <w:r w:rsidRPr="001674FC">
              <w:rPr>
                <w:rFonts w:ascii="Times New Roman" w:eastAsia="Arial Unicode MS" w:hAnsi="Times New Roman"/>
                <w:sz w:val="24"/>
                <w:szCs w:val="24"/>
              </w:rPr>
              <w:t>-367,39</w:t>
            </w:r>
          </w:p>
        </w:tc>
        <w:tc>
          <w:tcPr>
            <w:tcW w:w="2393" w:type="dxa"/>
            <w:vAlign w:val="center"/>
          </w:tcPr>
          <w:p w:rsidR="00444982" w:rsidRPr="001674FC" w:rsidRDefault="00444982" w:rsidP="0094146B">
            <w:pPr>
              <w:widowControl w:val="0"/>
              <w:tabs>
                <w:tab w:val="left" w:pos="720"/>
              </w:tabs>
              <w:spacing w:after="0" w:line="240" w:lineRule="auto"/>
              <w:ind w:firstLine="709"/>
              <w:jc w:val="both"/>
              <w:rPr>
                <w:rFonts w:ascii="Times New Roman" w:eastAsia="Arial Unicode MS" w:hAnsi="Times New Roman"/>
                <w:sz w:val="24"/>
                <w:szCs w:val="24"/>
              </w:rPr>
            </w:pPr>
            <w:r w:rsidRPr="001674FC">
              <w:rPr>
                <w:rFonts w:ascii="Times New Roman" w:eastAsia="Arial Unicode MS" w:hAnsi="Times New Roman"/>
                <w:sz w:val="24"/>
                <w:szCs w:val="24"/>
              </w:rPr>
              <w:t>-1299,44</w:t>
            </w:r>
          </w:p>
        </w:tc>
        <w:tc>
          <w:tcPr>
            <w:tcW w:w="2393" w:type="dxa"/>
            <w:vAlign w:val="center"/>
          </w:tcPr>
          <w:p w:rsidR="00444982" w:rsidRPr="001674FC" w:rsidRDefault="00444982" w:rsidP="0094146B">
            <w:pPr>
              <w:widowControl w:val="0"/>
              <w:tabs>
                <w:tab w:val="left" w:pos="720"/>
              </w:tabs>
              <w:spacing w:after="0" w:line="240" w:lineRule="auto"/>
              <w:ind w:firstLine="709"/>
              <w:jc w:val="both"/>
              <w:rPr>
                <w:rFonts w:ascii="Times New Roman" w:eastAsia="Arial Unicode MS" w:hAnsi="Times New Roman"/>
                <w:sz w:val="24"/>
                <w:szCs w:val="24"/>
              </w:rPr>
            </w:pPr>
            <w:r w:rsidRPr="001674FC">
              <w:rPr>
                <w:rFonts w:ascii="Times New Roman" w:eastAsia="Arial Unicode MS" w:hAnsi="Times New Roman"/>
                <w:sz w:val="24"/>
                <w:szCs w:val="24"/>
              </w:rPr>
              <w:t>-1049,70</w:t>
            </w:r>
          </w:p>
        </w:tc>
      </w:tr>
      <w:tr w:rsidR="00444982" w:rsidRPr="001674FC" w:rsidTr="0094146B">
        <w:tc>
          <w:tcPr>
            <w:tcW w:w="2392" w:type="dxa"/>
          </w:tcPr>
          <w:p w:rsidR="00444982" w:rsidRPr="001674FC" w:rsidRDefault="00444982" w:rsidP="0094146B">
            <w:pPr>
              <w:widowControl w:val="0"/>
              <w:tabs>
                <w:tab w:val="left" w:pos="720"/>
              </w:tabs>
              <w:spacing w:after="0" w:line="240" w:lineRule="auto"/>
              <w:ind w:firstLine="709"/>
              <w:jc w:val="both"/>
              <w:rPr>
                <w:rFonts w:ascii="Times New Roman" w:eastAsia="Arial Unicode MS" w:hAnsi="Times New Roman"/>
                <w:sz w:val="24"/>
                <w:szCs w:val="24"/>
                <w:lang w:val="uk-UA"/>
              </w:rPr>
            </w:pPr>
            <w:r w:rsidRPr="001674FC">
              <w:rPr>
                <w:rFonts w:ascii="Times New Roman" w:eastAsia="Arial Unicode MS" w:hAnsi="Times New Roman"/>
                <w:sz w:val="24"/>
                <w:szCs w:val="24"/>
                <w:lang w:val="uk-UA"/>
              </w:rPr>
              <w:t>Х3</w:t>
            </w:r>
          </w:p>
        </w:tc>
        <w:tc>
          <w:tcPr>
            <w:tcW w:w="2393" w:type="dxa"/>
            <w:vAlign w:val="center"/>
          </w:tcPr>
          <w:p w:rsidR="00444982" w:rsidRPr="001674FC" w:rsidRDefault="00444982" w:rsidP="0094146B">
            <w:pPr>
              <w:widowControl w:val="0"/>
              <w:tabs>
                <w:tab w:val="left" w:pos="720"/>
              </w:tabs>
              <w:spacing w:after="0" w:line="240" w:lineRule="auto"/>
              <w:ind w:firstLine="709"/>
              <w:jc w:val="both"/>
              <w:rPr>
                <w:rFonts w:ascii="Times New Roman" w:eastAsia="Arial Unicode MS" w:hAnsi="Times New Roman"/>
                <w:sz w:val="24"/>
                <w:szCs w:val="24"/>
              </w:rPr>
            </w:pPr>
            <w:r w:rsidRPr="001674FC">
              <w:rPr>
                <w:rFonts w:ascii="Times New Roman" w:eastAsia="Arial Unicode MS" w:hAnsi="Times New Roman"/>
                <w:sz w:val="24"/>
                <w:szCs w:val="24"/>
              </w:rPr>
              <w:t>-367,39</w:t>
            </w:r>
          </w:p>
        </w:tc>
        <w:tc>
          <w:tcPr>
            <w:tcW w:w="2393" w:type="dxa"/>
            <w:vAlign w:val="center"/>
          </w:tcPr>
          <w:p w:rsidR="00444982" w:rsidRPr="001674FC" w:rsidRDefault="00444982" w:rsidP="0094146B">
            <w:pPr>
              <w:widowControl w:val="0"/>
              <w:tabs>
                <w:tab w:val="left" w:pos="720"/>
              </w:tabs>
              <w:spacing w:after="0" w:line="240" w:lineRule="auto"/>
              <w:ind w:firstLine="709"/>
              <w:jc w:val="both"/>
              <w:rPr>
                <w:rFonts w:ascii="Times New Roman" w:eastAsia="Arial Unicode MS" w:hAnsi="Times New Roman"/>
                <w:sz w:val="24"/>
                <w:szCs w:val="24"/>
              </w:rPr>
            </w:pPr>
            <w:r w:rsidRPr="001674FC">
              <w:rPr>
                <w:rFonts w:ascii="Times New Roman" w:eastAsia="Arial Unicode MS" w:hAnsi="Times New Roman"/>
                <w:sz w:val="24"/>
                <w:szCs w:val="24"/>
              </w:rPr>
              <w:t>-1299,44</w:t>
            </w:r>
          </w:p>
        </w:tc>
        <w:tc>
          <w:tcPr>
            <w:tcW w:w="2393" w:type="dxa"/>
            <w:vAlign w:val="center"/>
          </w:tcPr>
          <w:p w:rsidR="00444982" w:rsidRPr="001674FC" w:rsidRDefault="00444982" w:rsidP="0094146B">
            <w:pPr>
              <w:widowControl w:val="0"/>
              <w:tabs>
                <w:tab w:val="left" w:pos="720"/>
              </w:tabs>
              <w:spacing w:after="0" w:line="240" w:lineRule="auto"/>
              <w:ind w:firstLine="709"/>
              <w:jc w:val="both"/>
              <w:rPr>
                <w:rFonts w:ascii="Times New Roman" w:eastAsia="Arial Unicode MS" w:hAnsi="Times New Roman"/>
                <w:sz w:val="24"/>
                <w:szCs w:val="24"/>
              </w:rPr>
            </w:pPr>
            <w:r w:rsidRPr="001674FC">
              <w:rPr>
                <w:rFonts w:ascii="Times New Roman" w:eastAsia="Arial Unicode MS" w:hAnsi="Times New Roman"/>
                <w:sz w:val="24"/>
                <w:szCs w:val="24"/>
              </w:rPr>
              <w:t>-1049,70</w:t>
            </w:r>
          </w:p>
        </w:tc>
      </w:tr>
      <w:tr w:rsidR="00444982" w:rsidRPr="001674FC" w:rsidTr="0094146B">
        <w:tc>
          <w:tcPr>
            <w:tcW w:w="2392" w:type="dxa"/>
          </w:tcPr>
          <w:p w:rsidR="00444982" w:rsidRPr="001674FC" w:rsidRDefault="00444982" w:rsidP="0094146B">
            <w:pPr>
              <w:widowControl w:val="0"/>
              <w:tabs>
                <w:tab w:val="left" w:pos="720"/>
              </w:tabs>
              <w:spacing w:after="0" w:line="240" w:lineRule="auto"/>
              <w:ind w:firstLine="709"/>
              <w:jc w:val="both"/>
              <w:rPr>
                <w:rFonts w:ascii="Times New Roman" w:eastAsia="Arial Unicode MS" w:hAnsi="Times New Roman"/>
                <w:sz w:val="24"/>
                <w:szCs w:val="24"/>
                <w:lang w:val="uk-UA"/>
              </w:rPr>
            </w:pPr>
            <w:r w:rsidRPr="001674FC">
              <w:rPr>
                <w:rFonts w:ascii="Times New Roman" w:eastAsia="Arial Unicode MS" w:hAnsi="Times New Roman"/>
                <w:sz w:val="24"/>
                <w:szCs w:val="24"/>
                <w:lang w:val="uk-UA"/>
              </w:rPr>
              <w:t>Х4</w:t>
            </w:r>
          </w:p>
        </w:tc>
        <w:tc>
          <w:tcPr>
            <w:tcW w:w="2393" w:type="dxa"/>
            <w:vAlign w:val="center"/>
          </w:tcPr>
          <w:p w:rsidR="00444982" w:rsidRPr="001674FC" w:rsidRDefault="00444982" w:rsidP="0094146B">
            <w:pPr>
              <w:widowControl w:val="0"/>
              <w:tabs>
                <w:tab w:val="left" w:pos="720"/>
              </w:tabs>
              <w:spacing w:after="0" w:line="240" w:lineRule="auto"/>
              <w:ind w:firstLine="709"/>
              <w:jc w:val="both"/>
              <w:rPr>
                <w:rFonts w:ascii="Times New Roman" w:eastAsia="Arial Unicode MS" w:hAnsi="Times New Roman"/>
                <w:sz w:val="24"/>
                <w:szCs w:val="24"/>
              </w:rPr>
            </w:pPr>
            <w:r w:rsidRPr="001674FC">
              <w:rPr>
                <w:rFonts w:ascii="Times New Roman" w:eastAsia="Arial Unicode MS" w:hAnsi="Times New Roman"/>
                <w:sz w:val="24"/>
                <w:szCs w:val="24"/>
              </w:rPr>
              <w:t>-0,049</w:t>
            </w:r>
          </w:p>
        </w:tc>
        <w:tc>
          <w:tcPr>
            <w:tcW w:w="2393" w:type="dxa"/>
            <w:vAlign w:val="center"/>
          </w:tcPr>
          <w:p w:rsidR="00444982" w:rsidRPr="001674FC" w:rsidRDefault="00444982" w:rsidP="0094146B">
            <w:pPr>
              <w:widowControl w:val="0"/>
              <w:tabs>
                <w:tab w:val="left" w:pos="720"/>
              </w:tabs>
              <w:spacing w:after="0" w:line="240" w:lineRule="auto"/>
              <w:ind w:firstLine="709"/>
              <w:jc w:val="both"/>
              <w:rPr>
                <w:rFonts w:ascii="Times New Roman" w:eastAsia="Arial Unicode MS" w:hAnsi="Times New Roman"/>
                <w:sz w:val="24"/>
                <w:szCs w:val="24"/>
              </w:rPr>
            </w:pPr>
            <w:r w:rsidRPr="001674FC">
              <w:rPr>
                <w:rFonts w:ascii="Times New Roman" w:eastAsia="Arial Unicode MS" w:hAnsi="Times New Roman"/>
                <w:sz w:val="24"/>
                <w:szCs w:val="24"/>
              </w:rPr>
              <w:t>-0,040</w:t>
            </w:r>
          </w:p>
        </w:tc>
        <w:tc>
          <w:tcPr>
            <w:tcW w:w="2393" w:type="dxa"/>
            <w:vAlign w:val="center"/>
          </w:tcPr>
          <w:p w:rsidR="00444982" w:rsidRPr="001674FC" w:rsidRDefault="00444982" w:rsidP="0094146B">
            <w:pPr>
              <w:widowControl w:val="0"/>
              <w:tabs>
                <w:tab w:val="left" w:pos="720"/>
              </w:tabs>
              <w:spacing w:after="0" w:line="240" w:lineRule="auto"/>
              <w:ind w:firstLine="709"/>
              <w:jc w:val="both"/>
              <w:rPr>
                <w:rFonts w:ascii="Times New Roman" w:eastAsia="Arial Unicode MS" w:hAnsi="Times New Roman"/>
                <w:sz w:val="24"/>
                <w:szCs w:val="24"/>
              </w:rPr>
            </w:pPr>
            <w:r w:rsidRPr="001674FC">
              <w:rPr>
                <w:rFonts w:ascii="Times New Roman" w:eastAsia="Arial Unicode MS" w:hAnsi="Times New Roman"/>
                <w:sz w:val="24"/>
                <w:szCs w:val="24"/>
              </w:rPr>
              <w:t>-0,046</w:t>
            </w:r>
          </w:p>
        </w:tc>
      </w:tr>
      <w:tr w:rsidR="00444982" w:rsidRPr="001674FC" w:rsidTr="0094146B">
        <w:tc>
          <w:tcPr>
            <w:tcW w:w="2392" w:type="dxa"/>
          </w:tcPr>
          <w:p w:rsidR="00444982" w:rsidRPr="001674FC" w:rsidRDefault="00444982" w:rsidP="0094146B">
            <w:pPr>
              <w:widowControl w:val="0"/>
              <w:tabs>
                <w:tab w:val="left" w:pos="720"/>
              </w:tabs>
              <w:spacing w:after="0" w:line="240" w:lineRule="auto"/>
              <w:ind w:firstLine="709"/>
              <w:jc w:val="both"/>
              <w:rPr>
                <w:rFonts w:ascii="Times New Roman" w:eastAsia="Arial Unicode MS" w:hAnsi="Times New Roman"/>
                <w:sz w:val="24"/>
                <w:szCs w:val="24"/>
                <w:lang w:val="uk-UA"/>
              </w:rPr>
            </w:pPr>
            <w:r w:rsidRPr="001674FC">
              <w:rPr>
                <w:rFonts w:ascii="Times New Roman" w:eastAsia="Arial Unicode MS" w:hAnsi="Times New Roman"/>
                <w:sz w:val="24"/>
                <w:szCs w:val="24"/>
                <w:lang w:val="uk-UA"/>
              </w:rPr>
              <w:t>Х5</w:t>
            </w:r>
          </w:p>
        </w:tc>
        <w:tc>
          <w:tcPr>
            <w:tcW w:w="2393" w:type="dxa"/>
            <w:vAlign w:val="center"/>
          </w:tcPr>
          <w:p w:rsidR="00444982" w:rsidRPr="001674FC" w:rsidRDefault="00444982" w:rsidP="0094146B">
            <w:pPr>
              <w:widowControl w:val="0"/>
              <w:tabs>
                <w:tab w:val="left" w:pos="720"/>
              </w:tabs>
              <w:spacing w:after="0" w:line="240" w:lineRule="auto"/>
              <w:ind w:firstLine="709"/>
              <w:jc w:val="both"/>
              <w:rPr>
                <w:rFonts w:ascii="Times New Roman" w:eastAsia="Arial Unicode MS" w:hAnsi="Times New Roman"/>
                <w:sz w:val="24"/>
                <w:szCs w:val="24"/>
              </w:rPr>
            </w:pPr>
            <w:r w:rsidRPr="001674FC">
              <w:rPr>
                <w:rFonts w:ascii="Times New Roman" w:eastAsia="Arial Unicode MS" w:hAnsi="Times New Roman"/>
                <w:sz w:val="24"/>
                <w:szCs w:val="24"/>
              </w:rPr>
              <w:t>21,899</w:t>
            </w:r>
          </w:p>
        </w:tc>
        <w:tc>
          <w:tcPr>
            <w:tcW w:w="2393" w:type="dxa"/>
            <w:vAlign w:val="center"/>
          </w:tcPr>
          <w:p w:rsidR="00444982" w:rsidRPr="001674FC" w:rsidRDefault="00444982" w:rsidP="0094146B">
            <w:pPr>
              <w:widowControl w:val="0"/>
              <w:tabs>
                <w:tab w:val="left" w:pos="720"/>
              </w:tabs>
              <w:spacing w:after="0" w:line="240" w:lineRule="auto"/>
              <w:ind w:firstLine="709"/>
              <w:jc w:val="both"/>
              <w:rPr>
                <w:rFonts w:ascii="Times New Roman" w:eastAsia="Arial Unicode MS" w:hAnsi="Times New Roman"/>
                <w:sz w:val="24"/>
                <w:szCs w:val="24"/>
              </w:rPr>
            </w:pPr>
            <w:r w:rsidRPr="001674FC">
              <w:rPr>
                <w:rFonts w:ascii="Times New Roman" w:eastAsia="Arial Unicode MS" w:hAnsi="Times New Roman"/>
                <w:sz w:val="24"/>
                <w:szCs w:val="24"/>
              </w:rPr>
              <w:t>851,207</w:t>
            </w:r>
          </w:p>
        </w:tc>
        <w:tc>
          <w:tcPr>
            <w:tcW w:w="2393" w:type="dxa"/>
            <w:vAlign w:val="center"/>
          </w:tcPr>
          <w:p w:rsidR="00444982" w:rsidRPr="001674FC" w:rsidRDefault="00444982" w:rsidP="0094146B">
            <w:pPr>
              <w:widowControl w:val="0"/>
              <w:tabs>
                <w:tab w:val="left" w:pos="720"/>
              </w:tabs>
              <w:spacing w:after="0" w:line="240" w:lineRule="auto"/>
              <w:ind w:firstLine="709"/>
              <w:jc w:val="both"/>
              <w:rPr>
                <w:rFonts w:ascii="Times New Roman" w:eastAsia="Arial Unicode MS" w:hAnsi="Times New Roman"/>
                <w:sz w:val="24"/>
                <w:szCs w:val="24"/>
              </w:rPr>
            </w:pPr>
            <w:r w:rsidRPr="001674FC">
              <w:rPr>
                <w:rFonts w:ascii="Times New Roman" w:eastAsia="Arial Unicode MS" w:hAnsi="Times New Roman"/>
                <w:sz w:val="24"/>
                <w:szCs w:val="24"/>
              </w:rPr>
              <w:t>1087,162</w:t>
            </w:r>
          </w:p>
        </w:tc>
      </w:tr>
      <w:tr w:rsidR="00444982" w:rsidRPr="001674FC" w:rsidTr="0094146B">
        <w:tc>
          <w:tcPr>
            <w:tcW w:w="2392" w:type="dxa"/>
          </w:tcPr>
          <w:p w:rsidR="00444982" w:rsidRPr="001674FC" w:rsidRDefault="00444982" w:rsidP="0094146B">
            <w:pPr>
              <w:widowControl w:val="0"/>
              <w:tabs>
                <w:tab w:val="left" w:pos="720"/>
              </w:tabs>
              <w:spacing w:after="0" w:line="240" w:lineRule="auto"/>
              <w:ind w:firstLine="709"/>
              <w:jc w:val="both"/>
              <w:rPr>
                <w:rFonts w:ascii="Times New Roman" w:eastAsia="Arial Unicode MS" w:hAnsi="Times New Roman"/>
                <w:sz w:val="24"/>
                <w:szCs w:val="24"/>
                <w:lang w:val="uk-UA"/>
              </w:rPr>
            </w:pPr>
            <w:r w:rsidRPr="001674FC">
              <w:rPr>
                <w:rFonts w:ascii="Times New Roman" w:eastAsia="Arial Unicode MS" w:hAnsi="Times New Roman"/>
                <w:iCs/>
                <w:sz w:val="24"/>
                <w:szCs w:val="24"/>
                <w:lang w:val="uk-UA"/>
              </w:rPr>
              <w:t>Z</w:t>
            </w:r>
          </w:p>
        </w:tc>
        <w:tc>
          <w:tcPr>
            <w:tcW w:w="2393" w:type="dxa"/>
            <w:vAlign w:val="center"/>
          </w:tcPr>
          <w:p w:rsidR="00444982" w:rsidRPr="001674FC" w:rsidRDefault="00444982" w:rsidP="0094146B">
            <w:pPr>
              <w:widowControl w:val="0"/>
              <w:tabs>
                <w:tab w:val="left" w:pos="720"/>
              </w:tabs>
              <w:spacing w:after="0" w:line="240" w:lineRule="auto"/>
              <w:ind w:firstLine="709"/>
              <w:jc w:val="both"/>
              <w:rPr>
                <w:rFonts w:ascii="Times New Roman" w:eastAsia="Arial Unicode MS" w:hAnsi="Times New Roman"/>
                <w:sz w:val="24"/>
                <w:szCs w:val="24"/>
              </w:rPr>
            </w:pPr>
            <w:r w:rsidRPr="001674FC">
              <w:rPr>
                <w:rFonts w:ascii="Times New Roman" w:eastAsia="Arial Unicode MS" w:hAnsi="Times New Roman"/>
                <w:sz w:val="24"/>
                <w:szCs w:val="24"/>
              </w:rPr>
              <w:t>-1430,92</w:t>
            </w:r>
          </w:p>
        </w:tc>
        <w:tc>
          <w:tcPr>
            <w:tcW w:w="2393" w:type="dxa"/>
            <w:vAlign w:val="center"/>
          </w:tcPr>
          <w:p w:rsidR="00444982" w:rsidRPr="001674FC" w:rsidRDefault="00444982" w:rsidP="0094146B">
            <w:pPr>
              <w:widowControl w:val="0"/>
              <w:tabs>
                <w:tab w:val="left" w:pos="720"/>
              </w:tabs>
              <w:spacing w:after="0" w:line="240" w:lineRule="auto"/>
              <w:ind w:firstLine="709"/>
              <w:jc w:val="both"/>
              <w:rPr>
                <w:rFonts w:ascii="Times New Roman" w:eastAsia="Arial Unicode MS" w:hAnsi="Times New Roman"/>
                <w:sz w:val="24"/>
                <w:szCs w:val="24"/>
              </w:rPr>
            </w:pPr>
            <w:r w:rsidRPr="001674FC">
              <w:rPr>
                <w:rFonts w:ascii="Times New Roman" w:eastAsia="Arial Unicode MS" w:hAnsi="Times New Roman"/>
                <w:sz w:val="24"/>
                <w:szCs w:val="24"/>
              </w:rPr>
              <w:t>-4291,08</w:t>
            </w:r>
          </w:p>
        </w:tc>
        <w:tc>
          <w:tcPr>
            <w:tcW w:w="2393" w:type="dxa"/>
            <w:vAlign w:val="center"/>
          </w:tcPr>
          <w:p w:rsidR="00444982" w:rsidRPr="001674FC" w:rsidRDefault="00444982" w:rsidP="0094146B">
            <w:pPr>
              <w:widowControl w:val="0"/>
              <w:tabs>
                <w:tab w:val="left" w:pos="720"/>
              </w:tabs>
              <w:spacing w:after="0" w:line="240" w:lineRule="auto"/>
              <w:ind w:firstLine="709"/>
              <w:jc w:val="both"/>
              <w:rPr>
                <w:rFonts w:ascii="Times New Roman" w:eastAsia="Arial Unicode MS" w:hAnsi="Times New Roman"/>
                <w:sz w:val="24"/>
                <w:szCs w:val="24"/>
              </w:rPr>
            </w:pPr>
            <w:r w:rsidRPr="001674FC">
              <w:rPr>
                <w:rFonts w:ascii="Times New Roman" w:eastAsia="Arial Unicode MS" w:hAnsi="Times New Roman"/>
                <w:sz w:val="24"/>
                <w:szCs w:val="24"/>
              </w:rPr>
              <w:t>-3068,84</w:t>
            </w:r>
          </w:p>
        </w:tc>
      </w:tr>
    </w:tbl>
    <w:p w:rsidR="00444982" w:rsidRPr="001674FC" w:rsidRDefault="00444982" w:rsidP="00444982">
      <w:pPr>
        <w:widowControl w:val="0"/>
        <w:tabs>
          <w:tab w:val="left" w:pos="720"/>
        </w:tabs>
        <w:spacing w:after="0" w:line="240" w:lineRule="auto"/>
        <w:ind w:firstLine="709"/>
        <w:jc w:val="both"/>
        <w:rPr>
          <w:rFonts w:ascii="Times New Roman" w:eastAsia="Arial Unicode MS" w:hAnsi="Times New Roman"/>
          <w:sz w:val="28"/>
          <w:szCs w:val="28"/>
          <w:lang w:val="uk-UA"/>
        </w:rPr>
      </w:pPr>
    </w:p>
    <w:p w:rsidR="00444982" w:rsidRPr="001674FC" w:rsidRDefault="00444982" w:rsidP="00444982">
      <w:pPr>
        <w:widowControl w:val="0"/>
        <w:tabs>
          <w:tab w:val="left" w:pos="720"/>
        </w:tabs>
        <w:spacing w:after="0" w:line="240" w:lineRule="auto"/>
        <w:ind w:firstLine="709"/>
        <w:jc w:val="both"/>
        <w:rPr>
          <w:rFonts w:ascii="Times New Roman" w:eastAsia="Arial Unicode MS" w:hAnsi="Times New Roman"/>
          <w:sz w:val="28"/>
          <w:szCs w:val="28"/>
          <w:lang w:val="uk-UA"/>
        </w:rPr>
      </w:pPr>
      <w:r w:rsidRPr="001674FC">
        <w:rPr>
          <w:rFonts w:ascii="Times New Roman" w:eastAsia="Arial Unicode MS" w:hAnsi="Times New Roman"/>
          <w:sz w:val="28"/>
          <w:szCs w:val="28"/>
          <w:lang w:val="uk-UA"/>
        </w:rPr>
        <w:t>Проведені розрахунки за моделлю Е. Альтмана дають підстави зробити висновок, що РБУ-1 знаходиться в зоні ризику банкрутства і навіть в багато разів перевищує граничні значення можливості настання банкрутства. Оскільки, при Z &lt; 1,81 ймовірність банкрутства є дуже високою, то доцільно було б стверджувати, що для даного підприємства ймовірність банкрутства стовідсоткова.</w:t>
      </w:r>
    </w:p>
    <w:p w:rsidR="00444982" w:rsidRPr="001674FC" w:rsidRDefault="00444982" w:rsidP="00444982">
      <w:pPr>
        <w:widowControl w:val="0"/>
        <w:tabs>
          <w:tab w:val="left" w:pos="720"/>
        </w:tabs>
        <w:spacing w:after="0" w:line="240" w:lineRule="auto"/>
        <w:jc w:val="both"/>
        <w:rPr>
          <w:rFonts w:ascii="Times New Roman" w:eastAsia="Arial Unicode MS" w:hAnsi="Times New Roman"/>
          <w:sz w:val="28"/>
          <w:szCs w:val="28"/>
          <w:lang w:val="uk-UA"/>
        </w:rPr>
      </w:pPr>
      <w:r>
        <w:rPr>
          <w:rFonts w:ascii="Times New Roman" w:eastAsia="Arial Unicode MS" w:hAnsi="Times New Roman"/>
          <w:sz w:val="28"/>
          <w:szCs w:val="28"/>
          <w:lang w:val="uk-UA"/>
        </w:rPr>
        <w:tab/>
      </w:r>
      <w:r w:rsidRPr="00712556">
        <w:rPr>
          <w:rFonts w:ascii="Times New Roman" w:eastAsia="Arial Unicode MS" w:hAnsi="Times New Roman"/>
          <w:sz w:val="28"/>
          <w:szCs w:val="28"/>
          <w:lang w:val="uk-UA"/>
        </w:rPr>
        <w:t xml:space="preserve">У третьому розділі </w:t>
      </w:r>
      <w:r w:rsidRPr="00712556">
        <w:rPr>
          <w:rFonts w:ascii="Times New Roman" w:eastAsia="Arial Unicode MS" w:hAnsi="Times New Roman"/>
          <w:b/>
          <w:sz w:val="28"/>
          <w:szCs w:val="28"/>
          <w:lang w:val="uk-UA"/>
        </w:rPr>
        <w:t>«</w:t>
      </w:r>
      <w:r w:rsidRPr="00A93FCF">
        <w:rPr>
          <w:rFonts w:ascii="Times New Roman" w:hAnsi="Times New Roman"/>
          <w:b/>
          <w:sz w:val="28"/>
          <w:szCs w:val="28"/>
          <w:lang w:val="uk-UA"/>
        </w:rPr>
        <w:t>Заходи удосконалення організаційно-економічного механізму фінансової стабільності підприємства</w:t>
      </w:r>
      <w:r w:rsidRPr="00712556">
        <w:rPr>
          <w:rFonts w:ascii="Times New Roman" w:eastAsia="Arial Unicode MS" w:hAnsi="Times New Roman"/>
          <w:b/>
          <w:sz w:val="28"/>
          <w:szCs w:val="28"/>
          <w:lang w:val="uk-UA"/>
        </w:rPr>
        <w:t xml:space="preserve">» </w:t>
      </w:r>
      <w:r w:rsidRPr="00712556">
        <w:rPr>
          <w:rFonts w:ascii="Times New Roman" w:eastAsia="Arial Unicode MS" w:hAnsi="Times New Roman"/>
          <w:sz w:val="28"/>
          <w:szCs w:val="28"/>
          <w:lang w:val="uk-UA"/>
        </w:rPr>
        <w:t xml:space="preserve">розглянуто особливості управління дебіторською заборгованістю підприємства як складової оборотного капіталу та удосконалено методику </w:t>
      </w:r>
      <w:r w:rsidRPr="00712556">
        <w:rPr>
          <w:rFonts w:ascii="Times New Roman" w:eastAsia="MS Mincho" w:hAnsi="Times New Roman"/>
          <w:sz w:val="28"/>
          <w:szCs w:val="28"/>
          <w:lang w:val="uk-UA"/>
        </w:rPr>
        <w:t xml:space="preserve">оцінки ефективності використання оборотного капіталу підприємства </w:t>
      </w:r>
      <w:r w:rsidRPr="00712556">
        <w:rPr>
          <w:rFonts w:ascii="Times New Roman" w:eastAsia="Arial Unicode MS" w:hAnsi="Times New Roman"/>
          <w:sz w:val="28"/>
          <w:szCs w:val="28"/>
          <w:lang w:val="uk-UA"/>
        </w:rPr>
        <w:t>на базі таксономічного аналізу.</w:t>
      </w:r>
      <w:r>
        <w:rPr>
          <w:rFonts w:ascii="Times New Roman" w:eastAsia="Arial Unicode MS" w:hAnsi="Times New Roman"/>
          <w:sz w:val="28"/>
          <w:szCs w:val="28"/>
          <w:lang w:val="uk-UA"/>
        </w:rPr>
        <w:t xml:space="preserve"> </w:t>
      </w:r>
      <w:r w:rsidRPr="001674FC">
        <w:rPr>
          <w:rFonts w:ascii="Times New Roman" w:eastAsia="Arial Unicode MS" w:hAnsi="Times New Roman"/>
          <w:sz w:val="28"/>
          <w:szCs w:val="28"/>
          <w:lang w:val="uk-UA"/>
        </w:rPr>
        <w:t>Проведена оцінка фінансового стану РБУ-1 показала, що на протязі 2015-2017 рр. підприємство знаходилося у кризовому фінансовому стані і може бути віднесено до потенційних банкрутів.</w:t>
      </w:r>
      <w:r>
        <w:rPr>
          <w:rFonts w:ascii="Times New Roman" w:eastAsia="Arial Unicode MS" w:hAnsi="Times New Roman"/>
          <w:sz w:val="28"/>
          <w:szCs w:val="28"/>
          <w:lang w:val="uk-UA"/>
        </w:rPr>
        <w:t xml:space="preserve"> </w:t>
      </w:r>
      <w:r w:rsidRPr="001674FC">
        <w:rPr>
          <w:rFonts w:ascii="Times New Roman" w:eastAsia="Arial Unicode MS" w:hAnsi="Times New Roman"/>
          <w:sz w:val="28"/>
          <w:szCs w:val="28"/>
          <w:lang w:val="uk-UA"/>
        </w:rPr>
        <w:t>Існують три варіанти управління РБУ-1 у кризовому стані: активне антикризове управління; реактивне антикризове управління; інтерактивне антикризове управління.</w:t>
      </w:r>
    </w:p>
    <w:p w:rsidR="00444982" w:rsidRPr="001674FC" w:rsidRDefault="00444982" w:rsidP="00444982">
      <w:pPr>
        <w:widowControl w:val="0"/>
        <w:spacing w:after="0" w:line="360" w:lineRule="auto"/>
        <w:ind w:firstLine="720"/>
        <w:jc w:val="both"/>
        <w:rPr>
          <w:rFonts w:ascii="Times New Roman" w:eastAsia="Calibri" w:hAnsi="Times New Roman"/>
          <w:sz w:val="28"/>
          <w:lang w:val="uk-UA"/>
        </w:rPr>
      </w:pPr>
      <w:r w:rsidRPr="001674FC">
        <w:rPr>
          <w:rFonts w:ascii="Times New Roman" w:eastAsia="Calibri" w:hAnsi="Times New Roman"/>
          <w:noProof/>
          <w:sz w:val="28"/>
          <w:lang w:eastAsia="ru-RU"/>
        </w:rPr>
        <mc:AlternateContent>
          <mc:Choice Requires="wps">
            <w:drawing>
              <wp:anchor distT="0" distB="0" distL="114300" distR="114300" simplePos="0" relativeHeight="251759616" behindDoc="0" locked="0" layoutInCell="1" allowOverlap="1">
                <wp:simplePos x="0" y="0"/>
                <wp:positionH relativeFrom="column">
                  <wp:posOffset>1600200</wp:posOffset>
                </wp:positionH>
                <wp:positionV relativeFrom="paragraph">
                  <wp:posOffset>180975</wp:posOffset>
                </wp:positionV>
                <wp:extent cx="2133600" cy="457200"/>
                <wp:effectExtent l="13335" t="5715" r="5715" b="13335"/>
                <wp:wrapNone/>
                <wp:docPr id="41" name="Прямоугольник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33600" cy="457200"/>
                        </a:xfrm>
                        <a:prstGeom prst="rect">
                          <a:avLst/>
                        </a:prstGeom>
                        <a:solidFill>
                          <a:srgbClr val="FFFFFF"/>
                        </a:solidFill>
                        <a:ln w="9525">
                          <a:solidFill>
                            <a:srgbClr val="000000"/>
                          </a:solidFill>
                          <a:miter lim="800000"/>
                          <a:headEnd/>
                          <a:tailEnd/>
                        </a:ln>
                      </wps:spPr>
                      <wps:txb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Дослідження зовнішнього середовища РБУ-1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41" o:spid="_x0000_s1074" style="position:absolute;left:0;text-align:left;margin-left:126pt;margin-top:14.25pt;width:168pt;height:36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">
                <v:textbo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Дослідження зовнішнього середовища РБУ-1</w:t>
                      </w:r>
                    </w:p>
                  </w:txbxContent>
                </v:textbox>
              </v:rect>
            </w:pict>
          </mc:Fallback>
        </mc:AlternateContent>
      </w:r>
      <w:r w:rsidRPr="001674FC">
        <w:rPr>
          <w:rFonts w:ascii="Times New Roman" w:eastAsia="Calibri" w:hAnsi="Times New Roman"/>
          <w:noProof/>
          <w:sz w:val="28"/>
          <w:lang w:eastAsia="ru-RU"/>
        </w:rPr>
        <mc:AlternateContent>
          <mc:Choice Requires="wps">
            <w:drawing>
              <wp:anchor distT="0" distB="0" distL="114300" distR="114300" simplePos="0" relativeHeight="251757568" behindDoc="0" locked="0" layoutInCell="1" allowOverlap="1">
                <wp:simplePos x="0" y="0"/>
                <wp:positionH relativeFrom="column">
                  <wp:posOffset>0</wp:posOffset>
                </wp:positionH>
                <wp:positionV relativeFrom="paragraph">
                  <wp:posOffset>180975</wp:posOffset>
                </wp:positionV>
                <wp:extent cx="1422400" cy="457200"/>
                <wp:effectExtent l="13335" t="5715" r="12065" b="13335"/>
                <wp:wrapNone/>
                <wp:docPr id="40" name="Прямоугольник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2400" cy="457200"/>
                        </a:xfrm>
                        <a:prstGeom prst="rect">
                          <a:avLst/>
                        </a:prstGeom>
                        <a:solidFill>
                          <a:srgbClr val="FFFFFF"/>
                        </a:solidFill>
                        <a:ln w="9525">
                          <a:solidFill>
                            <a:srgbClr val="000000"/>
                          </a:solidFill>
                          <a:miter lim="800000"/>
                          <a:headEnd/>
                          <a:tailEnd/>
                        </a:ln>
                      </wps:spPr>
                      <wps:txb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Прогноз на основі екстраполяції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40" o:spid="_x0000_s1075" style="position:absolute;left:0;text-align:left;margin-left:0;margin-top:14.25pt;width:112pt;height:36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">
                <v:textbo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Прогноз на основі екстраполяції</w:t>
                      </w:r>
                    </w:p>
                  </w:txbxContent>
                </v:textbox>
              </v:rect>
            </w:pict>
          </mc:Fallback>
        </mc:AlternateContent>
      </w:r>
    </w:p>
    <w:p w:rsidR="00444982" w:rsidRPr="001674FC" w:rsidRDefault="00444982" w:rsidP="00444982">
      <w:pPr>
        <w:widowControl w:val="0"/>
        <w:spacing w:after="0" w:line="360" w:lineRule="auto"/>
        <w:ind w:firstLine="720"/>
        <w:jc w:val="both"/>
        <w:rPr>
          <w:rFonts w:ascii="Times New Roman" w:eastAsia="Calibri" w:hAnsi="Times New Roman"/>
          <w:sz w:val="28"/>
          <w:lang w:val="uk-UA"/>
        </w:rPr>
      </w:pPr>
    </w:p>
    <w:p w:rsidR="00444982" w:rsidRPr="001674FC" w:rsidRDefault="00444982" w:rsidP="00444982">
      <w:pPr>
        <w:widowControl w:val="0"/>
        <w:tabs>
          <w:tab w:val="left" w:pos="7627"/>
        </w:tabs>
        <w:spacing w:after="0" w:line="360" w:lineRule="auto"/>
        <w:ind w:firstLine="720"/>
        <w:jc w:val="both"/>
        <w:rPr>
          <w:rFonts w:ascii="Times New Roman" w:eastAsia="Calibri" w:hAnsi="Times New Roman"/>
          <w:sz w:val="28"/>
          <w:lang w:val="uk-UA"/>
        </w:rPr>
      </w:pPr>
      <w:r w:rsidRPr="001674FC">
        <w:rPr>
          <w:rFonts w:ascii="Times New Roman" w:eastAsia="Calibri" w:hAnsi="Times New Roman"/>
          <w:noProof/>
          <w:sz w:val="28"/>
          <w:lang w:eastAsia="ru-RU"/>
        </w:rPr>
        <mc:AlternateContent>
          <mc:Choice Requires="wps">
            <w:drawing>
              <wp:anchor distT="0" distB="0" distL="114300" distR="114300" simplePos="0" relativeHeight="251780096" behindDoc="0" locked="0" layoutInCell="1" allowOverlap="1">
                <wp:simplePos x="0" y="0"/>
                <wp:positionH relativeFrom="column">
                  <wp:posOffset>3022600</wp:posOffset>
                </wp:positionH>
                <wp:positionV relativeFrom="paragraph">
                  <wp:posOffset>253365</wp:posOffset>
                </wp:positionV>
                <wp:extent cx="0" cy="228600"/>
                <wp:effectExtent l="54610" t="5715" r="59690" b="22860"/>
                <wp:wrapNone/>
                <wp:docPr id="39" name="Прямая со стрелкой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968E894" id="Прямая со стрелкой 39" o:spid="_x0000_s1026" type="#_x0000_t32" style="position:absolute;margin-left:238pt;margin-top:19.95pt;width:0;height:18pt;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">
                <v:stroke endarrow="block"/>
              </v:shape>
            </w:pict>
          </mc:Fallback>
        </mc:AlternateContent>
      </w:r>
      <w:r w:rsidRPr="001674FC">
        <w:rPr>
          <w:rFonts w:ascii="Times New Roman" w:eastAsia="Calibri" w:hAnsi="Times New Roman"/>
          <w:noProof/>
          <w:sz w:val="28"/>
          <w:lang w:eastAsia="ru-RU"/>
        </w:rPr>
        <mc:AlternateContent>
          <mc:Choice Requires="wps">
            <w:drawing>
              <wp:anchor distT="0" distB="0" distL="114300" distR="114300" simplePos="0" relativeHeight="251779072" behindDoc="0" locked="0" layoutInCell="1" allowOverlap="1">
                <wp:simplePos x="0" y="0"/>
                <wp:positionH relativeFrom="column">
                  <wp:posOffset>3022600</wp:posOffset>
                </wp:positionH>
                <wp:positionV relativeFrom="paragraph">
                  <wp:posOffset>253365</wp:posOffset>
                </wp:positionV>
                <wp:extent cx="2044700" cy="0"/>
                <wp:effectExtent l="16510" t="53340" r="5715" b="60960"/>
                <wp:wrapNone/>
                <wp:docPr id="38" name="Прямая со стрелкой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0447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A6C8513" id="Прямая со стрелкой 38" o:spid="_x0000_s1026" type="#_x0000_t32" style="position:absolute;margin-left:238pt;margin-top:19.95pt;width:161pt;height:0;flip:x;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">
                <v:stroke endarrow="block"/>
              </v:shape>
            </w:pict>
          </mc:Fallback>
        </mc:AlternateContent>
      </w:r>
      <w:r w:rsidRPr="001674FC">
        <w:rPr>
          <w:rFonts w:ascii="Times New Roman" w:eastAsia="Calibri" w:hAnsi="Times New Roman"/>
          <w:noProof/>
          <w:sz w:val="28"/>
          <w:lang w:eastAsia="ru-RU"/>
        </w:rPr>
        <mc:AlternateContent>
          <mc:Choice Requires="wps">
            <w:drawing>
              <wp:anchor distT="0" distB="0" distL="114300" distR="114300" simplePos="0" relativeHeight="251778048" behindDoc="0" locked="0" layoutInCell="1" allowOverlap="1">
                <wp:simplePos x="0" y="0"/>
                <wp:positionH relativeFrom="column">
                  <wp:posOffset>5067300</wp:posOffset>
                </wp:positionH>
                <wp:positionV relativeFrom="paragraph">
                  <wp:posOffset>253365</wp:posOffset>
                </wp:positionV>
                <wp:extent cx="0" cy="228600"/>
                <wp:effectExtent l="60960" t="15240" r="53340" b="13335"/>
                <wp:wrapNone/>
                <wp:docPr id="37" name="Прямая со стрелкой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286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0289F2A" id="Прямая со стрелкой 37" o:spid="_x0000_s1026" type="#_x0000_t32" style="position:absolute;margin-left:399pt;margin-top:19.95pt;width:0;height:18pt;flip:y;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">
                <v:stroke endarrow="block"/>
              </v:shape>
            </w:pict>
          </mc:Fallback>
        </mc:AlternateContent>
      </w:r>
      <w:r w:rsidRPr="001674FC">
        <w:rPr>
          <w:rFonts w:ascii="Times New Roman" w:eastAsia="Calibri" w:hAnsi="Times New Roman"/>
          <w:noProof/>
          <w:sz w:val="28"/>
          <w:lang w:eastAsia="ru-RU"/>
        </w:rPr>
        <mc:AlternateContent>
          <mc:Choice Requires="wps">
            <w:drawing>
              <wp:anchor distT="0" distB="0" distL="114300" distR="114300" simplePos="0" relativeHeight="251767808" behindDoc="0" locked="0" layoutInCell="1" allowOverlap="1">
                <wp:simplePos x="0" y="0"/>
                <wp:positionH relativeFrom="column">
                  <wp:posOffset>1778000</wp:posOffset>
                </wp:positionH>
                <wp:positionV relativeFrom="paragraph">
                  <wp:posOffset>24765</wp:posOffset>
                </wp:positionV>
                <wp:extent cx="0" cy="800100"/>
                <wp:effectExtent l="57785" t="5715" r="56515" b="22860"/>
                <wp:wrapNone/>
                <wp:docPr id="36" name="Прямая со стрелкой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001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C297AAA" id="Прямая со стрелкой 36" o:spid="_x0000_s1026" type="#_x0000_t32" style="position:absolute;margin-left:140pt;margin-top:1.95pt;width:0;height:63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">
                <v:stroke endarrow="block"/>
              </v:shape>
            </w:pict>
          </mc:Fallback>
        </mc:AlternateContent>
      </w:r>
      <w:r w:rsidRPr="001674FC">
        <w:rPr>
          <w:rFonts w:ascii="Times New Roman" w:eastAsia="Calibri" w:hAnsi="Times New Roman"/>
          <w:noProof/>
          <w:sz w:val="28"/>
          <w:lang w:eastAsia="ru-RU"/>
        </w:rPr>
        <mc:AlternateContent>
          <mc:Choice Requires="wps">
            <w:drawing>
              <wp:anchor distT="0" distB="0" distL="114300" distR="114300" simplePos="0" relativeHeight="251766784" behindDoc="0" locked="0" layoutInCell="1" allowOverlap="1">
                <wp:simplePos x="0" y="0"/>
                <wp:positionH relativeFrom="column">
                  <wp:posOffset>1066800</wp:posOffset>
                </wp:positionH>
                <wp:positionV relativeFrom="paragraph">
                  <wp:posOffset>24765</wp:posOffset>
                </wp:positionV>
                <wp:extent cx="0" cy="800100"/>
                <wp:effectExtent l="60960" t="5715" r="53340" b="22860"/>
                <wp:wrapNone/>
                <wp:docPr id="35" name="Прямая со стрелкой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001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81E3EEC" id="Прямая со стрелкой 35" o:spid="_x0000_s1026" type="#_x0000_t32" style="position:absolute;margin-left:84pt;margin-top:1.95pt;width:0;height:63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">
                <v:stroke endarrow="block"/>
              </v:shape>
            </w:pict>
          </mc:Fallback>
        </mc:AlternateContent>
      </w:r>
      <w:r w:rsidRPr="001674FC">
        <w:rPr>
          <w:rFonts w:ascii="Times New Roman" w:eastAsia="Calibri" w:hAnsi="Times New Roman"/>
          <w:sz w:val="28"/>
          <w:lang w:val="uk-UA"/>
        </w:rPr>
        <w:tab/>
        <w:t>«</w:t>
      </w:r>
      <w:r w:rsidRPr="001674FC">
        <w:rPr>
          <w:rFonts w:ascii="Times New Roman" w:eastAsia="Calibri" w:hAnsi="Times New Roman"/>
          <w:sz w:val="28"/>
          <w:lang w:val="uk-UA"/>
        </w:rPr>
        <w:sym w:font="Symbol" w:char="F02D"/>
      </w:r>
      <w:r w:rsidRPr="001674FC">
        <w:rPr>
          <w:rFonts w:ascii="Times New Roman" w:eastAsia="Calibri" w:hAnsi="Times New Roman"/>
          <w:sz w:val="28"/>
          <w:lang w:val="uk-UA"/>
        </w:rPr>
        <w:t>»</w:t>
      </w:r>
    </w:p>
    <w:p w:rsidR="00444982" w:rsidRPr="001674FC" w:rsidRDefault="00444982" w:rsidP="00444982">
      <w:pPr>
        <w:widowControl w:val="0"/>
        <w:spacing w:after="0" w:line="360" w:lineRule="auto"/>
        <w:ind w:firstLine="720"/>
        <w:jc w:val="both"/>
        <w:rPr>
          <w:rFonts w:ascii="Times New Roman" w:eastAsia="Calibri" w:hAnsi="Times New Roman"/>
          <w:sz w:val="28"/>
          <w:lang w:val="uk-UA"/>
        </w:rPr>
      </w:pPr>
      <w:r w:rsidRPr="001674FC">
        <w:rPr>
          <w:rFonts w:ascii="Times New Roman" w:eastAsia="Calibri" w:hAnsi="Times New Roman"/>
          <w:noProof/>
          <w:sz w:val="28"/>
          <w:lang w:eastAsia="ru-RU"/>
        </w:rPr>
        <mc:AlternateContent>
          <mc:Choice Requires="wps">
            <w:drawing>
              <wp:anchor distT="0" distB="0" distL="114300" distR="114300" simplePos="0" relativeHeight="251764736" behindDoc="0" locked="0" layoutInCell="1" allowOverlap="1">
                <wp:simplePos x="0" y="0"/>
                <wp:positionH relativeFrom="column">
                  <wp:posOffset>4178300</wp:posOffset>
                </wp:positionH>
                <wp:positionV relativeFrom="paragraph">
                  <wp:posOffset>175260</wp:posOffset>
                </wp:positionV>
                <wp:extent cx="1778000" cy="1257300"/>
                <wp:effectExtent l="19685" t="15875" r="21590" b="12700"/>
                <wp:wrapNone/>
                <wp:docPr id="34" name="Ромб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78000" cy="1257300"/>
                        </a:xfrm>
                        <a:prstGeom prst="diamond">
                          <a:avLst/>
                        </a:prstGeom>
                        <a:solidFill>
                          <a:srgbClr val="FFFFFF"/>
                        </a:solidFill>
                        <a:ln w="9525">
                          <a:solidFill>
                            <a:srgbClr val="000000"/>
                          </a:solidFill>
                          <a:miter lim="800000"/>
                          <a:headEnd/>
                          <a:tailEnd/>
                        </a:ln>
                      </wps:spPr>
                      <wps:txb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Загрозу припинено</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4" coordsize="21600,21600" o:spt="4" path="m10800,l,10800,10800,21600,21600,10800xe">
                <v:stroke joinstyle="miter"/>
                <v:path gradientshapeok="t" o:connecttype="rect" textboxrect="5400,5400,16200,16200"/>
              </v:shapetype>
              <v:shape id="Ромб 34" o:spid="_x0000_s1076" type="#_x0000_t4" style="position:absolute;left:0;text-align:left;margin-left:329pt;margin-top:13.8pt;width:140pt;height:99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">
                <v:textbo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Загрозу припинено</w:t>
                      </w:r>
                    </w:p>
                  </w:txbxContent>
                </v:textbox>
              </v:shape>
            </w:pict>
          </mc:Fallback>
        </mc:AlternateContent>
      </w:r>
      <w:r w:rsidRPr="001674FC">
        <w:rPr>
          <w:rFonts w:ascii="Times New Roman" w:eastAsia="Calibri" w:hAnsi="Times New Roman"/>
          <w:noProof/>
          <w:sz w:val="28"/>
          <w:lang w:eastAsia="ru-RU"/>
        </w:rPr>
        <mc:AlternateContent>
          <mc:Choice Requires="wps">
            <w:drawing>
              <wp:anchor distT="0" distB="0" distL="114300" distR="114300" simplePos="0" relativeHeight="251763712" behindDoc="0" locked="0" layoutInCell="1" allowOverlap="1">
                <wp:simplePos x="0" y="0"/>
                <wp:positionH relativeFrom="column">
                  <wp:posOffset>2133600</wp:posOffset>
                </wp:positionH>
                <wp:positionV relativeFrom="paragraph">
                  <wp:posOffset>175260</wp:posOffset>
                </wp:positionV>
                <wp:extent cx="1778000" cy="1257300"/>
                <wp:effectExtent l="13335" t="15875" r="18415" b="12700"/>
                <wp:wrapNone/>
                <wp:docPr id="33" name="Ромб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78000" cy="1257300"/>
                        </a:xfrm>
                        <a:prstGeom prst="diamond">
                          <a:avLst/>
                        </a:prstGeom>
                        <a:solidFill>
                          <a:srgbClr val="FFFFFF"/>
                        </a:solidFill>
                        <a:ln w="9525">
                          <a:solidFill>
                            <a:srgbClr val="000000"/>
                          </a:solidFill>
                          <a:miter lim="800000"/>
                          <a:headEnd/>
                          <a:tailEnd/>
                        </a:ln>
                      </wps:spPr>
                      <wps:txbx>
                        <w:txbxContent>
                          <w:p w:rsidR="00444982" w:rsidRPr="00F95264" w:rsidRDefault="00444982" w:rsidP="00444982">
                            <w:pPr>
                              <w:spacing w:line="240" w:lineRule="auto"/>
                              <w:jc w:val="center"/>
                              <w:rPr>
                                <w:rFonts w:ascii="Times New Roman" w:hAnsi="Times New Roman"/>
                              </w:rPr>
                            </w:pPr>
                            <w:r w:rsidRPr="00F95264">
                              <w:rPr>
                                <w:rFonts w:ascii="Times New Roman" w:hAnsi="Times New Roman"/>
                              </w:rPr>
                              <w:t>Вибір оптимальних заходів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Ромб 33" o:spid="_x0000_s1077" type="#_x0000_t4" style="position:absolute;left:0;text-align:left;margin-left:168pt;margin-top:13.8pt;width:140pt;height:99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">
                <v:textbox>
                  <w:txbxContent>
                    <w:p w:rsidR="00444982" w:rsidRPr="00F95264" w:rsidRDefault="00444982" w:rsidP="00444982">
                      <w:pPr>
                        <w:spacing w:line="240" w:lineRule="auto"/>
                        <w:jc w:val="center"/>
                        <w:rPr>
                          <w:rFonts w:ascii="Times New Roman" w:hAnsi="Times New Roman"/>
                        </w:rPr>
                      </w:pPr>
                      <w:r w:rsidRPr="00F95264">
                        <w:rPr>
                          <w:rFonts w:ascii="Times New Roman" w:hAnsi="Times New Roman"/>
                        </w:rPr>
                        <w:t>Вибір оптимальних заходів</w:t>
                      </w:r>
                    </w:p>
                  </w:txbxContent>
                </v:textbox>
              </v:shape>
            </w:pict>
          </mc:Fallback>
        </mc:AlternateContent>
      </w:r>
    </w:p>
    <w:p w:rsidR="00444982" w:rsidRPr="001674FC" w:rsidRDefault="00444982" w:rsidP="00444982">
      <w:pPr>
        <w:widowControl w:val="0"/>
        <w:tabs>
          <w:tab w:val="right" w:pos="9355"/>
        </w:tabs>
        <w:spacing w:after="0" w:line="360" w:lineRule="auto"/>
        <w:ind w:firstLine="720"/>
        <w:jc w:val="both"/>
        <w:rPr>
          <w:rFonts w:ascii="Times New Roman" w:eastAsia="Calibri" w:hAnsi="Times New Roman"/>
          <w:sz w:val="28"/>
          <w:lang w:val="uk-UA"/>
        </w:rPr>
      </w:pPr>
      <w:r w:rsidRPr="001674FC">
        <w:rPr>
          <w:rFonts w:ascii="Times New Roman" w:eastAsia="Calibri" w:hAnsi="Times New Roman"/>
          <w:noProof/>
          <w:sz w:val="28"/>
          <w:lang w:eastAsia="ru-RU"/>
        </w:rPr>
        <mc:AlternateContent>
          <mc:Choice Requires="wps">
            <w:drawing>
              <wp:anchor distT="0" distB="0" distL="114300" distR="114300" simplePos="0" relativeHeight="251758592" behindDoc="0" locked="0" layoutInCell="1" allowOverlap="1">
                <wp:simplePos x="0" y="0"/>
                <wp:positionH relativeFrom="column">
                  <wp:posOffset>711200</wp:posOffset>
                </wp:positionH>
                <wp:positionV relativeFrom="paragraph">
                  <wp:posOffset>211455</wp:posOffset>
                </wp:positionV>
                <wp:extent cx="1244600" cy="685800"/>
                <wp:effectExtent l="10160" t="6350" r="12065" b="12700"/>
                <wp:wrapNone/>
                <wp:docPr id="32" name="Прямоугольник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44600" cy="685800"/>
                        </a:xfrm>
                        <a:prstGeom prst="rect">
                          <a:avLst/>
                        </a:prstGeom>
                        <a:solidFill>
                          <a:srgbClr val="FFFFFF"/>
                        </a:solidFill>
                        <a:ln w="9525">
                          <a:solidFill>
                            <a:srgbClr val="000000"/>
                          </a:solidFill>
                          <a:miter lim="800000"/>
                          <a:headEnd/>
                          <a:tailEnd/>
                        </a:ln>
                      </wps:spPr>
                      <wps:txb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Початок надзвичайних заходів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32" o:spid="_x0000_s1078" style="position:absolute;left:0;text-align:left;margin-left:56pt;margin-top:16.65pt;width:98pt;height:54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">
                <v:textbo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Початок надзвичайних заходів</w:t>
                      </w:r>
                    </w:p>
                  </w:txbxContent>
                </v:textbox>
              </v:rect>
            </w:pict>
          </mc:Fallback>
        </mc:AlternateContent>
      </w:r>
      <w:r w:rsidRPr="001674FC">
        <w:rPr>
          <w:rFonts w:ascii="Times New Roman" w:eastAsia="Calibri" w:hAnsi="Times New Roman"/>
          <w:sz w:val="28"/>
          <w:lang w:val="uk-UA"/>
        </w:rPr>
        <w:tab/>
        <w:t>«+»</w:t>
      </w:r>
    </w:p>
    <w:p w:rsidR="00444982" w:rsidRPr="001674FC" w:rsidRDefault="00444982" w:rsidP="00444982">
      <w:pPr>
        <w:widowControl w:val="0"/>
        <w:spacing w:after="0" w:line="360" w:lineRule="auto"/>
        <w:ind w:firstLine="720"/>
        <w:jc w:val="both"/>
        <w:rPr>
          <w:rFonts w:ascii="Times New Roman" w:eastAsia="Calibri" w:hAnsi="Times New Roman"/>
          <w:sz w:val="28"/>
          <w:lang w:val="uk-UA"/>
        </w:rPr>
      </w:pPr>
      <w:r w:rsidRPr="001674FC">
        <w:rPr>
          <w:rFonts w:ascii="Times New Roman" w:eastAsia="Calibri" w:hAnsi="Times New Roman"/>
          <w:noProof/>
          <w:sz w:val="28"/>
          <w:lang w:eastAsia="ru-RU"/>
        </w:rPr>
        <mc:AlternateContent>
          <mc:Choice Requires="wps">
            <w:drawing>
              <wp:anchor distT="0" distB="0" distL="114300" distR="114300" simplePos="0" relativeHeight="251781120" behindDoc="0" locked="0" layoutInCell="1" allowOverlap="1">
                <wp:simplePos x="0" y="0"/>
                <wp:positionH relativeFrom="column">
                  <wp:posOffset>5956300</wp:posOffset>
                </wp:positionH>
                <wp:positionV relativeFrom="paragraph">
                  <wp:posOffset>133350</wp:posOffset>
                </wp:positionV>
                <wp:extent cx="177800" cy="0"/>
                <wp:effectExtent l="6985" t="53975" r="15240" b="60325"/>
                <wp:wrapNone/>
                <wp:docPr id="31" name="Прямая со стрелкой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78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B089326" id="Прямая со стрелкой 31" o:spid="_x0000_s1026" type="#_x0000_t32" style="position:absolute;margin-left:469pt;margin-top:10.5pt;width:14pt;height:0;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">
                <v:stroke endarrow="block"/>
              </v:shape>
            </w:pict>
          </mc:Fallback>
        </mc:AlternateContent>
      </w:r>
      <w:r w:rsidRPr="001674FC">
        <w:rPr>
          <w:rFonts w:ascii="Times New Roman" w:eastAsia="Calibri" w:hAnsi="Times New Roman"/>
          <w:noProof/>
          <w:sz w:val="28"/>
          <w:lang w:eastAsia="ru-RU"/>
        </w:rPr>
        <mc:AlternateContent>
          <mc:Choice Requires="wps">
            <w:drawing>
              <wp:anchor distT="0" distB="0" distL="114300" distR="114300" simplePos="0" relativeHeight="251770880" behindDoc="0" locked="0" layoutInCell="1" allowOverlap="1">
                <wp:simplePos x="0" y="0"/>
                <wp:positionH relativeFrom="column">
                  <wp:posOffset>1955800</wp:posOffset>
                </wp:positionH>
                <wp:positionV relativeFrom="paragraph">
                  <wp:posOffset>247650</wp:posOffset>
                </wp:positionV>
                <wp:extent cx="177800" cy="0"/>
                <wp:effectExtent l="6985" t="53975" r="15240" b="60325"/>
                <wp:wrapNone/>
                <wp:docPr id="30" name="Прямая со стрелкой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78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D6866DA" id="Прямая со стрелкой 30" o:spid="_x0000_s1026" type="#_x0000_t32" style="position:absolute;margin-left:154pt;margin-top:19.5pt;width:14pt;height:0;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">
                <v:stroke endarrow="block"/>
              </v:shape>
            </w:pict>
          </mc:Fallback>
        </mc:AlternateContent>
      </w:r>
    </w:p>
    <w:p w:rsidR="00444982" w:rsidRPr="001674FC" w:rsidRDefault="00444982" w:rsidP="00444982">
      <w:pPr>
        <w:widowControl w:val="0"/>
        <w:spacing w:after="0" w:line="360" w:lineRule="auto"/>
        <w:ind w:firstLine="720"/>
        <w:jc w:val="both"/>
        <w:rPr>
          <w:rFonts w:ascii="Times New Roman" w:eastAsia="Calibri" w:hAnsi="Times New Roman"/>
          <w:sz w:val="28"/>
          <w:lang w:val="uk-UA"/>
        </w:rPr>
      </w:pPr>
      <w:r w:rsidRPr="001674FC">
        <w:rPr>
          <w:rFonts w:ascii="Times New Roman" w:eastAsia="Calibri" w:hAnsi="Times New Roman"/>
          <w:noProof/>
          <w:sz w:val="28"/>
          <w:lang w:eastAsia="ru-RU"/>
        </w:rPr>
        <mc:AlternateContent>
          <mc:Choice Requires="wps">
            <w:drawing>
              <wp:anchor distT="0" distB="0" distL="114300" distR="114300" simplePos="0" relativeHeight="251769856" behindDoc="0" locked="0" layoutInCell="1" allowOverlap="1">
                <wp:simplePos x="0" y="0"/>
                <wp:positionH relativeFrom="column">
                  <wp:posOffset>1244600</wp:posOffset>
                </wp:positionH>
                <wp:positionV relativeFrom="paragraph">
                  <wp:posOffset>283845</wp:posOffset>
                </wp:positionV>
                <wp:extent cx="0" cy="342900"/>
                <wp:effectExtent l="57785" t="15875" r="56515" b="12700"/>
                <wp:wrapNone/>
                <wp:docPr id="29" name="Прямая со стрелкой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429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C130367" id="Прямая со стрелкой 29" o:spid="_x0000_s1026" type="#_x0000_t32" style="position:absolute;margin-left:98pt;margin-top:22.35pt;width:0;height:27pt;flip:y;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">
                <v:stroke endarrow="block"/>
              </v:shape>
            </w:pict>
          </mc:Fallback>
        </mc:AlternateContent>
      </w:r>
    </w:p>
    <w:p w:rsidR="00444982" w:rsidRPr="001674FC" w:rsidRDefault="00444982" w:rsidP="00444982">
      <w:pPr>
        <w:widowControl w:val="0"/>
        <w:spacing w:after="0" w:line="360" w:lineRule="auto"/>
        <w:ind w:firstLine="720"/>
        <w:jc w:val="both"/>
        <w:rPr>
          <w:rFonts w:ascii="Times New Roman" w:eastAsia="Calibri" w:hAnsi="Times New Roman"/>
          <w:sz w:val="28"/>
          <w:lang w:val="uk-UA"/>
        </w:rPr>
      </w:pPr>
      <w:r w:rsidRPr="001674FC">
        <w:rPr>
          <w:rFonts w:ascii="Times New Roman" w:eastAsia="Calibri" w:hAnsi="Times New Roman"/>
          <w:noProof/>
          <w:sz w:val="28"/>
          <w:lang w:eastAsia="ru-RU"/>
        </w:rPr>
        <mc:AlternateContent>
          <mc:Choice Requires="wps">
            <w:drawing>
              <wp:anchor distT="0" distB="0" distL="114300" distR="114300" simplePos="0" relativeHeight="251777024" behindDoc="0" locked="0" layoutInCell="1" allowOverlap="1">
                <wp:simplePos x="0" y="0"/>
                <wp:positionH relativeFrom="column">
                  <wp:posOffset>5067300</wp:posOffset>
                </wp:positionH>
                <wp:positionV relativeFrom="paragraph">
                  <wp:posOffset>205740</wp:posOffset>
                </wp:positionV>
                <wp:extent cx="0" cy="1714500"/>
                <wp:effectExtent l="60960" t="15875" r="53340" b="12700"/>
                <wp:wrapNone/>
                <wp:docPr id="28" name="Прямая со стрелкой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7145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885935B" id="Прямая со стрелкой 28" o:spid="_x0000_s1026" type="#_x0000_t32" style="position:absolute;margin-left:399pt;margin-top:16.2pt;width:0;height:135pt;flip:y;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">
                <v:stroke endarrow="block"/>
              </v:shape>
            </w:pict>
          </mc:Fallback>
        </mc:AlternateContent>
      </w:r>
      <w:r w:rsidRPr="001674FC">
        <w:rPr>
          <w:rFonts w:ascii="Times New Roman" w:eastAsia="Calibri" w:hAnsi="Times New Roman"/>
          <w:noProof/>
          <w:sz w:val="28"/>
          <w:lang w:eastAsia="ru-RU"/>
        </w:rPr>
        <mc:AlternateContent>
          <mc:Choice Requires="wps">
            <w:drawing>
              <wp:anchor distT="0" distB="0" distL="114300" distR="114300" simplePos="0" relativeHeight="251771904" behindDoc="0" locked="0" layoutInCell="1" allowOverlap="1">
                <wp:simplePos x="0" y="0"/>
                <wp:positionH relativeFrom="column">
                  <wp:posOffset>3022600</wp:posOffset>
                </wp:positionH>
                <wp:positionV relativeFrom="paragraph">
                  <wp:posOffset>205740</wp:posOffset>
                </wp:positionV>
                <wp:extent cx="0" cy="1714500"/>
                <wp:effectExtent l="6985" t="6350" r="12065" b="12700"/>
                <wp:wrapNone/>
                <wp:docPr id="27" name="Прямая со стрелкой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7145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0AB1D64" id="Прямая со стрелкой 27" o:spid="_x0000_s1026" type="#_x0000_t32" style="position:absolute;margin-left:238pt;margin-top:16.2pt;width:0;height:135pt;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"/>
            </w:pict>
          </mc:Fallback>
        </mc:AlternateContent>
      </w:r>
    </w:p>
    <w:p w:rsidR="00444982" w:rsidRPr="001674FC" w:rsidRDefault="00444982" w:rsidP="00444982">
      <w:pPr>
        <w:widowControl w:val="0"/>
        <w:spacing w:after="0" w:line="360" w:lineRule="auto"/>
        <w:ind w:firstLine="720"/>
        <w:jc w:val="both"/>
        <w:rPr>
          <w:rFonts w:ascii="Times New Roman" w:eastAsia="Calibri" w:hAnsi="Times New Roman"/>
          <w:sz w:val="24"/>
          <w:szCs w:val="24"/>
          <w:lang w:val="uk-UA"/>
        </w:rPr>
      </w:pPr>
      <w:r w:rsidRPr="001674FC">
        <w:rPr>
          <w:rFonts w:ascii="Times New Roman" w:eastAsia="Calibri" w:hAnsi="Times New Roman"/>
          <w:noProof/>
          <w:sz w:val="24"/>
          <w:szCs w:val="24"/>
          <w:lang w:eastAsia="ru-RU"/>
        </w:rPr>
        <mc:AlternateContent>
          <mc:Choice Requires="wps">
            <w:drawing>
              <wp:anchor distT="0" distB="0" distL="114300" distR="114300" simplePos="0" relativeHeight="251765760" behindDoc="0" locked="0" layoutInCell="1" allowOverlap="1">
                <wp:simplePos x="0" y="0"/>
                <wp:positionH relativeFrom="column">
                  <wp:posOffset>88900</wp:posOffset>
                </wp:positionH>
                <wp:positionV relativeFrom="paragraph">
                  <wp:posOffset>242570</wp:posOffset>
                </wp:positionV>
                <wp:extent cx="5778500" cy="0"/>
                <wp:effectExtent l="6985" t="6985" r="5715" b="12065"/>
                <wp:wrapNone/>
                <wp:docPr id="26" name="Прямая со стрелкой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78500" cy="0"/>
                        </a:xfrm>
                        <a:prstGeom prst="straightConnector1">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2E0483E" id="Прямая со стрелкой 26" o:spid="_x0000_s1026" type="#_x0000_t32" style="position:absolute;margin-left:7pt;margin-top:19.1pt;width:455pt;height:0;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">
                <v:stroke dashstyle="longDash"/>
              </v:shape>
            </w:pict>
          </mc:Fallback>
        </mc:AlternateContent>
      </w:r>
      <w:r w:rsidRPr="001674FC">
        <w:rPr>
          <w:rFonts w:ascii="Times New Roman" w:eastAsia="Calibri" w:hAnsi="Times New Roman"/>
          <w:sz w:val="24"/>
          <w:szCs w:val="24"/>
          <w:lang w:val="uk-UA"/>
        </w:rPr>
        <w:t>Рівень управління</w:t>
      </w:r>
    </w:p>
    <w:p w:rsidR="00444982" w:rsidRPr="001674FC" w:rsidRDefault="00444982" w:rsidP="00444982">
      <w:pPr>
        <w:widowControl w:val="0"/>
        <w:spacing w:after="0" w:line="360" w:lineRule="auto"/>
        <w:ind w:firstLine="720"/>
        <w:jc w:val="both"/>
        <w:rPr>
          <w:rFonts w:ascii="Times New Roman" w:eastAsia="Calibri" w:hAnsi="Times New Roman"/>
          <w:sz w:val="24"/>
          <w:szCs w:val="24"/>
          <w:lang w:val="uk-UA"/>
        </w:rPr>
      </w:pPr>
      <w:r w:rsidRPr="001674FC">
        <w:rPr>
          <w:rFonts w:ascii="Times New Roman" w:eastAsia="Calibri" w:hAnsi="Times New Roman"/>
          <w:noProof/>
          <w:sz w:val="24"/>
          <w:szCs w:val="24"/>
          <w:lang w:eastAsia="ru-RU"/>
        </w:rPr>
        <mc:AlternateContent>
          <mc:Choice Requires="wps">
            <w:drawing>
              <wp:anchor distT="0" distB="0" distL="114300" distR="114300" simplePos="0" relativeHeight="251768832" behindDoc="0" locked="0" layoutInCell="1" allowOverlap="1">
                <wp:simplePos x="0" y="0"/>
                <wp:positionH relativeFrom="column">
                  <wp:posOffset>1244600</wp:posOffset>
                </wp:positionH>
                <wp:positionV relativeFrom="paragraph">
                  <wp:posOffset>208280</wp:posOffset>
                </wp:positionV>
                <wp:extent cx="0" cy="367665"/>
                <wp:effectExtent l="57785" t="16510" r="56515" b="6350"/>
                <wp:wrapNone/>
                <wp:docPr id="25" name="Прямая со стрелкой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6766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58565DC" id="Прямая со стрелкой 25" o:spid="_x0000_s1026" type="#_x0000_t32" style="position:absolute;margin-left:98pt;margin-top:16.4pt;width:0;height:28.95pt;flip:y;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">
                <v:stroke endarrow="block"/>
              </v:shape>
            </w:pict>
          </mc:Fallback>
        </mc:AlternateContent>
      </w:r>
      <w:r w:rsidRPr="001674FC">
        <w:rPr>
          <w:rFonts w:ascii="Times New Roman" w:eastAsia="Calibri" w:hAnsi="Times New Roman"/>
          <w:sz w:val="24"/>
          <w:szCs w:val="24"/>
          <w:lang w:val="uk-UA"/>
        </w:rPr>
        <w:t>Рівень матеріально-технічного забезпечення</w:t>
      </w:r>
    </w:p>
    <w:p w:rsidR="00444982" w:rsidRPr="001674FC" w:rsidRDefault="00444982" w:rsidP="00444982">
      <w:pPr>
        <w:widowControl w:val="0"/>
        <w:spacing w:after="0" w:line="360" w:lineRule="auto"/>
        <w:ind w:firstLine="720"/>
        <w:jc w:val="both"/>
        <w:rPr>
          <w:rFonts w:ascii="Times New Roman" w:eastAsia="Calibri" w:hAnsi="Times New Roman"/>
          <w:sz w:val="24"/>
          <w:szCs w:val="24"/>
          <w:lang w:val="uk-UA"/>
        </w:rPr>
      </w:pPr>
    </w:p>
    <w:p w:rsidR="00444982" w:rsidRPr="001674FC" w:rsidRDefault="00444982" w:rsidP="00444982">
      <w:pPr>
        <w:widowControl w:val="0"/>
        <w:spacing w:after="0" w:line="360" w:lineRule="auto"/>
        <w:ind w:firstLine="720"/>
        <w:jc w:val="both"/>
        <w:rPr>
          <w:rFonts w:ascii="Times New Roman" w:eastAsia="Calibri" w:hAnsi="Times New Roman"/>
          <w:sz w:val="28"/>
          <w:lang w:val="uk-UA"/>
        </w:rPr>
      </w:pPr>
      <w:r w:rsidRPr="001674FC">
        <w:rPr>
          <w:rFonts w:ascii="Times New Roman" w:eastAsia="Calibri" w:hAnsi="Times New Roman"/>
          <w:noProof/>
          <w:sz w:val="28"/>
          <w:lang w:eastAsia="ru-RU"/>
        </w:rPr>
        <mc:AlternateContent>
          <mc:Choice Requires="wps">
            <w:drawing>
              <wp:anchor distT="0" distB="0" distL="114300" distR="114300" simplePos="0" relativeHeight="251774976" behindDoc="0" locked="0" layoutInCell="1" allowOverlap="1">
                <wp:simplePos x="0" y="0"/>
                <wp:positionH relativeFrom="column">
                  <wp:posOffset>4800600</wp:posOffset>
                </wp:positionH>
                <wp:positionV relativeFrom="paragraph">
                  <wp:posOffset>254000</wp:posOffset>
                </wp:positionV>
                <wp:extent cx="266700" cy="0"/>
                <wp:effectExtent l="13335" t="54610" r="15240" b="59690"/>
                <wp:wrapNone/>
                <wp:docPr id="24" name="Прямая со стрелкой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667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7FBFA83" id="Прямая со стрелкой 24" o:spid="_x0000_s1026" type="#_x0000_t32" style="position:absolute;margin-left:378pt;margin-top:20pt;width:21pt;height:0;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">
                <v:stroke endarrow="block"/>
              </v:shape>
            </w:pict>
          </mc:Fallback>
        </mc:AlternateContent>
      </w:r>
      <w:r w:rsidRPr="001674FC">
        <w:rPr>
          <w:rFonts w:ascii="Times New Roman" w:eastAsia="Calibri" w:hAnsi="Times New Roman"/>
          <w:noProof/>
          <w:sz w:val="28"/>
          <w:lang w:eastAsia="ru-RU"/>
        </w:rPr>
        <mc:AlternateContent>
          <mc:Choice Requires="wps">
            <w:drawing>
              <wp:anchor distT="0" distB="0" distL="114300" distR="114300" simplePos="0" relativeHeight="251761664" behindDoc="0" locked="0" layoutInCell="1" allowOverlap="1">
                <wp:simplePos x="0" y="0"/>
                <wp:positionH relativeFrom="column">
                  <wp:posOffset>3200400</wp:posOffset>
                </wp:positionH>
                <wp:positionV relativeFrom="paragraph">
                  <wp:posOffset>50165</wp:posOffset>
                </wp:positionV>
                <wp:extent cx="1600200" cy="457200"/>
                <wp:effectExtent l="13335" t="12700" r="5715" b="6350"/>
                <wp:wrapNone/>
                <wp:docPr id="23" name="Прямоугольник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457200"/>
                        </a:xfrm>
                        <a:prstGeom prst="rect">
                          <a:avLst/>
                        </a:prstGeom>
                        <a:solidFill>
                          <a:srgbClr val="FFFFFF"/>
                        </a:solidFill>
                        <a:ln w="9525">
                          <a:solidFill>
                            <a:srgbClr val="000000"/>
                          </a:solidFill>
                          <a:miter lim="800000"/>
                          <a:headEnd/>
                          <a:tailEnd/>
                        </a:ln>
                      </wps:spPr>
                      <wps:txb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Здійснення стратегічних заходів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23" o:spid="_x0000_s1079" style="position:absolute;left:0;text-align:left;margin-left:252pt;margin-top:3.95pt;width:126pt;height:36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">
                <v:textbo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Здійснення стратегічних заходів</w:t>
                      </w:r>
                    </w:p>
                  </w:txbxContent>
                </v:textbox>
              </v:rect>
            </w:pict>
          </mc:Fallback>
        </mc:AlternateContent>
      </w:r>
      <w:r w:rsidRPr="001674FC">
        <w:rPr>
          <w:rFonts w:ascii="Times New Roman" w:eastAsia="Calibri" w:hAnsi="Times New Roman"/>
          <w:noProof/>
          <w:sz w:val="28"/>
          <w:lang w:eastAsia="ru-RU"/>
        </w:rPr>
        <mc:AlternateContent>
          <mc:Choice Requires="wps">
            <w:drawing>
              <wp:anchor distT="0" distB="0" distL="114300" distR="114300" simplePos="0" relativeHeight="251772928" behindDoc="0" locked="0" layoutInCell="1" allowOverlap="1">
                <wp:simplePos x="0" y="0"/>
                <wp:positionH relativeFrom="column">
                  <wp:posOffset>3022600</wp:posOffset>
                </wp:positionH>
                <wp:positionV relativeFrom="paragraph">
                  <wp:posOffset>254000</wp:posOffset>
                </wp:positionV>
                <wp:extent cx="177800" cy="0"/>
                <wp:effectExtent l="6985" t="54610" r="15240" b="59690"/>
                <wp:wrapNone/>
                <wp:docPr id="22" name="Прямая со стрелкой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78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E77424C" id="Прямая со стрелкой 22" o:spid="_x0000_s1026" type="#_x0000_t32" style="position:absolute;margin-left:238pt;margin-top:20pt;width:14pt;height:0;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">
                <v:stroke endarrow="block"/>
              </v:shape>
            </w:pict>
          </mc:Fallback>
        </mc:AlternateContent>
      </w:r>
      <w:r w:rsidRPr="001674FC">
        <w:rPr>
          <w:rFonts w:ascii="Times New Roman" w:eastAsia="Calibri" w:hAnsi="Times New Roman"/>
          <w:noProof/>
          <w:sz w:val="28"/>
          <w:lang w:eastAsia="ru-RU"/>
        </w:rPr>
        <mc:AlternateContent>
          <mc:Choice Requires="wps">
            <w:drawing>
              <wp:anchor distT="0" distB="0" distL="114300" distR="114300" simplePos="0" relativeHeight="251760640" behindDoc="0" locked="0" layoutInCell="1" allowOverlap="1">
                <wp:simplePos x="0" y="0"/>
                <wp:positionH relativeFrom="column">
                  <wp:posOffset>622300</wp:posOffset>
                </wp:positionH>
                <wp:positionV relativeFrom="paragraph">
                  <wp:posOffset>50165</wp:posOffset>
                </wp:positionV>
                <wp:extent cx="1511300" cy="685800"/>
                <wp:effectExtent l="6985" t="12700" r="5715" b="6350"/>
                <wp:wrapNone/>
                <wp:docPr id="21" name="Прямоугольник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11300" cy="685800"/>
                        </a:xfrm>
                        <a:prstGeom prst="rect">
                          <a:avLst/>
                        </a:prstGeom>
                        <a:solidFill>
                          <a:srgbClr val="FFFFFF"/>
                        </a:solidFill>
                        <a:ln w="9525">
                          <a:solidFill>
                            <a:srgbClr val="000000"/>
                          </a:solidFill>
                          <a:miter lim="800000"/>
                          <a:headEnd/>
                          <a:tailEnd/>
                        </a:ln>
                      </wps:spPr>
                      <wps:txb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Результати діяльності в минулому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21" o:spid="_x0000_s1080" style="position:absolute;left:0;text-align:left;margin-left:49pt;margin-top:3.95pt;width:119pt;height:54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">
                <v:textbo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Результати діяльності в минулому</w:t>
                      </w:r>
                    </w:p>
                  </w:txbxContent>
                </v:textbox>
              </v:rect>
            </w:pict>
          </mc:Fallback>
        </mc:AlternateContent>
      </w:r>
    </w:p>
    <w:p w:rsidR="00444982" w:rsidRPr="001674FC" w:rsidRDefault="00444982" w:rsidP="00444982">
      <w:pPr>
        <w:widowControl w:val="0"/>
        <w:spacing w:after="0" w:line="360" w:lineRule="auto"/>
        <w:ind w:firstLine="720"/>
        <w:jc w:val="both"/>
        <w:rPr>
          <w:rFonts w:ascii="Times New Roman" w:eastAsia="Calibri" w:hAnsi="Times New Roman"/>
          <w:sz w:val="28"/>
          <w:lang w:val="uk-UA"/>
        </w:rPr>
      </w:pPr>
    </w:p>
    <w:p w:rsidR="00444982" w:rsidRPr="001674FC" w:rsidRDefault="00444982" w:rsidP="00444982">
      <w:pPr>
        <w:widowControl w:val="0"/>
        <w:spacing w:after="0" w:line="360" w:lineRule="auto"/>
        <w:ind w:firstLine="720"/>
        <w:jc w:val="both"/>
        <w:rPr>
          <w:rFonts w:ascii="Times New Roman" w:eastAsia="Calibri" w:hAnsi="Times New Roman"/>
          <w:sz w:val="28"/>
          <w:lang w:val="uk-UA"/>
        </w:rPr>
      </w:pPr>
      <w:r w:rsidRPr="001674FC">
        <w:rPr>
          <w:rFonts w:ascii="Times New Roman" w:eastAsia="Calibri" w:hAnsi="Times New Roman"/>
          <w:noProof/>
          <w:sz w:val="28"/>
          <w:lang w:eastAsia="ru-RU"/>
        </w:rPr>
        <mc:AlternateContent>
          <mc:Choice Requires="wps">
            <w:drawing>
              <wp:anchor distT="0" distB="0" distL="114300" distR="114300" simplePos="0" relativeHeight="251776000" behindDoc="0" locked="0" layoutInCell="1" allowOverlap="1">
                <wp:simplePos x="0" y="0"/>
                <wp:positionH relativeFrom="column">
                  <wp:posOffset>4800600</wp:posOffset>
                </wp:positionH>
                <wp:positionV relativeFrom="paragraph">
                  <wp:posOffset>212090</wp:posOffset>
                </wp:positionV>
                <wp:extent cx="266700" cy="0"/>
                <wp:effectExtent l="13335" t="54610" r="15240" b="59690"/>
                <wp:wrapNone/>
                <wp:docPr id="20" name="Прямая со стрелкой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667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7BD0ADD" id="Прямая со стрелкой 20" o:spid="_x0000_s1026" type="#_x0000_t32" style="position:absolute;margin-left:378pt;margin-top:16.7pt;width:21pt;height:0;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">
                <v:stroke endarrow="block"/>
              </v:shape>
            </w:pict>
          </mc:Fallback>
        </mc:AlternateContent>
      </w:r>
      <w:r w:rsidRPr="001674FC">
        <w:rPr>
          <w:rFonts w:ascii="Times New Roman" w:eastAsia="Calibri" w:hAnsi="Times New Roman"/>
          <w:noProof/>
          <w:sz w:val="28"/>
          <w:lang w:eastAsia="ru-RU"/>
        </w:rPr>
        <mc:AlternateContent>
          <mc:Choice Requires="wps">
            <w:drawing>
              <wp:anchor distT="0" distB="0" distL="114300" distR="114300" simplePos="0" relativeHeight="251762688" behindDoc="0" locked="0" layoutInCell="1" allowOverlap="1">
                <wp:simplePos x="0" y="0"/>
                <wp:positionH relativeFrom="column">
                  <wp:posOffset>3200400</wp:posOffset>
                </wp:positionH>
                <wp:positionV relativeFrom="paragraph">
                  <wp:posOffset>8255</wp:posOffset>
                </wp:positionV>
                <wp:extent cx="1600200" cy="457200"/>
                <wp:effectExtent l="13335" t="12700" r="5715" b="6350"/>
                <wp:wrapNone/>
                <wp:docPr id="19" name="Прямоугольник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457200"/>
                        </a:xfrm>
                        <a:prstGeom prst="rect">
                          <a:avLst/>
                        </a:prstGeom>
                        <a:solidFill>
                          <a:srgbClr val="FFFFFF"/>
                        </a:solidFill>
                        <a:ln w="9525">
                          <a:solidFill>
                            <a:srgbClr val="000000"/>
                          </a:solidFill>
                          <a:miter lim="800000"/>
                          <a:headEnd/>
                          <a:tailEnd/>
                        </a:ln>
                      </wps:spPr>
                      <wps:txb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Здійснення оперативних заходів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9" o:spid="_x0000_s1081" style="position:absolute;left:0;text-align:left;margin-left:252pt;margin-top:.65pt;width:126pt;height:36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">
                <v:textbo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Здійснення оперативних заходів</w:t>
                      </w:r>
                    </w:p>
                  </w:txbxContent>
                </v:textbox>
              </v:rect>
            </w:pict>
          </mc:Fallback>
        </mc:AlternateContent>
      </w:r>
      <w:r w:rsidRPr="001674FC">
        <w:rPr>
          <w:rFonts w:ascii="Times New Roman" w:eastAsia="Calibri" w:hAnsi="Times New Roman"/>
          <w:noProof/>
          <w:sz w:val="28"/>
          <w:lang w:eastAsia="ru-RU"/>
        </w:rPr>
        <mc:AlternateContent>
          <mc:Choice Requires="wps">
            <w:drawing>
              <wp:anchor distT="0" distB="0" distL="114300" distR="114300" simplePos="0" relativeHeight="251773952" behindDoc="0" locked="0" layoutInCell="1" allowOverlap="1">
                <wp:simplePos x="0" y="0"/>
                <wp:positionH relativeFrom="column">
                  <wp:posOffset>3022600</wp:posOffset>
                </wp:positionH>
                <wp:positionV relativeFrom="paragraph">
                  <wp:posOffset>212090</wp:posOffset>
                </wp:positionV>
                <wp:extent cx="177800" cy="0"/>
                <wp:effectExtent l="6985" t="54610" r="15240" b="59690"/>
                <wp:wrapNone/>
                <wp:docPr id="18" name="Прямая со стрелкой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78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5949722" id="Прямая со стрелкой 18" o:spid="_x0000_s1026" type="#_x0000_t32" style="position:absolute;margin-left:238pt;margin-top:16.7pt;width:14pt;height:0;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">
                <v:stroke endarrow="block"/>
              </v:shape>
            </w:pict>
          </mc:Fallback>
        </mc:AlternateContent>
      </w:r>
    </w:p>
    <w:p w:rsidR="00444982" w:rsidRPr="001674FC" w:rsidRDefault="00444982" w:rsidP="00444982">
      <w:pPr>
        <w:widowControl w:val="0"/>
        <w:spacing w:after="0" w:line="360" w:lineRule="auto"/>
        <w:ind w:firstLine="720"/>
        <w:jc w:val="both"/>
        <w:rPr>
          <w:rFonts w:ascii="Times New Roman" w:eastAsia="Calibri" w:hAnsi="Times New Roman"/>
          <w:sz w:val="28"/>
          <w:lang w:val="uk-UA"/>
        </w:rPr>
      </w:pPr>
    </w:p>
    <w:p w:rsidR="00444982" w:rsidRPr="001674FC" w:rsidRDefault="00444982" w:rsidP="00444982">
      <w:pPr>
        <w:widowControl w:val="0"/>
        <w:bidi/>
        <w:spacing w:after="0" w:line="240" w:lineRule="auto"/>
        <w:jc w:val="center"/>
        <w:rPr>
          <w:rFonts w:ascii="Times New Roman" w:eastAsia="Calibri" w:hAnsi="Times New Roman"/>
          <w:sz w:val="28"/>
          <w:lang w:val="uk-UA"/>
        </w:rPr>
      </w:pPr>
      <w:r w:rsidRPr="001674FC">
        <w:rPr>
          <w:rFonts w:ascii="Times New Roman" w:eastAsia="Calibri" w:hAnsi="Times New Roman"/>
          <w:sz w:val="28"/>
        </w:rPr>
        <w:lastRenderedPageBreak/>
        <w:t xml:space="preserve">Рис. </w:t>
      </w:r>
      <w:r w:rsidRPr="00D17959">
        <w:rPr>
          <w:rFonts w:ascii="Times New Roman" w:eastAsia="Calibri" w:hAnsi="Times New Roman"/>
          <w:sz w:val="28"/>
        </w:rPr>
        <w:t>4</w:t>
      </w:r>
      <w:r>
        <w:rPr>
          <w:rFonts w:ascii="Times New Roman" w:eastAsia="Calibri" w:hAnsi="Times New Roman"/>
          <w:sz w:val="28"/>
          <w:lang w:val="uk-UA"/>
        </w:rPr>
        <w:t xml:space="preserve">. </w:t>
      </w:r>
      <w:r w:rsidRPr="001674FC">
        <w:rPr>
          <w:rFonts w:ascii="Times New Roman" w:eastAsia="Calibri" w:hAnsi="Times New Roman"/>
          <w:sz w:val="28"/>
        </w:rPr>
        <w:t>Загальна схема реалізації інтерактивного антикризового управління</w:t>
      </w:r>
      <w:r w:rsidRPr="001674FC">
        <w:rPr>
          <w:rFonts w:ascii="Times New Roman" w:eastAsia="Calibri" w:hAnsi="Times New Roman"/>
          <w:sz w:val="28"/>
          <w:lang w:val="uk-UA"/>
        </w:rPr>
        <w:t xml:space="preserve"> РБУ-1</w:t>
      </w:r>
    </w:p>
    <w:p w:rsidR="00444982" w:rsidRPr="00D17959" w:rsidRDefault="00444982" w:rsidP="00444982">
      <w:pPr>
        <w:widowControl w:val="0"/>
        <w:tabs>
          <w:tab w:val="left" w:pos="720"/>
        </w:tabs>
        <w:spacing w:after="0" w:line="240" w:lineRule="auto"/>
        <w:ind w:firstLine="709"/>
        <w:jc w:val="both"/>
        <w:rPr>
          <w:rFonts w:ascii="Times New Roman" w:eastAsia="Arial Unicode MS" w:hAnsi="Times New Roman"/>
          <w:sz w:val="24"/>
          <w:szCs w:val="24"/>
          <w:lang w:val="uk-UA"/>
        </w:rPr>
      </w:pPr>
    </w:p>
    <w:p w:rsidR="00444982" w:rsidRPr="002835EA" w:rsidRDefault="00444982" w:rsidP="00444982">
      <w:pPr>
        <w:widowControl w:val="0"/>
        <w:tabs>
          <w:tab w:val="left" w:pos="720"/>
        </w:tabs>
        <w:spacing w:after="0" w:line="240" w:lineRule="auto"/>
        <w:ind w:firstLine="709"/>
        <w:jc w:val="both"/>
        <w:rPr>
          <w:rFonts w:ascii="Times New Roman" w:hAnsi="Times New Roman"/>
          <w:sz w:val="28"/>
          <w:lang w:val="uk-UA" w:eastAsia="uk-UA"/>
        </w:rPr>
      </w:pPr>
      <w:r w:rsidRPr="001674FC">
        <w:rPr>
          <w:rFonts w:ascii="Times New Roman" w:eastAsia="Arial Unicode MS" w:hAnsi="Times New Roman"/>
          <w:sz w:val="28"/>
          <w:szCs w:val="28"/>
          <w:lang w:val="uk-UA"/>
        </w:rPr>
        <w:t>Аналіз стратегічних можливостей РБУ-1, проведений у аналітичному розділі дипломної роботи, свідчить про доцільність застосування інтерактивного типу управління. В даному випадку застосовується екстраполятивне прогнозування, яке доповнюється вивченням зовнішнього середовища з метою виявлення можливих змін. Під час початкового діагностичного аналізу розглядаються можливості одночасного застосування оперативних і стратегічних заходів. Організація цього типу дає змогу реалізовув</w:t>
      </w:r>
      <w:r>
        <w:rPr>
          <w:rFonts w:ascii="Times New Roman" w:eastAsia="Arial Unicode MS" w:hAnsi="Times New Roman"/>
          <w:sz w:val="28"/>
          <w:szCs w:val="28"/>
          <w:lang w:val="uk-UA"/>
        </w:rPr>
        <w:t xml:space="preserve">ати ті чи інші заходи одночасно. </w:t>
      </w:r>
      <w:r w:rsidRPr="001674FC">
        <w:rPr>
          <w:rFonts w:ascii="Times New Roman" w:eastAsia="Arial Unicode MS" w:hAnsi="Times New Roman"/>
          <w:sz w:val="28"/>
          <w:szCs w:val="28"/>
          <w:lang w:val="uk-UA"/>
        </w:rPr>
        <w:t>В умовах антикризового управління основними вимогами до планування й управління функціонуванням РБУ-1 є усунення і запобігання кризовим явищам в усіх видах діяльності підприємства, забезпечення його ефективного функціонування. Ці вимоги можна відобразити в структурі економіко-математичних моделей РБУ-1 за сферами його діяльності: виробничої, логістичної, маркетингової, фінансової, кадрової, організаційної. Таким чином завдяки узгодженим управлінським рішенням та активним антикризовим заходам РБУ-1 зможе скоротити та оптимізувати свої витрати, зменшити кредиторську заборгованість, підвищити рівень мотивації та лояльності персоналу і зменшити наслідки кризи для підприємства в цілому.</w:t>
      </w:r>
      <w:r>
        <w:rPr>
          <w:rFonts w:ascii="Times New Roman" w:eastAsia="Arial Unicode MS" w:hAnsi="Times New Roman"/>
          <w:sz w:val="28"/>
          <w:szCs w:val="28"/>
          <w:lang w:val="uk-UA"/>
        </w:rPr>
        <w:t xml:space="preserve"> </w:t>
      </w:r>
      <w:r w:rsidRPr="002835EA">
        <w:rPr>
          <w:rFonts w:ascii="Times New Roman" w:eastAsia="Arial Unicode MS" w:hAnsi="Times New Roman"/>
          <w:sz w:val="28"/>
          <w:szCs w:val="28"/>
          <w:lang w:val="uk-UA"/>
        </w:rPr>
        <w:t>Розробивши механізм антикризового управління РБУ-1 необхідно розробити заходи подолання кризового стану та відновлення життєдіяльності підприємства, впровадивши організаційно-технологічну новацію, що забезпечить покращення показників ліквідності і платоспроможності у майбутньому.</w:t>
      </w:r>
      <w:r w:rsidRPr="00D17959">
        <w:rPr>
          <w:rFonts w:ascii="Times New Roman" w:eastAsia="Arial Unicode MS" w:hAnsi="Times New Roman"/>
          <w:sz w:val="28"/>
          <w:szCs w:val="28"/>
          <w:lang w:val="uk-UA"/>
        </w:rPr>
        <w:t xml:space="preserve"> </w:t>
      </w:r>
      <w:r w:rsidRPr="002835EA">
        <w:rPr>
          <w:rFonts w:ascii="Times New Roman" w:eastAsia="Arial Unicode MS" w:hAnsi="Times New Roman"/>
          <w:sz w:val="28"/>
          <w:szCs w:val="28"/>
          <w:lang w:val="uk-UA"/>
        </w:rPr>
        <w:t>Основною метою санації підприємства до звернення кредиторів в господарський суд є: поліпшення структури капіталу; забезпечення платоспроможності; відновлення, досягнення прибутковості; відновлення і збереження ліквідності; покриття поточних збитків; скорочення заборгованості; забезпечення конкурентоспроможності; формування фінансових ресурсів.</w:t>
      </w:r>
      <w:r>
        <w:rPr>
          <w:rFonts w:ascii="Times New Roman" w:eastAsia="Arial Unicode MS" w:hAnsi="Times New Roman"/>
          <w:sz w:val="28"/>
          <w:szCs w:val="28"/>
          <w:lang w:val="uk-UA"/>
        </w:rPr>
        <w:t xml:space="preserve"> </w:t>
      </w:r>
      <w:r w:rsidRPr="002835EA">
        <w:rPr>
          <w:rFonts w:ascii="Times New Roman" w:hAnsi="Times New Roman"/>
          <w:sz w:val="28"/>
          <w:lang w:val="uk-UA" w:eastAsia="uk-UA"/>
        </w:rPr>
        <w:t xml:space="preserve">Метою фінансової санації є покриття поточних збитків та усунення причин їх виникнення, поновлення та збереження ліквідності та платоспроможності РБУ-1, скорочення всіх видів заборгованості, поліпшення структури оборотного капіталу та формування фондів фінансових ресурсів, необхідних для проведення санаційних заходів. Види антикризових заходів </w:t>
      </w:r>
      <w:r>
        <w:rPr>
          <w:rFonts w:ascii="Times New Roman" w:hAnsi="Times New Roman"/>
          <w:sz w:val="28"/>
          <w:lang w:val="uk-UA" w:eastAsia="uk-UA"/>
        </w:rPr>
        <w:t>в РБУ-1 представлені на рис. 5</w:t>
      </w:r>
      <w:r w:rsidRPr="002835EA">
        <w:rPr>
          <w:rFonts w:ascii="Times New Roman" w:hAnsi="Times New Roman"/>
          <w:sz w:val="28"/>
          <w:lang w:val="uk-UA" w:eastAsia="uk-UA"/>
        </w:rPr>
        <w:t xml:space="preserve">. </w:t>
      </w:r>
    </w:p>
    <w:p w:rsidR="00444982" w:rsidRPr="002835EA" w:rsidRDefault="00444982" w:rsidP="00444982">
      <w:pPr>
        <w:spacing w:after="0" w:line="360" w:lineRule="auto"/>
        <w:ind w:firstLine="709"/>
        <w:jc w:val="both"/>
        <w:rPr>
          <w:rFonts w:ascii="Times New Roman" w:hAnsi="Times New Roman"/>
          <w:sz w:val="28"/>
          <w:lang w:val="uk-UA" w:eastAsia="uk-UA"/>
        </w:rPr>
      </w:pPr>
      <w:r w:rsidRPr="002835EA">
        <w:rPr>
          <w:rFonts w:ascii="Times New Roman" w:hAnsi="Times New Roman"/>
          <w:noProof/>
          <w:sz w:val="28"/>
          <w:lang w:eastAsia="ru-RU"/>
        </w:rPr>
        <mc:AlternateContent>
          <mc:Choice Requires="wps">
            <w:drawing>
              <wp:anchor distT="0" distB="0" distL="114300" distR="114300" simplePos="0" relativeHeight="251792384" behindDoc="0" locked="0" layoutInCell="1" allowOverlap="1">
                <wp:simplePos x="0" y="0"/>
                <wp:positionH relativeFrom="column">
                  <wp:posOffset>3429000</wp:posOffset>
                </wp:positionH>
                <wp:positionV relativeFrom="paragraph">
                  <wp:posOffset>180975</wp:posOffset>
                </wp:positionV>
                <wp:extent cx="571500" cy="457200"/>
                <wp:effectExtent l="13335" t="10795" r="5715" b="8255"/>
                <wp:wrapNone/>
                <wp:docPr id="17" name="Прямая со стрелкой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71500" cy="4572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DA98A16" id="Прямая со стрелкой 17" o:spid="_x0000_s1026" type="#_x0000_t32" style="position:absolute;margin-left:270pt;margin-top:14.25pt;width:45pt;height:36pt;flip:x;z-index:25179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"/>
            </w:pict>
          </mc:Fallback>
        </mc:AlternateContent>
      </w:r>
      <w:r w:rsidRPr="002835EA">
        <w:rPr>
          <w:rFonts w:ascii="Times New Roman" w:hAnsi="Times New Roman"/>
          <w:noProof/>
          <w:sz w:val="28"/>
          <w:lang w:eastAsia="ru-RU"/>
        </w:rPr>
        <mc:AlternateContent>
          <mc:Choice Requires="wps">
            <w:drawing>
              <wp:anchor distT="0" distB="0" distL="114300" distR="114300" simplePos="0" relativeHeight="251791360" behindDoc="0" locked="0" layoutInCell="1" allowOverlap="1">
                <wp:simplePos x="0" y="0"/>
                <wp:positionH relativeFrom="column">
                  <wp:posOffset>2286000</wp:posOffset>
                </wp:positionH>
                <wp:positionV relativeFrom="paragraph">
                  <wp:posOffset>180975</wp:posOffset>
                </wp:positionV>
                <wp:extent cx="685800" cy="457200"/>
                <wp:effectExtent l="13335" t="10795" r="5715" b="8255"/>
                <wp:wrapNone/>
                <wp:docPr id="16" name="Прямая со стрелкой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5800" cy="4572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E1F5541" id="Прямая со стрелкой 16" o:spid="_x0000_s1026" type="#_x0000_t32" style="position:absolute;margin-left:180pt;margin-top:14.25pt;width:54pt;height:36pt;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"/>
            </w:pict>
          </mc:Fallback>
        </mc:AlternateContent>
      </w:r>
      <w:r w:rsidRPr="002835EA">
        <w:rPr>
          <w:rFonts w:ascii="Times New Roman" w:hAnsi="Times New Roman"/>
          <w:noProof/>
          <w:sz w:val="28"/>
          <w:lang w:eastAsia="ru-RU"/>
        </w:rPr>
        <mc:AlternateContent>
          <mc:Choice Requires="wps">
            <w:drawing>
              <wp:anchor distT="0" distB="0" distL="114300" distR="114300" simplePos="0" relativeHeight="251783168" behindDoc="0" locked="0" layoutInCell="1" allowOverlap="1">
                <wp:simplePos x="0" y="0"/>
                <wp:positionH relativeFrom="column">
                  <wp:posOffset>4000500</wp:posOffset>
                </wp:positionH>
                <wp:positionV relativeFrom="paragraph">
                  <wp:posOffset>66675</wp:posOffset>
                </wp:positionV>
                <wp:extent cx="2057400" cy="342900"/>
                <wp:effectExtent l="13335" t="10795" r="5715" b="8255"/>
                <wp:wrapNone/>
                <wp:docPr id="15" name="Прямоугольник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7400" cy="342900"/>
                        </a:xfrm>
                        <a:prstGeom prst="rect">
                          <a:avLst/>
                        </a:prstGeom>
                        <a:solidFill>
                          <a:srgbClr val="FFFFFF"/>
                        </a:solidFill>
                        <a:ln w="9525">
                          <a:solidFill>
                            <a:srgbClr val="000000"/>
                          </a:solidFill>
                          <a:miter lim="800000"/>
                          <a:headEnd/>
                          <a:tailEnd/>
                        </a:ln>
                      </wps:spPr>
                      <wps:txbx>
                        <w:txbxContent>
                          <w:p w:rsidR="00444982" w:rsidRPr="002835EA" w:rsidRDefault="00444982" w:rsidP="00444982">
                            <w:pPr>
                              <w:jc w:val="center"/>
                              <w:rPr>
                                <w:rFonts w:ascii="Times New Roman" w:hAnsi="Times New Roman"/>
                                <w:sz w:val="24"/>
                                <w:szCs w:val="24"/>
                              </w:rPr>
                            </w:pPr>
                            <w:r w:rsidRPr="002835EA">
                              <w:rPr>
                                <w:rFonts w:ascii="Times New Roman" w:hAnsi="Times New Roman"/>
                                <w:sz w:val="24"/>
                                <w:szCs w:val="24"/>
                              </w:rPr>
                              <w:t>Реактивні заходи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5" o:spid="_x0000_s1082" style="position:absolute;left:0;text-align:left;margin-left:315pt;margin-top:5.25pt;width:162pt;height:27pt;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">
                <v:textbox>
                  <w:txbxContent>
                    <w:p w:rsidR="00444982" w:rsidRPr="002835EA" w:rsidRDefault="00444982" w:rsidP="00444982">
                      <w:pPr>
                        <w:jc w:val="center"/>
                        <w:rPr>
                          <w:rFonts w:ascii="Times New Roman" w:hAnsi="Times New Roman"/>
                          <w:sz w:val="24"/>
                          <w:szCs w:val="24"/>
                        </w:rPr>
                      </w:pPr>
                      <w:r w:rsidRPr="002835EA">
                        <w:rPr>
                          <w:rFonts w:ascii="Times New Roman" w:hAnsi="Times New Roman"/>
                          <w:sz w:val="24"/>
                          <w:szCs w:val="24"/>
                        </w:rPr>
                        <w:t>Реактивні заходи</w:t>
                      </w:r>
                    </w:p>
                  </w:txbxContent>
                </v:textbox>
              </v:rect>
            </w:pict>
          </mc:Fallback>
        </mc:AlternateContent>
      </w:r>
      <w:r w:rsidRPr="002835EA">
        <w:rPr>
          <w:rFonts w:ascii="Times New Roman" w:hAnsi="Times New Roman"/>
          <w:noProof/>
          <w:sz w:val="28"/>
          <w:lang w:eastAsia="ru-RU"/>
        </w:rPr>
        <mc:AlternateContent>
          <mc:Choice Requires="wps">
            <w:drawing>
              <wp:anchor distT="0" distB="0" distL="114300" distR="114300" simplePos="0" relativeHeight="251782144" behindDoc="0" locked="0" layoutInCell="1" allowOverlap="1">
                <wp:simplePos x="0" y="0"/>
                <wp:positionH relativeFrom="column">
                  <wp:posOffset>228600</wp:posOffset>
                </wp:positionH>
                <wp:positionV relativeFrom="paragraph">
                  <wp:posOffset>66675</wp:posOffset>
                </wp:positionV>
                <wp:extent cx="2057400" cy="342900"/>
                <wp:effectExtent l="13335" t="10795" r="5715" b="8255"/>
                <wp:wrapNone/>
                <wp:docPr id="14" name="Прямоугольник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7400" cy="342900"/>
                        </a:xfrm>
                        <a:prstGeom prst="rect">
                          <a:avLst/>
                        </a:prstGeom>
                        <a:solidFill>
                          <a:srgbClr val="FFFFFF"/>
                        </a:solidFill>
                        <a:ln w="9525">
                          <a:solidFill>
                            <a:srgbClr val="000000"/>
                          </a:solidFill>
                          <a:miter lim="800000"/>
                          <a:headEnd/>
                          <a:tailEnd/>
                        </a:ln>
                      </wps:spPr>
                      <wps:txbx>
                        <w:txbxContent>
                          <w:p w:rsidR="00444982" w:rsidRPr="00F95264" w:rsidRDefault="00444982" w:rsidP="00444982">
                            <w:pPr>
                              <w:jc w:val="center"/>
                              <w:rPr>
                                <w:rFonts w:ascii="Times New Roman" w:hAnsi="Times New Roman"/>
                                <w:sz w:val="24"/>
                                <w:szCs w:val="24"/>
                              </w:rPr>
                            </w:pPr>
                            <w:r w:rsidRPr="00F95264">
                              <w:rPr>
                                <w:rFonts w:ascii="Times New Roman" w:hAnsi="Times New Roman"/>
                                <w:sz w:val="24"/>
                                <w:szCs w:val="24"/>
                              </w:rPr>
                              <w:t>Превентивні заходи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4" o:spid="_x0000_s1083" style="position:absolute;left:0;text-align:left;margin-left:18pt;margin-top:5.25pt;width:162pt;height:27pt;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">
                <v:textbox>
                  <w:txbxContent>
                    <w:p w:rsidR="00444982" w:rsidRPr="00F95264" w:rsidRDefault="00444982" w:rsidP="00444982">
                      <w:pPr>
                        <w:jc w:val="center"/>
                        <w:rPr>
                          <w:rFonts w:ascii="Times New Roman" w:hAnsi="Times New Roman"/>
                          <w:sz w:val="24"/>
                          <w:szCs w:val="24"/>
                        </w:rPr>
                      </w:pPr>
                      <w:r w:rsidRPr="00F95264">
                        <w:rPr>
                          <w:rFonts w:ascii="Times New Roman" w:hAnsi="Times New Roman"/>
                          <w:sz w:val="24"/>
                          <w:szCs w:val="24"/>
                        </w:rPr>
                        <w:t>Превентивні заходи</w:t>
                      </w:r>
                    </w:p>
                  </w:txbxContent>
                </v:textbox>
              </v:rect>
            </w:pict>
          </mc:Fallback>
        </mc:AlternateContent>
      </w:r>
    </w:p>
    <w:p w:rsidR="00444982" w:rsidRPr="002835EA" w:rsidRDefault="00444982" w:rsidP="00444982">
      <w:pPr>
        <w:spacing w:after="0" w:line="360" w:lineRule="auto"/>
        <w:ind w:firstLine="709"/>
        <w:jc w:val="both"/>
        <w:rPr>
          <w:rFonts w:ascii="Times New Roman" w:hAnsi="Times New Roman"/>
          <w:sz w:val="28"/>
          <w:lang w:val="uk-UA" w:eastAsia="uk-UA"/>
        </w:rPr>
      </w:pPr>
    </w:p>
    <w:p w:rsidR="00444982" w:rsidRPr="002835EA" w:rsidRDefault="00444982" w:rsidP="00444982">
      <w:pPr>
        <w:spacing w:after="0" w:line="360" w:lineRule="auto"/>
        <w:ind w:firstLine="709"/>
        <w:jc w:val="both"/>
        <w:rPr>
          <w:rFonts w:ascii="Times New Roman" w:hAnsi="Times New Roman"/>
          <w:sz w:val="28"/>
          <w:lang w:val="uk-UA" w:eastAsia="uk-UA"/>
        </w:rPr>
      </w:pPr>
      <w:r w:rsidRPr="002835EA">
        <w:rPr>
          <w:rFonts w:ascii="Times New Roman" w:hAnsi="Times New Roman"/>
          <w:noProof/>
          <w:sz w:val="28"/>
          <w:lang w:eastAsia="ru-RU"/>
        </w:rPr>
        <mc:AlternateContent>
          <mc:Choice Requires="wps">
            <w:drawing>
              <wp:anchor distT="0" distB="0" distL="114300" distR="114300" simplePos="0" relativeHeight="251784192" behindDoc="0" locked="0" layoutInCell="1" allowOverlap="1">
                <wp:simplePos x="0" y="0"/>
                <wp:positionH relativeFrom="column">
                  <wp:posOffset>2057400</wp:posOffset>
                </wp:positionH>
                <wp:positionV relativeFrom="paragraph">
                  <wp:posOffset>24765</wp:posOffset>
                </wp:positionV>
                <wp:extent cx="2057400" cy="342900"/>
                <wp:effectExtent l="13335" t="10795" r="5715" b="8255"/>
                <wp:wrapNone/>
                <wp:docPr id="13" name="Прямоугольник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7400" cy="342900"/>
                        </a:xfrm>
                        <a:prstGeom prst="rect">
                          <a:avLst/>
                        </a:prstGeom>
                        <a:solidFill>
                          <a:srgbClr val="FFFFFF"/>
                        </a:solidFill>
                        <a:ln w="9525">
                          <a:solidFill>
                            <a:srgbClr val="000000"/>
                          </a:solidFill>
                          <a:miter lim="800000"/>
                          <a:headEnd/>
                          <a:tailEnd/>
                        </a:ln>
                      </wps:spPr>
                      <wps:txbx>
                        <w:txbxContent>
                          <w:p w:rsidR="00444982" w:rsidRPr="00F95264" w:rsidRDefault="00444982" w:rsidP="00444982">
                            <w:pPr>
                              <w:jc w:val="center"/>
                              <w:rPr>
                                <w:rFonts w:ascii="Times New Roman" w:hAnsi="Times New Roman"/>
                                <w:sz w:val="24"/>
                                <w:szCs w:val="24"/>
                              </w:rPr>
                            </w:pPr>
                            <w:r w:rsidRPr="00F95264">
                              <w:rPr>
                                <w:rFonts w:ascii="Times New Roman" w:hAnsi="Times New Roman"/>
                                <w:sz w:val="24"/>
                                <w:szCs w:val="24"/>
                              </w:rPr>
                              <w:t>Фінансовий контролінг</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3" o:spid="_x0000_s1084" style="position:absolute;left:0;text-align:left;margin-left:162pt;margin-top:1.95pt;width:162pt;height:27pt;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">
                <v:textbox>
                  <w:txbxContent>
                    <w:p w:rsidR="00444982" w:rsidRPr="00F95264" w:rsidRDefault="00444982" w:rsidP="00444982">
                      <w:pPr>
                        <w:jc w:val="center"/>
                        <w:rPr>
                          <w:rFonts w:ascii="Times New Roman" w:hAnsi="Times New Roman"/>
                          <w:sz w:val="24"/>
                          <w:szCs w:val="24"/>
                        </w:rPr>
                      </w:pPr>
                      <w:r w:rsidRPr="00F95264">
                        <w:rPr>
                          <w:rFonts w:ascii="Times New Roman" w:hAnsi="Times New Roman"/>
                          <w:sz w:val="24"/>
                          <w:szCs w:val="24"/>
                        </w:rPr>
                        <w:t>Фінансовий контролінг</w:t>
                      </w:r>
                    </w:p>
                  </w:txbxContent>
                </v:textbox>
              </v:rect>
            </w:pict>
          </mc:Fallback>
        </mc:AlternateContent>
      </w:r>
    </w:p>
    <w:p w:rsidR="00444982" w:rsidRPr="002835EA" w:rsidRDefault="00444982" w:rsidP="00444982">
      <w:pPr>
        <w:spacing w:after="0" w:line="360" w:lineRule="auto"/>
        <w:ind w:firstLine="709"/>
        <w:jc w:val="both"/>
        <w:rPr>
          <w:rFonts w:ascii="Times New Roman" w:hAnsi="Times New Roman"/>
          <w:sz w:val="28"/>
          <w:lang w:val="uk-UA" w:eastAsia="uk-UA"/>
        </w:rPr>
      </w:pPr>
      <w:r w:rsidRPr="002835EA">
        <w:rPr>
          <w:rFonts w:ascii="Times New Roman" w:hAnsi="Times New Roman"/>
          <w:noProof/>
          <w:sz w:val="28"/>
          <w:lang w:eastAsia="ru-RU"/>
        </w:rPr>
        <mc:AlternateContent>
          <mc:Choice Requires="wps">
            <w:drawing>
              <wp:anchor distT="0" distB="0" distL="114300" distR="114300" simplePos="0" relativeHeight="251794432" behindDoc="0" locked="0" layoutInCell="1" allowOverlap="1">
                <wp:simplePos x="0" y="0"/>
                <wp:positionH relativeFrom="column">
                  <wp:posOffset>3429000</wp:posOffset>
                </wp:positionH>
                <wp:positionV relativeFrom="paragraph">
                  <wp:posOffset>60960</wp:posOffset>
                </wp:positionV>
                <wp:extent cx="1371600" cy="228600"/>
                <wp:effectExtent l="13335" t="10795" r="5715" b="8255"/>
                <wp:wrapNone/>
                <wp:docPr id="12" name="Прямая со стрелкой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371600" cy="2286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F42F3F6" id="Прямая со стрелкой 12" o:spid="_x0000_s1026" type="#_x0000_t32" style="position:absolute;margin-left:270pt;margin-top:4.8pt;width:108pt;height:18pt;flip:x y;z-index:251794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"/>
            </w:pict>
          </mc:Fallback>
        </mc:AlternateContent>
      </w:r>
      <w:r w:rsidRPr="002835EA">
        <w:rPr>
          <w:rFonts w:ascii="Times New Roman" w:hAnsi="Times New Roman"/>
          <w:noProof/>
          <w:sz w:val="28"/>
          <w:lang w:eastAsia="ru-RU"/>
        </w:rPr>
        <mc:AlternateContent>
          <mc:Choice Requires="wps">
            <w:drawing>
              <wp:anchor distT="0" distB="0" distL="114300" distR="114300" simplePos="0" relativeHeight="251793408" behindDoc="0" locked="0" layoutInCell="1" allowOverlap="1">
                <wp:simplePos x="0" y="0"/>
                <wp:positionH relativeFrom="column">
                  <wp:posOffset>1485900</wp:posOffset>
                </wp:positionH>
                <wp:positionV relativeFrom="paragraph">
                  <wp:posOffset>60960</wp:posOffset>
                </wp:positionV>
                <wp:extent cx="1485900" cy="228600"/>
                <wp:effectExtent l="13335" t="10795" r="5715" b="8255"/>
                <wp:wrapNone/>
                <wp:docPr id="11" name="Прямая со стрелкой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485900" cy="2286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9A9F54F" id="Прямая со стрелкой 11" o:spid="_x0000_s1026" type="#_x0000_t32" style="position:absolute;margin-left:117pt;margin-top:4.8pt;width:117pt;height:18pt;flip:y;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"/>
            </w:pict>
          </mc:Fallback>
        </mc:AlternateContent>
      </w:r>
      <w:r w:rsidRPr="002835EA">
        <w:rPr>
          <w:rFonts w:ascii="Times New Roman" w:hAnsi="Times New Roman"/>
          <w:noProof/>
          <w:sz w:val="28"/>
          <w:lang w:eastAsia="ru-RU"/>
        </w:rPr>
        <mc:AlternateContent>
          <mc:Choice Requires="wps">
            <w:drawing>
              <wp:anchor distT="0" distB="0" distL="114300" distR="114300" simplePos="0" relativeHeight="251786240" behindDoc="0" locked="0" layoutInCell="1" allowOverlap="1">
                <wp:simplePos x="0" y="0"/>
                <wp:positionH relativeFrom="column">
                  <wp:posOffset>3543300</wp:posOffset>
                </wp:positionH>
                <wp:positionV relativeFrom="paragraph">
                  <wp:posOffset>289560</wp:posOffset>
                </wp:positionV>
                <wp:extent cx="2514600" cy="457200"/>
                <wp:effectExtent l="13335" t="10795" r="5715" b="8255"/>
                <wp:wrapNone/>
                <wp:docPr id="10" name="Прямоугольник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14600" cy="457200"/>
                        </a:xfrm>
                        <a:prstGeom prst="rect">
                          <a:avLst/>
                        </a:prstGeom>
                        <a:solidFill>
                          <a:srgbClr val="FFFFFF"/>
                        </a:solidFill>
                        <a:ln w="9525">
                          <a:solidFill>
                            <a:srgbClr val="000000"/>
                          </a:solidFill>
                          <a:miter lim="800000"/>
                          <a:headEnd/>
                          <a:tailEnd/>
                        </a:ln>
                      </wps:spPr>
                      <wps:txbx>
                        <w:txbxContent>
                          <w:p w:rsidR="00444982" w:rsidRPr="00F95264" w:rsidRDefault="00444982" w:rsidP="00444982">
                            <w:pPr>
                              <w:spacing w:after="0" w:line="240" w:lineRule="auto"/>
                              <w:jc w:val="center"/>
                              <w:rPr>
                                <w:rFonts w:ascii="Times New Roman" w:hAnsi="Times New Roman"/>
                                <w:sz w:val="24"/>
                                <w:szCs w:val="24"/>
                              </w:rPr>
                            </w:pPr>
                            <w:r w:rsidRPr="00F95264">
                              <w:rPr>
                                <w:rFonts w:ascii="Times New Roman" w:hAnsi="Times New Roman"/>
                                <w:sz w:val="24"/>
                                <w:szCs w:val="24"/>
                              </w:rPr>
                              <w:t>Антикризові заходи при</w:t>
                            </w:r>
                          </w:p>
                          <w:p w:rsidR="00444982" w:rsidRPr="00F95264" w:rsidRDefault="00444982" w:rsidP="00444982">
                            <w:pPr>
                              <w:spacing w:after="0" w:line="240" w:lineRule="auto"/>
                              <w:jc w:val="center"/>
                              <w:rPr>
                                <w:rFonts w:ascii="Times New Roman" w:hAnsi="Times New Roman"/>
                                <w:sz w:val="24"/>
                                <w:szCs w:val="24"/>
                              </w:rPr>
                            </w:pPr>
                            <w:r w:rsidRPr="00F95264">
                              <w:rPr>
                                <w:rFonts w:ascii="Times New Roman" w:hAnsi="Times New Roman"/>
                                <w:sz w:val="24"/>
                                <w:szCs w:val="24"/>
                              </w:rPr>
                              <w:t>виявленні фінансової кризи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0" o:spid="_x0000_s1085" style="position:absolute;left:0;text-align:left;margin-left:279pt;margin-top:22.8pt;width:198pt;height:36pt;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">
                <v:textbox>
                  <w:txbxContent>
                    <w:p w:rsidR="00444982" w:rsidRPr="00F95264" w:rsidRDefault="00444982" w:rsidP="00444982">
                      <w:pPr>
                        <w:spacing w:after="0" w:line="240" w:lineRule="auto"/>
                        <w:jc w:val="center"/>
                        <w:rPr>
                          <w:rFonts w:ascii="Times New Roman" w:hAnsi="Times New Roman"/>
                          <w:sz w:val="24"/>
                          <w:szCs w:val="24"/>
                        </w:rPr>
                      </w:pPr>
                      <w:r w:rsidRPr="00F95264">
                        <w:rPr>
                          <w:rFonts w:ascii="Times New Roman" w:hAnsi="Times New Roman"/>
                          <w:sz w:val="24"/>
                          <w:szCs w:val="24"/>
                        </w:rPr>
                        <w:t>Антикризові заходи при</w:t>
                      </w:r>
                    </w:p>
                    <w:p w:rsidR="00444982" w:rsidRPr="00F95264" w:rsidRDefault="00444982" w:rsidP="00444982">
                      <w:pPr>
                        <w:spacing w:after="0" w:line="240" w:lineRule="auto"/>
                        <w:jc w:val="center"/>
                        <w:rPr>
                          <w:rFonts w:ascii="Times New Roman" w:hAnsi="Times New Roman"/>
                          <w:sz w:val="24"/>
                          <w:szCs w:val="24"/>
                        </w:rPr>
                      </w:pPr>
                      <w:r w:rsidRPr="00F95264">
                        <w:rPr>
                          <w:rFonts w:ascii="Times New Roman" w:hAnsi="Times New Roman"/>
                          <w:sz w:val="24"/>
                          <w:szCs w:val="24"/>
                        </w:rPr>
                        <w:t>виявленні фінансової кризи</w:t>
                      </w:r>
                    </w:p>
                  </w:txbxContent>
                </v:textbox>
              </v:rect>
            </w:pict>
          </mc:Fallback>
        </mc:AlternateContent>
      </w:r>
      <w:r w:rsidRPr="002835EA">
        <w:rPr>
          <w:rFonts w:ascii="Times New Roman" w:hAnsi="Times New Roman"/>
          <w:noProof/>
          <w:sz w:val="28"/>
          <w:lang w:eastAsia="ru-RU"/>
        </w:rPr>
        <mc:AlternateContent>
          <mc:Choice Requires="wps">
            <w:drawing>
              <wp:anchor distT="0" distB="0" distL="114300" distR="114300" simplePos="0" relativeHeight="251785216" behindDoc="0" locked="0" layoutInCell="1" allowOverlap="1">
                <wp:simplePos x="0" y="0"/>
                <wp:positionH relativeFrom="column">
                  <wp:posOffset>228600</wp:posOffset>
                </wp:positionH>
                <wp:positionV relativeFrom="paragraph">
                  <wp:posOffset>289560</wp:posOffset>
                </wp:positionV>
                <wp:extent cx="2514600" cy="457200"/>
                <wp:effectExtent l="13335" t="10795" r="5715" b="8255"/>
                <wp:wrapNone/>
                <wp:docPr id="9" name="Прямоугольник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14600" cy="457200"/>
                        </a:xfrm>
                        <a:prstGeom prst="rect">
                          <a:avLst/>
                        </a:prstGeom>
                        <a:solidFill>
                          <a:srgbClr val="FFFFFF"/>
                        </a:solidFill>
                        <a:ln w="9525">
                          <a:solidFill>
                            <a:srgbClr val="000000"/>
                          </a:solidFill>
                          <a:miter lim="800000"/>
                          <a:headEnd/>
                          <a:tailEnd/>
                        </a:ln>
                      </wps:spPr>
                      <wps:txb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Система раннього попередження та реагування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9" o:spid="_x0000_s1086" style="position:absolute;left:0;text-align:left;margin-left:18pt;margin-top:22.8pt;width:198pt;height:36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">
                <v:textbo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Система раннього попередження та реагування</w:t>
                      </w:r>
                    </w:p>
                  </w:txbxContent>
                </v:textbox>
              </v:rect>
            </w:pict>
          </mc:Fallback>
        </mc:AlternateContent>
      </w:r>
    </w:p>
    <w:p w:rsidR="00444982" w:rsidRPr="002835EA" w:rsidRDefault="00444982" w:rsidP="00444982">
      <w:pPr>
        <w:spacing w:after="0" w:line="360" w:lineRule="auto"/>
        <w:ind w:firstLine="709"/>
        <w:jc w:val="both"/>
        <w:rPr>
          <w:rFonts w:ascii="Times New Roman" w:hAnsi="Times New Roman"/>
          <w:sz w:val="28"/>
          <w:lang w:val="uk-UA" w:eastAsia="uk-UA"/>
        </w:rPr>
      </w:pPr>
    </w:p>
    <w:p w:rsidR="00444982" w:rsidRPr="002835EA" w:rsidRDefault="00444982" w:rsidP="00444982">
      <w:pPr>
        <w:spacing w:after="0" w:line="360" w:lineRule="auto"/>
        <w:ind w:firstLine="709"/>
        <w:jc w:val="both"/>
        <w:rPr>
          <w:rFonts w:ascii="Times New Roman" w:hAnsi="Times New Roman"/>
          <w:sz w:val="28"/>
          <w:lang w:val="uk-UA" w:eastAsia="uk-UA"/>
        </w:rPr>
      </w:pPr>
      <w:r w:rsidRPr="002835EA">
        <w:rPr>
          <w:rFonts w:ascii="Times New Roman" w:hAnsi="Times New Roman"/>
          <w:noProof/>
          <w:sz w:val="28"/>
          <w:lang w:eastAsia="ru-RU"/>
        </w:rPr>
        <mc:AlternateContent>
          <mc:Choice Requires="wps">
            <w:drawing>
              <wp:anchor distT="0" distB="0" distL="114300" distR="114300" simplePos="0" relativeHeight="251797504" behindDoc="0" locked="0" layoutInCell="1" allowOverlap="1">
                <wp:simplePos x="0" y="0"/>
                <wp:positionH relativeFrom="column">
                  <wp:posOffset>4800600</wp:posOffset>
                </wp:positionH>
                <wp:positionV relativeFrom="paragraph">
                  <wp:posOffset>133350</wp:posOffset>
                </wp:positionV>
                <wp:extent cx="0" cy="114300"/>
                <wp:effectExtent l="60960" t="10795" r="53340" b="17780"/>
                <wp:wrapNone/>
                <wp:docPr id="8" name="Прямая со стрелкой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BCDE760" id="Прямая со стрелкой 8" o:spid="_x0000_s1026" type="#_x0000_t32" style="position:absolute;margin-left:378pt;margin-top:10.5pt;width:0;height:9pt;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">
                <v:stroke endarrow="block"/>
              </v:shape>
            </w:pict>
          </mc:Fallback>
        </mc:AlternateContent>
      </w:r>
      <w:r w:rsidRPr="002835EA">
        <w:rPr>
          <w:rFonts w:ascii="Times New Roman" w:hAnsi="Times New Roman"/>
          <w:noProof/>
          <w:sz w:val="28"/>
          <w:lang w:eastAsia="ru-RU"/>
        </w:rPr>
        <mc:AlternateContent>
          <mc:Choice Requires="wps">
            <w:drawing>
              <wp:anchor distT="0" distB="0" distL="114300" distR="114300" simplePos="0" relativeHeight="251795456" behindDoc="0" locked="0" layoutInCell="1" allowOverlap="1">
                <wp:simplePos x="0" y="0"/>
                <wp:positionH relativeFrom="column">
                  <wp:posOffset>1371600</wp:posOffset>
                </wp:positionH>
                <wp:positionV relativeFrom="paragraph">
                  <wp:posOffset>133350</wp:posOffset>
                </wp:positionV>
                <wp:extent cx="0" cy="114300"/>
                <wp:effectExtent l="60960" t="10795" r="53340" b="17780"/>
                <wp:wrapNone/>
                <wp:docPr id="7" name="Прямая со стрелкой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48BC942" id="Прямая со стрелкой 7" o:spid="_x0000_s1026" type="#_x0000_t32" style="position:absolute;margin-left:108pt;margin-top:10.5pt;width:0;height:9pt;z-index:25179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">
                <v:stroke endarrow="block"/>
              </v:shape>
            </w:pict>
          </mc:Fallback>
        </mc:AlternateContent>
      </w:r>
      <w:r w:rsidRPr="002835EA">
        <w:rPr>
          <w:rFonts w:ascii="Times New Roman" w:hAnsi="Times New Roman"/>
          <w:noProof/>
          <w:sz w:val="28"/>
          <w:lang w:eastAsia="ru-RU"/>
        </w:rPr>
        <mc:AlternateContent>
          <mc:Choice Requires="wps">
            <w:drawing>
              <wp:anchor distT="0" distB="0" distL="114300" distR="114300" simplePos="0" relativeHeight="251788288" behindDoc="0" locked="0" layoutInCell="1" allowOverlap="1">
                <wp:simplePos x="0" y="0"/>
                <wp:positionH relativeFrom="column">
                  <wp:posOffset>3543300</wp:posOffset>
                </wp:positionH>
                <wp:positionV relativeFrom="paragraph">
                  <wp:posOffset>247650</wp:posOffset>
                </wp:positionV>
                <wp:extent cx="2514600" cy="1143000"/>
                <wp:effectExtent l="13335" t="10795" r="5715" b="8255"/>
                <wp:wrapNone/>
                <wp:docPr id="6" name="Прямоугольник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14600" cy="1143000"/>
                        </a:xfrm>
                        <a:prstGeom prst="rect">
                          <a:avLst/>
                        </a:prstGeom>
                        <a:solidFill>
                          <a:srgbClr val="FFFFFF"/>
                        </a:solidFill>
                        <a:ln w="9525">
                          <a:solidFill>
                            <a:srgbClr val="000000"/>
                          </a:solidFill>
                          <a:miter lim="800000"/>
                          <a:headEnd/>
                          <a:tailEnd/>
                        </a:ln>
                      </wps:spPr>
                      <wps:txb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Система фінансового оздоровлення РБУ-1 залежно від виявленого масштабу фінансової кризи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6" o:spid="_x0000_s1087" style="position:absolute;left:0;text-align:left;margin-left:279pt;margin-top:19.5pt;width:198pt;height:90pt;z-index:25178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">
                <v:textbo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Система фінансового оздоровлення РБУ-1 залежно від виявленого масштабу фінансової кризи</w:t>
                      </w:r>
                    </w:p>
                  </w:txbxContent>
                </v:textbox>
              </v:rect>
            </w:pict>
          </mc:Fallback>
        </mc:AlternateContent>
      </w:r>
      <w:r w:rsidRPr="002835EA">
        <w:rPr>
          <w:rFonts w:ascii="Times New Roman" w:hAnsi="Times New Roman"/>
          <w:noProof/>
          <w:sz w:val="28"/>
          <w:lang w:eastAsia="ru-RU"/>
        </w:rPr>
        <mc:AlternateContent>
          <mc:Choice Requires="wps">
            <w:drawing>
              <wp:anchor distT="0" distB="0" distL="114300" distR="114300" simplePos="0" relativeHeight="251787264" behindDoc="0" locked="0" layoutInCell="1" allowOverlap="1">
                <wp:simplePos x="0" y="0"/>
                <wp:positionH relativeFrom="column">
                  <wp:posOffset>228600</wp:posOffset>
                </wp:positionH>
                <wp:positionV relativeFrom="paragraph">
                  <wp:posOffset>247650</wp:posOffset>
                </wp:positionV>
                <wp:extent cx="2514600" cy="1143000"/>
                <wp:effectExtent l="13335" t="10795" r="5715" b="8255"/>
                <wp:wrapNone/>
                <wp:docPr id="5" name="Прямоугольник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14600" cy="1143000"/>
                        </a:xfrm>
                        <a:prstGeom prst="rect">
                          <a:avLst/>
                        </a:prstGeom>
                        <a:solidFill>
                          <a:srgbClr val="FFFFFF"/>
                        </a:solidFill>
                        <a:ln w="9525">
                          <a:solidFill>
                            <a:srgbClr val="000000"/>
                          </a:solidFill>
                          <a:miter lim="800000"/>
                          <a:headEnd/>
                          <a:tailEnd/>
                        </a:ln>
                      </wps:spPr>
                      <wps:txb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Система, яка завчасно виявляє можливі ризики, загрози внутрішнього та зовнішнього середовища, які впливають на нормальне функціонування діяльності РБУ-1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5" o:spid="_x0000_s1088" style="position:absolute;left:0;text-align:left;margin-left:18pt;margin-top:19.5pt;width:198pt;height:90pt;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">
                <v:textbo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Система, яка завчасно виявляє можливі ризики, загрози внутрішнього та зовнішнього середовища, які впливають на нормальне функціонування діяльності РБУ-1</w:t>
                      </w:r>
                    </w:p>
                  </w:txbxContent>
                </v:textbox>
              </v:rect>
            </w:pict>
          </mc:Fallback>
        </mc:AlternateContent>
      </w:r>
    </w:p>
    <w:p w:rsidR="00444982" w:rsidRPr="002835EA" w:rsidRDefault="00444982" w:rsidP="00444982">
      <w:pPr>
        <w:spacing w:after="0" w:line="360" w:lineRule="auto"/>
        <w:ind w:firstLine="709"/>
        <w:jc w:val="both"/>
        <w:rPr>
          <w:rFonts w:ascii="Times New Roman" w:hAnsi="Times New Roman"/>
          <w:sz w:val="28"/>
          <w:lang w:val="uk-UA" w:eastAsia="uk-UA"/>
        </w:rPr>
      </w:pPr>
    </w:p>
    <w:p w:rsidR="00444982" w:rsidRPr="002835EA" w:rsidRDefault="00444982" w:rsidP="00444982">
      <w:pPr>
        <w:spacing w:after="0" w:line="360" w:lineRule="auto"/>
        <w:ind w:firstLine="709"/>
        <w:jc w:val="both"/>
        <w:rPr>
          <w:rFonts w:ascii="Times New Roman" w:hAnsi="Times New Roman"/>
          <w:sz w:val="28"/>
          <w:lang w:val="uk-UA" w:eastAsia="uk-UA"/>
        </w:rPr>
      </w:pPr>
    </w:p>
    <w:p w:rsidR="00444982" w:rsidRPr="002835EA" w:rsidRDefault="00444982" w:rsidP="00444982">
      <w:pPr>
        <w:spacing w:after="0" w:line="360" w:lineRule="auto"/>
        <w:ind w:firstLine="709"/>
        <w:jc w:val="both"/>
        <w:rPr>
          <w:rFonts w:ascii="Times New Roman" w:hAnsi="Times New Roman"/>
          <w:sz w:val="28"/>
          <w:lang w:val="uk-UA" w:eastAsia="uk-UA"/>
        </w:rPr>
      </w:pPr>
    </w:p>
    <w:p w:rsidR="00444982" w:rsidRPr="002835EA" w:rsidRDefault="00444982" w:rsidP="00444982">
      <w:pPr>
        <w:spacing w:after="0" w:line="360" w:lineRule="auto"/>
        <w:ind w:firstLine="709"/>
        <w:jc w:val="both"/>
        <w:rPr>
          <w:rFonts w:ascii="Times New Roman" w:hAnsi="Times New Roman"/>
          <w:sz w:val="28"/>
          <w:lang w:val="uk-UA" w:eastAsia="uk-UA"/>
        </w:rPr>
      </w:pPr>
      <w:r w:rsidRPr="002835EA">
        <w:rPr>
          <w:rFonts w:ascii="Times New Roman" w:hAnsi="Times New Roman"/>
          <w:noProof/>
          <w:sz w:val="28"/>
          <w:lang w:eastAsia="ru-RU"/>
        </w:rPr>
        <mc:AlternateContent>
          <mc:Choice Requires="wps">
            <w:drawing>
              <wp:anchor distT="0" distB="0" distL="114300" distR="114300" simplePos="0" relativeHeight="251790336" behindDoc="0" locked="0" layoutInCell="1" allowOverlap="1">
                <wp:simplePos x="0" y="0"/>
                <wp:positionH relativeFrom="column">
                  <wp:posOffset>3543300</wp:posOffset>
                </wp:positionH>
                <wp:positionV relativeFrom="paragraph">
                  <wp:posOffset>278765</wp:posOffset>
                </wp:positionV>
                <wp:extent cx="2514600" cy="307340"/>
                <wp:effectExtent l="13335" t="11430" r="5715" b="5080"/>
                <wp:wrapNone/>
                <wp:docPr id="4" name="Прямоугольник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14600" cy="307340"/>
                        </a:xfrm>
                        <a:prstGeom prst="rect">
                          <a:avLst/>
                        </a:prstGeom>
                        <a:solidFill>
                          <a:srgbClr val="FFFFFF"/>
                        </a:solidFill>
                        <a:ln w="9525">
                          <a:solidFill>
                            <a:srgbClr val="000000"/>
                          </a:solidFill>
                          <a:miter lim="800000"/>
                          <a:headEnd/>
                          <a:tailEnd/>
                        </a:ln>
                      </wps:spPr>
                      <wps:txbx>
                        <w:txbxContent>
                          <w:p w:rsidR="00444982" w:rsidRPr="002835EA" w:rsidRDefault="00444982" w:rsidP="00444982">
                            <w:pPr>
                              <w:spacing w:line="240" w:lineRule="auto"/>
                              <w:jc w:val="center"/>
                              <w:rPr>
                                <w:rFonts w:ascii="Times New Roman" w:hAnsi="Times New Roman"/>
                                <w:sz w:val="24"/>
                                <w:szCs w:val="24"/>
                              </w:rPr>
                            </w:pPr>
                            <w:r w:rsidRPr="002835EA">
                              <w:rPr>
                                <w:rFonts w:ascii="Times New Roman" w:hAnsi="Times New Roman"/>
                                <w:sz w:val="24"/>
                                <w:szCs w:val="24"/>
                              </w:rPr>
                              <w:t>Джерела фінансування</w:t>
                            </w:r>
                          </w:p>
                          <w:p w:rsidR="00444982" w:rsidRPr="001A0E3E" w:rsidRDefault="00444982" w:rsidP="00444982">
                            <w:pPr>
                              <w:spacing w:line="240" w:lineRule="auto"/>
                              <w:jc w:val="center"/>
                              <w:rPr>
                                <w:sz w:val="24"/>
                                <w:szCs w:val="24"/>
                              </w:rPr>
                            </w:pPr>
                            <w:r w:rsidRPr="00A660DD">
                              <w:rPr>
                                <w:sz w:val="24"/>
                                <w:szCs w:val="24"/>
                              </w:rPr>
                              <w:t>антикризових заходів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4" o:spid="_x0000_s1089" style="position:absolute;left:0;text-align:left;margin-left:279pt;margin-top:21.95pt;width:198pt;height:24.2pt;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">
                <v:textbox>
                  <w:txbxContent>
                    <w:p w:rsidR="00444982" w:rsidRPr="002835EA" w:rsidRDefault="00444982" w:rsidP="00444982">
                      <w:pPr>
                        <w:spacing w:line="240" w:lineRule="auto"/>
                        <w:jc w:val="center"/>
                        <w:rPr>
                          <w:rFonts w:ascii="Times New Roman" w:hAnsi="Times New Roman"/>
                          <w:sz w:val="24"/>
                          <w:szCs w:val="24"/>
                        </w:rPr>
                      </w:pPr>
                      <w:r w:rsidRPr="002835EA">
                        <w:rPr>
                          <w:rFonts w:ascii="Times New Roman" w:hAnsi="Times New Roman"/>
                          <w:sz w:val="24"/>
                          <w:szCs w:val="24"/>
                        </w:rPr>
                        <w:t>Джерела фінансування</w:t>
                      </w:r>
                    </w:p>
                    <w:p w:rsidR="00444982" w:rsidRPr="001A0E3E" w:rsidRDefault="00444982" w:rsidP="00444982">
                      <w:pPr>
                        <w:spacing w:line="240" w:lineRule="auto"/>
                        <w:jc w:val="center"/>
                        <w:rPr>
                          <w:sz w:val="24"/>
                          <w:szCs w:val="24"/>
                        </w:rPr>
                      </w:pPr>
                      <w:r w:rsidRPr="00A660DD">
                        <w:rPr>
                          <w:sz w:val="24"/>
                          <w:szCs w:val="24"/>
                        </w:rPr>
                        <w:t>антикризових заходів</w:t>
                      </w:r>
                    </w:p>
                  </w:txbxContent>
                </v:textbox>
              </v:rect>
            </w:pict>
          </mc:Fallback>
        </mc:AlternateContent>
      </w:r>
      <w:r w:rsidRPr="002835EA">
        <w:rPr>
          <w:rFonts w:ascii="Times New Roman" w:hAnsi="Times New Roman"/>
          <w:noProof/>
          <w:sz w:val="28"/>
          <w:lang w:eastAsia="ru-RU"/>
        </w:rPr>
        <mc:AlternateContent>
          <mc:Choice Requires="wps">
            <w:drawing>
              <wp:anchor distT="0" distB="0" distL="114300" distR="114300" simplePos="0" relativeHeight="251789312" behindDoc="0" locked="0" layoutInCell="1" allowOverlap="1">
                <wp:simplePos x="0" y="0"/>
                <wp:positionH relativeFrom="column">
                  <wp:posOffset>228600</wp:posOffset>
                </wp:positionH>
                <wp:positionV relativeFrom="paragraph">
                  <wp:posOffset>278765</wp:posOffset>
                </wp:positionV>
                <wp:extent cx="2514600" cy="292100"/>
                <wp:effectExtent l="13335" t="11430" r="5715" b="10795"/>
                <wp:wrapNone/>
                <wp:docPr id="3" name="Прямоугольник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14600" cy="292100"/>
                        </a:xfrm>
                        <a:prstGeom prst="rect">
                          <a:avLst/>
                        </a:prstGeom>
                        <a:solidFill>
                          <a:srgbClr val="FFFFFF"/>
                        </a:solidFill>
                        <a:ln w="9525">
                          <a:solidFill>
                            <a:srgbClr val="000000"/>
                          </a:solidFill>
                          <a:miter lim="800000"/>
                          <a:headEnd/>
                          <a:tailEnd/>
                        </a:ln>
                      </wps:spPr>
                      <wps:txb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 xml:space="preserve">Методи проведення </w:t>
                            </w:r>
                          </w:p>
                          <w:p w:rsidR="00444982" w:rsidRPr="001A0E3E" w:rsidRDefault="00444982" w:rsidP="00444982">
                            <w:pPr>
                              <w:spacing w:line="240" w:lineRule="auto"/>
                              <w:jc w:val="center"/>
                              <w:rPr>
                                <w:sz w:val="24"/>
                                <w:szCs w:val="24"/>
                              </w:rPr>
                            </w:pPr>
                            <w:r w:rsidRPr="00A660DD">
                              <w:rPr>
                                <w:sz w:val="24"/>
                                <w:szCs w:val="24"/>
                              </w:rPr>
                              <w:t>фінансового аналізу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3" o:spid="_x0000_s1090" style="position:absolute;left:0;text-align:left;margin-left:18pt;margin-top:21.95pt;width:198pt;height:23pt;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">
                <v:textbox>
                  <w:txbxContent>
                    <w:p w:rsidR="00444982" w:rsidRPr="00F95264" w:rsidRDefault="00444982" w:rsidP="00444982">
                      <w:pPr>
                        <w:spacing w:line="240" w:lineRule="auto"/>
                        <w:jc w:val="center"/>
                        <w:rPr>
                          <w:rFonts w:ascii="Times New Roman" w:hAnsi="Times New Roman"/>
                          <w:sz w:val="24"/>
                          <w:szCs w:val="24"/>
                        </w:rPr>
                      </w:pPr>
                      <w:r w:rsidRPr="00F95264">
                        <w:rPr>
                          <w:rFonts w:ascii="Times New Roman" w:hAnsi="Times New Roman"/>
                          <w:sz w:val="24"/>
                          <w:szCs w:val="24"/>
                        </w:rPr>
                        <w:t xml:space="preserve">Методи проведення </w:t>
                      </w:r>
                    </w:p>
                    <w:p w:rsidR="00444982" w:rsidRPr="001A0E3E" w:rsidRDefault="00444982" w:rsidP="00444982">
                      <w:pPr>
                        <w:spacing w:line="240" w:lineRule="auto"/>
                        <w:jc w:val="center"/>
                        <w:rPr>
                          <w:sz w:val="24"/>
                          <w:szCs w:val="24"/>
                        </w:rPr>
                      </w:pPr>
                      <w:r w:rsidRPr="00A660DD">
                        <w:rPr>
                          <w:sz w:val="24"/>
                          <w:szCs w:val="24"/>
                        </w:rPr>
                        <w:t>фінансового аналізу</w:t>
                      </w:r>
                    </w:p>
                  </w:txbxContent>
                </v:textbox>
              </v:rect>
            </w:pict>
          </mc:Fallback>
        </mc:AlternateContent>
      </w:r>
      <w:r w:rsidRPr="002835EA">
        <w:rPr>
          <w:rFonts w:ascii="Times New Roman" w:hAnsi="Times New Roman"/>
          <w:noProof/>
          <w:sz w:val="28"/>
          <w:lang w:eastAsia="ru-RU"/>
        </w:rPr>
        <mc:AlternateContent>
          <mc:Choice Requires="wps">
            <w:drawing>
              <wp:anchor distT="0" distB="0" distL="114300" distR="114300" simplePos="0" relativeHeight="251798528" behindDoc="0" locked="0" layoutInCell="1" allowOverlap="1">
                <wp:simplePos x="0" y="0"/>
                <wp:positionH relativeFrom="column">
                  <wp:posOffset>4800600</wp:posOffset>
                </wp:positionH>
                <wp:positionV relativeFrom="paragraph">
                  <wp:posOffset>164465</wp:posOffset>
                </wp:positionV>
                <wp:extent cx="0" cy="114300"/>
                <wp:effectExtent l="60960" t="11430" r="53340" b="17145"/>
                <wp:wrapNone/>
                <wp:docPr id="2" name="Прямая со стрелкой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5540D68" id="Прямая со стрелкой 2" o:spid="_x0000_s1026" type="#_x0000_t32" style="position:absolute;margin-left:378pt;margin-top:12.95pt;width:0;height:9pt;z-index:25179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">
                <v:stroke endarrow="block"/>
              </v:shape>
            </w:pict>
          </mc:Fallback>
        </mc:AlternateContent>
      </w:r>
      <w:r w:rsidRPr="002835EA">
        <w:rPr>
          <w:rFonts w:ascii="Times New Roman" w:hAnsi="Times New Roman"/>
          <w:noProof/>
          <w:sz w:val="28"/>
          <w:lang w:eastAsia="ru-RU"/>
        </w:rPr>
        <mc:AlternateContent>
          <mc:Choice Requires="wps">
            <w:drawing>
              <wp:anchor distT="0" distB="0" distL="114300" distR="114300" simplePos="0" relativeHeight="251796480" behindDoc="0" locked="0" layoutInCell="1" allowOverlap="1">
                <wp:simplePos x="0" y="0"/>
                <wp:positionH relativeFrom="column">
                  <wp:posOffset>1371600</wp:posOffset>
                </wp:positionH>
                <wp:positionV relativeFrom="paragraph">
                  <wp:posOffset>164465</wp:posOffset>
                </wp:positionV>
                <wp:extent cx="0" cy="114300"/>
                <wp:effectExtent l="60960" t="11430" r="53340" b="17145"/>
                <wp:wrapNone/>
                <wp:docPr id="1" name="Прямая со стрелкой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9ACFEC7" id="Прямая со стрелкой 1" o:spid="_x0000_s1026" type="#_x0000_t32" style="position:absolute;margin-left:108pt;margin-top:12.95pt;width:0;height:9pt;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">
                <v:stroke endarrow="block"/>
              </v:shape>
            </w:pict>
          </mc:Fallback>
        </mc:AlternateContent>
      </w:r>
    </w:p>
    <w:p w:rsidR="00444982" w:rsidRDefault="00444982" w:rsidP="00444982">
      <w:pPr>
        <w:spacing w:after="0" w:line="360" w:lineRule="auto"/>
        <w:ind w:firstLine="709"/>
        <w:jc w:val="both"/>
        <w:rPr>
          <w:rFonts w:ascii="Times New Roman" w:hAnsi="Times New Roman"/>
          <w:sz w:val="28"/>
          <w:lang w:val="uk-UA" w:eastAsia="uk-UA"/>
        </w:rPr>
      </w:pPr>
    </w:p>
    <w:p w:rsidR="00444982" w:rsidRPr="002835EA" w:rsidRDefault="00444982" w:rsidP="00444982">
      <w:pPr>
        <w:spacing w:after="0" w:line="360" w:lineRule="auto"/>
        <w:jc w:val="center"/>
        <w:rPr>
          <w:rFonts w:ascii="Times New Roman" w:hAnsi="Times New Roman"/>
          <w:sz w:val="28"/>
          <w:lang w:val="uk-UA" w:eastAsia="uk-UA"/>
        </w:rPr>
      </w:pPr>
      <w:r w:rsidRPr="002835EA">
        <w:rPr>
          <w:rFonts w:ascii="Times New Roman" w:hAnsi="Times New Roman"/>
          <w:sz w:val="28"/>
          <w:lang w:val="uk-UA" w:eastAsia="uk-UA"/>
        </w:rPr>
        <w:t xml:space="preserve">Рис. </w:t>
      </w:r>
      <w:r>
        <w:rPr>
          <w:rFonts w:ascii="Times New Roman" w:hAnsi="Times New Roman"/>
          <w:sz w:val="28"/>
          <w:lang w:val="uk-UA" w:eastAsia="uk-UA"/>
        </w:rPr>
        <w:t>5</w:t>
      </w:r>
      <w:r w:rsidRPr="002835EA">
        <w:rPr>
          <w:rFonts w:ascii="Times New Roman" w:hAnsi="Times New Roman"/>
          <w:sz w:val="28"/>
          <w:lang w:val="uk-UA" w:eastAsia="uk-UA"/>
        </w:rPr>
        <w:t>. Види антикризових заходів в РБУ-1</w:t>
      </w:r>
    </w:p>
    <w:p w:rsidR="00444982" w:rsidRDefault="00444982" w:rsidP="00444982">
      <w:pPr>
        <w:widowControl w:val="0"/>
        <w:shd w:val="clear" w:color="auto" w:fill="FFFFFF"/>
        <w:spacing w:after="0" w:line="240" w:lineRule="auto"/>
        <w:ind w:firstLine="720"/>
        <w:jc w:val="both"/>
        <w:rPr>
          <w:rFonts w:ascii="Times New Roman" w:eastAsia="Calibri" w:hAnsi="Times New Roman"/>
          <w:iCs/>
          <w:sz w:val="28"/>
          <w:szCs w:val="24"/>
          <w:lang w:val="uk-UA"/>
        </w:rPr>
      </w:pPr>
      <w:r w:rsidRPr="002835EA">
        <w:rPr>
          <w:rFonts w:ascii="Times New Roman" w:eastAsia="Calibri" w:hAnsi="Times New Roman"/>
          <w:bCs/>
          <w:iCs/>
          <w:sz w:val="28"/>
          <w:szCs w:val="24"/>
          <w:lang w:val="uk-UA"/>
        </w:rPr>
        <w:t>Санація балансу</w:t>
      </w:r>
      <w:r w:rsidRPr="002835EA">
        <w:rPr>
          <w:rFonts w:ascii="Times New Roman" w:eastAsia="Calibri" w:hAnsi="Times New Roman"/>
          <w:sz w:val="28"/>
          <w:szCs w:val="24"/>
          <w:lang w:val="uk-UA"/>
        </w:rPr>
        <w:t> полягає в покритті відображених у балансі </w:t>
      </w:r>
      <w:r w:rsidRPr="002835EA">
        <w:rPr>
          <w:rFonts w:ascii="Times New Roman" w:eastAsia="Calibri" w:hAnsi="Times New Roman"/>
          <w:iCs/>
          <w:sz w:val="28"/>
          <w:szCs w:val="24"/>
          <w:lang w:val="uk-UA"/>
        </w:rPr>
        <w:t>збитків</w:t>
      </w:r>
      <w:r w:rsidRPr="002835EA">
        <w:rPr>
          <w:rFonts w:ascii="Times New Roman" w:eastAsia="Calibri" w:hAnsi="Times New Roman"/>
          <w:sz w:val="28"/>
          <w:szCs w:val="24"/>
          <w:lang w:val="uk-UA"/>
        </w:rPr>
        <w:t> та створенні необхідних резервних фондів за рахунок одержання </w:t>
      </w:r>
      <w:r w:rsidRPr="002835EA">
        <w:rPr>
          <w:rFonts w:ascii="Times New Roman" w:eastAsia="Calibri" w:hAnsi="Times New Roman"/>
          <w:iCs/>
          <w:sz w:val="28"/>
          <w:szCs w:val="24"/>
          <w:lang w:val="uk-UA"/>
        </w:rPr>
        <w:t>санаційного прибутку.</w:t>
      </w:r>
      <w:r>
        <w:rPr>
          <w:rFonts w:ascii="Times New Roman" w:eastAsia="Calibri" w:hAnsi="Times New Roman"/>
          <w:iCs/>
          <w:sz w:val="28"/>
          <w:szCs w:val="24"/>
          <w:lang w:val="uk-UA"/>
        </w:rPr>
        <w:t xml:space="preserve"> </w:t>
      </w:r>
    </w:p>
    <w:p w:rsidR="00444982" w:rsidRDefault="00444982" w:rsidP="00444982">
      <w:pPr>
        <w:widowControl w:val="0"/>
        <w:shd w:val="clear" w:color="auto" w:fill="FFFFFF"/>
        <w:spacing w:after="0" w:line="240" w:lineRule="auto"/>
        <w:ind w:firstLine="720"/>
        <w:jc w:val="both"/>
        <w:rPr>
          <w:rFonts w:ascii="Times New Roman" w:eastAsia="Calibri" w:hAnsi="Times New Roman"/>
          <w:sz w:val="28"/>
          <w:szCs w:val="24"/>
          <w:lang w:val="uk-UA"/>
        </w:rPr>
      </w:pPr>
      <w:r w:rsidRPr="002835EA">
        <w:rPr>
          <w:rFonts w:ascii="Times New Roman" w:eastAsia="Calibri" w:hAnsi="Times New Roman"/>
          <w:sz w:val="28"/>
          <w:szCs w:val="24"/>
          <w:lang w:val="uk-UA"/>
        </w:rPr>
        <w:t xml:space="preserve">Санація балансу за рахунок санаційного прибутку доцільна лише тоді, коли вичерпано інші можливості покриття балансових збитків. Даний (розрахунковий) прибуток утворюється в результаті зменшення статутного фонду підприємства. </w:t>
      </w:r>
    </w:p>
    <w:p w:rsidR="00444982" w:rsidRPr="002835EA" w:rsidRDefault="00444982" w:rsidP="00444982">
      <w:pPr>
        <w:widowControl w:val="0"/>
        <w:shd w:val="clear" w:color="auto" w:fill="FFFFFF"/>
        <w:spacing w:after="0" w:line="240" w:lineRule="auto"/>
        <w:ind w:firstLine="720"/>
        <w:jc w:val="both"/>
        <w:rPr>
          <w:rFonts w:ascii="Times New Roman" w:eastAsia="Calibri" w:hAnsi="Times New Roman"/>
          <w:sz w:val="28"/>
          <w:szCs w:val="28"/>
          <w:lang w:val="uk-UA"/>
        </w:rPr>
      </w:pPr>
      <w:r w:rsidRPr="002835EA">
        <w:rPr>
          <w:rFonts w:ascii="Times New Roman" w:eastAsia="Calibri" w:hAnsi="Times New Roman"/>
          <w:sz w:val="28"/>
          <w:szCs w:val="24"/>
          <w:lang w:val="uk-UA"/>
        </w:rPr>
        <w:t xml:space="preserve">Основна мета санації балансу, по-перше, покрити (а ліпше перекрити) балансові збитки підприємства, що приведе у відповідність розмір додаткового капіталу та величину чистих активів підприємства. </w:t>
      </w:r>
      <w:r w:rsidRPr="002835EA">
        <w:rPr>
          <w:rFonts w:ascii="Times New Roman" w:eastAsia="Calibri" w:hAnsi="Times New Roman"/>
          <w:sz w:val="28"/>
          <w:szCs w:val="28"/>
          <w:lang w:val="uk-UA"/>
        </w:rPr>
        <w:t xml:space="preserve">Наведемо баланс </w:t>
      </w:r>
      <w:r w:rsidRPr="002835EA">
        <w:rPr>
          <w:rFonts w:ascii="Times New Roman" w:hAnsi="Times New Roman"/>
          <w:sz w:val="28"/>
          <w:lang w:val="uk-UA" w:eastAsia="uk-UA"/>
        </w:rPr>
        <w:t>РБУ-1</w:t>
      </w:r>
      <w:r w:rsidRPr="002835EA">
        <w:rPr>
          <w:rFonts w:ascii="Times New Roman" w:eastAsia="Calibri" w:hAnsi="Times New Roman"/>
          <w:sz w:val="28"/>
          <w:szCs w:val="28"/>
          <w:lang w:val="uk-UA"/>
        </w:rPr>
        <w:t xml:space="preserve"> за 2017 р., тис. </w:t>
      </w:r>
      <w:r>
        <w:rPr>
          <w:rFonts w:ascii="Times New Roman" w:eastAsia="Calibri" w:hAnsi="Times New Roman"/>
          <w:sz w:val="28"/>
          <w:szCs w:val="28"/>
          <w:lang w:val="uk-UA"/>
        </w:rPr>
        <w:t>грн (табл. 6</w:t>
      </w:r>
      <w:r w:rsidRPr="002835EA">
        <w:rPr>
          <w:rFonts w:ascii="Times New Roman" w:eastAsia="Calibri" w:hAnsi="Times New Roman"/>
          <w:sz w:val="28"/>
          <w:szCs w:val="28"/>
          <w:lang w:val="uk-UA"/>
        </w:rPr>
        <w:t>).</w:t>
      </w:r>
    </w:p>
    <w:p w:rsidR="00444982" w:rsidRPr="002835EA" w:rsidRDefault="00444982" w:rsidP="00444982">
      <w:pPr>
        <w:widowControl w:val="0"/>
        <w:spacing w:after="0" w:line="240" w:lineRule="auto"/>
        <w:ind w:firstLine="720"/>
        <w:contextualSpacing/>
        <w:jc w:val="right"/>
        <w:rPr>
          <w:rFonts w:ascii="Times New Roman" w:hAnsi="Times New Roman"/>
          <w:i/>
          <w:sz w:val="28"/>
          <w:szCs w:val="28"/>
          <w:lang w:val="uk-UA" w:eastAsia="ru-RU"/>
        </w:rPr>
      </w:pPr>
      <w:r w:rsidRPr="002835EA">
        <w:rPr>
          <w:rFonts w:ascii="Times New Roman" w:hAnsi="Times New Roman"/>
          <w:i/>
          <w:sz w:val="28"/>
          <w:szCs w:val="28"/>
          <w:lang w:val="uk-UA" w:eastAsia="ru-RU"/>
        </w:rPr>
        <w:t xml:space="preserve">Таблиця </w:t>
      </w:r>
      <w:r>
        <w:rPr>
          <w:rFonts w:ascii="Times New Roman" w:hAnsi="Times New Roman"/>
          <w:i/>
          <w:sz w:val="28"/>
          <w:szCs w:val="28"/>
          <w:lang w:val="uk-UA" w:eastAsia="ru-RU"/>
        </w:rPr>
        <w:t>6</w:t>
      </w:r>
    </w:p>
    <w:p w:rsidR="00444982" w:rsidRPr="002835EA" w:rsidRDefault="00444982" w:rsidP="00444982">
      <w:pPr>
        <w:widowControl w:val="0"/>
        <w:spacing w:after="0" w:line="240" w:lineRule="auto"/>
        <w:contextualSpacing/>
        <w:jc w:val="center"/>
        <w:rPr>
          <w:rFonts w:ascii="Times New Roman" w:hAnsi="Times New Roman"/>
          <w:b/>
          <w:bCs/>
          <w:sz w:val="28"/>
          <w:szCs w:val="28"/>
          <w:lang w:val="uk-UA" w:eastAsia="ru-RU"/>
        </w:rPr>
      </w:pPr>
      <w:r w:rsidRPr="002835EA">
        <w:rPr>
          <w:rFonts w:ascii="Times New Roman" w:hAnsi="Times New Roman"/>
          <w:b/>
          <w:bCs/>
          <w:sz w:val="28"/>
          <w:szCs w:val="28"/>
          <w:lang w:val="uk-UA" w:eastAsia="ru-RU"/>
        </w:rPr>
        <w:t xml:space="preserve">Баланс </w:t>
      </w:r>
      <w:r w:rsidRPr="002835EA">
        <w:rPr>
          <w:rFonts w:ascii="Times New Roman" w:hAnsi="Times New Roman"/>
          <w:b/>
          <w:bCs/>
          <w:color w:val="000000"/>
          <w:sz w:val="28"/>
          <w:szCs w:val="28"/>
          <w:lang w:val="uk-UA" w:eastAsia="uk-UA"/>
        </w:rPr>
        <w:t xml:space="preserve">РБУ-1 будівельно-монтажної фірми «Укргазпромбуд» публічного акціонерного товариства «Укргазтранс» </w:t>
      </w:r>
      <w:r w:rsidRPr="002835EA">
        <w:rPr>
          <w:rFonts w:ascii="Times New Roman" w:hAnsi="Times New Roman"/>
          <w:b/>
          <w:bCs/>
          <w:sz w:val="28"/>
          <w:szCs w:val="28"/>
          <w:lang w:val="uk-UA" w:eastAsia="ru-RU"/>
        </w:rPr>
        <w:t>за 2017 р., тис. грн</w:t>
      </w:r>
    </w:p>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60"/>
        <w:gridCol w:w="1080"/>
        <w:gridCol w:w="3960"/>
        <w:gridCol w:w="1620"/>
      </w:tblGrid>
      <w:tr w:rsidR="00444982" w:rsidRPr="002835EA" w:rsidTr="0094146B">
        <w:trPr>
          <w:trHeight w:val="315"/>
        </w:trPr>
        <w:tc>
          <w:tcPr>
            <w:tcW w:w="3060" w:type="dxa"/>
            <w:tcBorders>
              <w:top w:val="single" w:sz="4" w:space="0" w:color="auto"/>
              <w:left w:val="single" w:sz="4" w:space="0" w:color="auto"/>
              <w:bottom w:val="single" w:sz="4" w:space="0" w:color="auto"/>
              <w:right w:val="single" w:sz="4" w:space="0" w:color="auto"/>
            </w:tcBorders>
            <w:vAlign w:val="center"/>
            <w:hideMark/>
          </w:tcPr>
          <w:p w:rsidR="00444982" w:rsidRPr="002835EA" w:rsidRDefault="00444982" w:rsidP="0094146B">
            <w:pPr>
              <w:widowControl w:val="0"/>
              <w:spacing w:after="0" w:line="240" w:lineRule="auto"/>
              <w:contextualSpacing/>
              <w:jc w:val="center"/>
              <w:rPr>
                <w:rFonts w:ascii="Times New Roman" w:eastAsia="Calibri" w:hAnsi="Times New Roman" w:cs="Arial"/>
                <w:sz w:val="24"/>
                <w:szCs w:val="24"/>
              </w:rPr>
            </w:pPr>
            <w:r w:rsidRPr="002835EA">
              <w:rPr>
                <w:rFonts w:ascii="Times New Roman" w:eastAsia="Calibri" w:hAnsi="Times New Roman" w:cs="Arial"/>
                <w:sz w:val="24"/>
                <w:szCs w:val="24"/>
              </w:rPr>
              <w:t>Актив</w:t>
            </w:r>
          </w:p>
        </w:tc>
        <w:tc>
          <w:tcPr>
            <w:tcW w:w="1080" w:type="dxa"/>
            <w:tcBorders>
              <w:top w:val="single" w:sz="4" w:space="0" w:color="auto"/>
              <w:left w:val="single" w:sz="4" w:space="0" w:color="auto"/>
              <w:bottom w:val="single" w:sz="4" w:space="0" w:color="auto"/>
              <w:right w:val="single" w:sz="4" w:space="0" w:color="auto"/>
            </w:tcBorders>
            <w:vAlign w:val="center"/>
            <w:hideMark/>
          </w:tcPr>
          <w:p w:rsidR="00444982" w:rsidRPr="002835EA" w:rsidRDefault="00444982" w:rsidP="0094146B">
            <w:pPr>
              <w:widowControl w:val="0"/>
              <w:spacing w:after="0" w:line="240" w:lineRule="auto"/>
              <w:contextualSpacing/>
              <w:jc w:val="center"/>
              <w:rPr>
                <w:rFonts w:ascii="Times New Roman" w:eastAsia="Calibri" w:hAnsi="Times New Roman" w:cs="Arial"/>
                <w:sz w:val="24"/>
                <w:szCs w:val="24"/>
              </w:rPr>
            </w:pPr>
            <w:r w:rsidRPr="002835EA">
              <w:rPr>
                <w:rFonts w:ascii="Times New Roman" w:eastAsia="Calibri" w:hAnsi="Times New Roman" w:cs="Arial"/>
                <w:sz w:val="24"/>
                <w:szCs w:val="24"/>
              </w:rPr>
              <w:t>Сума</w:t>
            </w:r>
          </w:p>
        </w:tc>
        <w:tc>
          <w:tcPr>
            <w:tcW w:w="3960" w:type="dxa"/>
            <w:tcBorders>
              <w:top w:val="single" w:sz="4" w:space="0" w:color="auto"/>
              <w:left w:val="single" w:sz="4" w:space="0" w:color="auto"/>
              <w:bottom w:val="single" w:sz="4" w:space="0" w:color="auto"/>
              <w:right w:val="single" w:sz="4" w:space="0" w:color="auto"/>
            </w:tcBorders>
            <w:vAlign w:val="center"/>
            <w:hideMark/>
          </w:tcPr>
          <w:p w:rsidR="00444982" w:rsidRPr="002835EA" w:rsidRDefault="00444982" w:rsidP="0094146B">
            <w:pPr>
              <w:widowControl w:val="0"/>
              <w:spacing w:after="0" w:line="240" w:lineRule="auto"/>
              <w:contextualSpacing/>
              <w:jc w:val="center"/>
              <w:rPr>
                <w:rFonts w:ascii="Times New Roman" w:eastAsia="Calibri" w:hAnsi="Times New Roman" w:cs="Arial"/>
                <w:sz w:val="24"/>
                <w:szCs w:val="24"/>
              </w:rPr>
            </w:pPr>
            <w:r w:rsidRPr="002835EA">
              <w:rPr>
                <w:rFonts w:ascii="Times New Roman" w:eastAsia="Calibri" w:hAnsi="Times New Roman" w:cs="Arial"/>
                <w:sz w:val="24"/>
                <w:szCs w:val="24"/>
              </w:rPr>
              <w:t>Пасив</w:t>
            </w:r>
          </w:p>
        </w:tc>
        <w:tc>
          <w:tcPr>
            <w:tcW w:w="1620" w:type="dxa"/>
            <w:tcBorders>
              <w:top w:val="single" w:sz="4" w:space="0" w:color="auto"/>
              <w:left w:val="single" w:sz="4" w:space="0" w:color="auto"/>
              <w:bottom w:val="single" w:sz="4" w:space="0" w:color="auto"/>
              <w:right w:val="single" w:sz="4" w:space="0" w:color="auto"/>
            </w:tcBorders>
            <w:vAlign w:val="center"/>
            <w:hideMark/>
          </w:tcPr>
          <w:p w:rsidR="00444982" w:rsidRPr="002835EA" w:rsidRDefault="00444982" w:rsidP="0094146B">
            <w:pPr>
              <w:widowControl w:val="0"/>
              <w:spacing w:after="0" w:line="240" w:lineRule="auto"/>
              <w:contextualSpacing/>
              <w:jc w:val="center"/>
              <w:rPr>
                <w:rFonts w:ascii="Times New Roman" w:eastAsia="Calibri" w:hAnsi="Times New Roman" w:cs="Arial"/>
                <w:sz w:val="24"/>
                <w:szCs w:val="24"/>
              </w:rPr>
            </w:pPr>
            <w:r w:rsidRPr="002835EA">
              <w:rPr>
                <w:rFonts w:ascii="Times New Roman" w:eastAsia="Calibri" w:hAnsi="Times New Roman" w:cs="Arial"/>
                <w:sz w:val="24"/>
                <w:szCs w:val="24"/>
              </w:rPr>
              <w:t>Сума</w:t>
            </w:r>
          </w:p>
        </w:tc>
      </w:tr>
      <w:tr w:rsidR="00444982" w:rsidRPr="002835EA" w:rsidTr="0094146B">
        <w:trPr>
          <w:trHeight w:val="269"/>
        </w:trPr>
        <w:tc>
          <w:tcPr>
            <w:tcW w:w="3060" w:type="dxa"/>
            <w:tcBorders>
              <w:top w:val="single" w:sz="4" w:space="0" w:color="auto"/>
              <w:left w:val="single" w:sz="4" w:space="0" w:color="auto"/>
              <w:bottom w:val="single" w:sz="4" w:space="0" w:color="auto"/>
              <w:right w:val="single" w:sz="4" w:space="0" w:color="auto"/>
            </w:tcBorders>
            <w:hideMark/>
          </w:tcPr>
          <w:p w:rsidR="00444982" w:rsidRPr="002835EA" w:rsidRDefault="00444982" w:rsidP="0094146B">
            <w:pPr>
              <w:widowControl w:val="0"/>
              <w:spacing w:after="0" w:line="240" w:lineRule="auto"/>
              <w:contextualSpacing/>
              <w:rPr>
                <w:rFonts w:ascii="Times New Roman" w:eastAsia="Calibri" w:hAnsi="Times New Roman" w:cs="Arial"/>
                <w:sz w:val="24"/>
                <w:szCs w:val="24"/>
              </w:rPr>
            </w:pPr>
            <w:r w:rsidRPr="002835EA">
              <w:rPr>
                <w:rFonts w:ascii="Times New Roman" w:eastAsia="Calibri" w:hAnsi="Times New Roman" w:cs="Arial"/>
                <w:sz w:val="24"/>
                <w:szCs w:val="24"/>
              </w:rPr>
              <w:t>І. Необоротні активи</w:t>
            </w:r>
          </w:p>
        </w:tc>
        <w:tc>
          <w:tcPr>
            <w:tcW w:w="1080" w:type="dxa"/>
            <w:tcBorders>
              <w:top w:val="single" w:sz="4" w:space="0" w:color="auto"/>
              <w:left w:val="single" w:sz="4" w:space="0" w:color="auto"/>
              <w:bottom w:val="single" w:sz="4" w:space="0" w:color="auto"/>
              <w:right w:val="single" w:sz="4" w:space="0" w:color="auto"/>
            </w:tcBorders>
          </w:tcPr>
          <w:p w:rsidR="00444982" w:rsidRPr="002835EA" w:rsidRDefault="00444982" w:rsidP="0094146B">
            <w:pPr>
              <w:widowControl w:val="0"/>
              <w:spacing w:after="0" w:line="240" w:lineRule="auto"/>
              <w:contextualSpacing/>
              <w:jc w:val="center"/>
              <w:rPr>
                <w:rFonts w:ascii="Times New Roman" w:eastAsia="Calibri" w:hAnsi="Times New Roman" w:cs="Arial"/>
                <w:sz w:val="24"/>
                <w:szCs w:val="24"/>
                <w:lang w:val="uk-UA"/>
              </w:rPr>
            </w:pPr>
            <w:r w:rsidRPr="002835EA">
              <w:rPr>
                <w:rFonts w:ascii="Times New Roman" w:eastAsia="Calibri" w:hAnsi="Times New Roman" w:cs="Arial"/>
                <w:sz w:val="24"/>
                <w:szCs w:val="24"/>
                <w:lang w:val="uk-UA"/>
              </w:rPr>
              <w:t>288,0</w:t>
            </w:r>
          </w:p>
        </w:tc>
        <w:tc>
          <w:tcPr>
            <w:tcW w:w="3960" w:type="dxa"/>
            <w:tcBorders>
              <w:top w:val="single" w:sz="4" w:space="0" w:color="auto"/>
              <w:left w:val="single" w:sz="4" w:space="0" w:color="auto"/>
              <w:bottom w:val="single" w:sz="4" w:space="0" w:color="auto"/>
              <w:right w:val="single" w:sz="4" w:space="0" w:color="auto"/>
            </w:tcBorders>
            <w:hideMark/>
          </w:tcPr>
          <w:p w:rsidR="00444982" w:rsidRPr="002835EA" w:rsidRDefault="00444982" w:rsidP="0094146B">
            <w:pPr>
              <w:widowControl w:val="0"/>
              <w:spacing w:after="0" w:line="240" w:lineRule="auto"/>
              <w:contextualSpacing/>
              <w:rPr>
                <w:rFonts w:ascii="Times New Roman" w:eastAsia="Calibri" w:hAnsi="Times New Roman" w:cs="Arial"/>
                <w:sz w:val="24"/>
                <w:szCs w:val="24"/>
              </w:rPr>
            </w:pPr>
            <w:r w:rsidRPr="002835EA">
              <w:rPr>
                <w:rFonts w:ascii="Times New Roman" w:eastAsia="Calibri" w:hAnsi="Times New Roman" w:cs="Arial"/>
                <w:sz w:val="24"/>
                <w:szCs w:val="24"/>
              </w:rPr>
              <w:t>І. Власний капітал</w:t>
            </w:r>
          </w:p>
        </w:tc>
        <w:tc>
          <w:tcPr>
            <w:tcW w:w="1620" w:type="dxa"/>
            <w:tcBorders>
              <w:top w:val="single" w:sz="4" w:space="0" w:color="auto"/>
              <w:left w:val="single" w:sz="4" w:space="0" w:color="auto"/>
              <w:bottom w:val="single" w:sz="4" w:space="0" w:color="auto"/>
              <w:right w:val="single" w:sz="4" w:space="0" w:color="auto"/>
            </w:tcBorders>
          </w:tcPr>
          <w:p w:rsidR="00444982" w:rsidRPr="002835EA" w:rsidRDefault="00444982" w:rsidP="0094146B">
            <w:pPr>
              <w:widowControl w:val="0"/>
              <w:spacing w:after="0" w:line="240" w:lineRule="auto"/>
              <w:contextualSpacing/>
              <w:jc w:val="center"/>
              <w:rPr>
                <w:rFonts w:ascii="Times New Roman" w:eastAsia="Calibri" w:hAnsi="Times New Roman" w:cs="Arial"/>
                <w:sz w:val="24"/>
                <w:szCs w:val="24"/>
                <w:lang w:val="uk-UA"/>
              </w:rPr>
            </w:pPr>
            <w:r w:rsidRPr="002835EA">
              <w:rPr>
                <w:rFonts w:ascii="Times New Roman" w:eastAsia="Calibri" w:hAnsi="Times New Roman" w:cs="Arial"/>
                <w:sz w:val="24"/>
                <w:szCs w:val="24"/>
                <w:lang w:val="uk-UA"/>
              </w:rPr>
              <w:t>-</w:t>
            </w:r>
          </w:p>
        </w:tc>
      </w:tr>
      <w:tr w:rsidR="00444982" w:rsidRPr="002835EA" w:rsidTr="0094146B">
        <w:trPr>
          <w:trHeight w:val="345"/>
        </w:trPr>
        <w:tc>
          <w:tcPr>
            <w:tcW w:w="3060" w:type="dxa"/>
            <w:tcBorders>
              <w:top w:val="single" w:sz="4" w:space="0" w:color="auto"/>
              <w:left w:val="single" w:sz="4" w:space="0" w:color="auto"/>
              <w:bottom w:val="single" w:sz="4" w:space="0" w:color="auto"/>
              <w:right w:val="single" w:sz="4" w:space="0" w:color="auto"/>
            </w:tcBorders>
            <w:vAlign w:val="center"/>
            <w:hideMark/>
          </w:tcPr>
          <w:p w:rsidR="00444982" w:rsidRPr="002835EA" w:rsidRDefault="00444982" w:rsidP="0094146B">
            <w:pPr>
              <w:widowControl w:val="0"/>
              <w:spacing w:after="0" w:line="240" w:lineRule="auto"/>
              <w:contextualSpacing/>
              <w:rPr>
                <w:rFonts w:ascii="Times New Roman" w:eastAsia="Calibri" w:hAnsi="Times New Roman" w:cs="Arial"/>
                <w:sz w:val="24"/>
                <w:szCs w:val="24"/>
              </w:rPr>
            </w:pPr>
            <w:r w:rsidRPr="002835EA">
              <w:rPr>
                <w:rFonts w:ascii="Times New Roman" w:eastAsia="Calibri" w:hAnsi="Times New Roman" w:cs="Arial"/>
                <w:sz w:val="24"/>
                <w:szCs w:val="24"/>
              </w:rPr>
              <w:t>ІІ. Оборотні активи, в т.ч.:</w:t>
            </w:r>
          </w:p>
        </w:tc>
        <w:tc>
          <w:tcPr>
            <w:tcW w:w="1080" w:type="dxa"/>
            <w:tcBorders>
              <w:top w:val="single" w:sz="4" w:space="0" w:color="auto"/>
              <w:left w:val="single" w:sz="4" w:space="0" w:color="auto"/>
              <w:bottom w:val="single" w:sz="4" w:space="0" w:color="auto"/>
              <w:right w:val="single" w:sz="4" w:space="0" w:color="auto"/>
            </w:tcBorders>
          </w:tcPr>
          <w:p w:rsidR="00444982" w:rsidRPr="002835EA" w:rsidRDefault="00444982" w:rsidP="0094146B">
            <w:pPr>
              <w:widowControl w:val="0"/>
              <w:spacing w:after="0" w:line="240" w:lineRule="auto"/>
              <w:contextualSpacing/>
              <w:jc w:val="center"/>
              <w:rPr>
                <w:rFonts w:ascii="Times New Roman" w:eastAsia="Calibri" w:hAnsi="Times New Roman" w:cs="Arial"/>
                <w:sz w:val="24"/>
                <w:szCs w:val="24"/>
              </w:rPr>
            </w:pPr>
            <w:r w:rsidRPr="002835EA">
              <w:rPr>
                <w:rFonts w:ascii="Times New Roman" w:eastAsia="Calibri" w:hAnsi="Times New Roman" w:cs="Arial"/>
                <w:sz w:val="24"/>
                <w:szCs w:val="24"/>
                <w:lang w:val="uk-UA"/>
              </w:rPr>
              <w:t>8414,0</w:t>
            </w:r>
          </w:p>
          <w:p w:rsidR="00444982" w:rsidRPr="002835EA" w:rsidRDefault="00444982" w:rsidP="0094146B">
            <w:pPr>
              <w:widowControl w:val="0"/>
              <w:spacing w:after="0" w:line="240" w:lineRule="auto"/>
              <w:contextualSpacing/>
              <w:jc w:val="center"/>
              <w:rPr>
                <w:rFonts w:ascii="Times New Roman" w:eastAsia="Calibri" w:hAnsi="Times New Roman" w:cs="Arial"/>
                <w:sz w:val="24"/>
                <w:szCs w:val="24"/>
                <w:lang w:val="uk-UA"/>
              </w:rPr>
            </w:pPr>
          </w:p>
        </w:tc>
        <w:tc>
          <w:tcPr>
            <w:tcW w:w="3960" w:type="dxa"/>
            <w:tcBorders>
              <w:top w:val="single" w:sz="4" w:space="0" w:color="auto"/>
              <w:left w:val="single" w:sz="4" w:space="0" w:color="auto"/>
              <w:bottom w:val="single" w:sz="4" w:space="0" w:color="auto"/>
              <w:right w:val="single" w:sz="4" w:space="0" w:color="auto"/>
            </w:tcBorders>
            <w:hideMark/>
          </w:tcPr>
          <w:p w:rsidR="00444982" w:rsidRPr="002835EA" w:rsidRDefault="00444982" w:rsidP="0094146B">
            <w:pPr>
              <w:widowControl w:val="0"/>
              <w:spacing w:after="0" w:line="240" w:lineRule="auto"/>
              <w:contextualSpacing/>
              <w:jc w:val="both"/>
              <w:rPr>
                <w:rFonts w:ascii="Times New Roman" w:eastAsia="Calibri" w:hAnsi="Times New Roman" w:cs="Arial"/>
                <w:sz w:val="24"/>
                <w:szCs w:val="24"/>
              </w:rPr>
            </w:pPr>
            <w:r w:rsidRPr="002835EA">
              <w:rPr>
                <w:rFonts w:ascii="Times New Roman" w:eastAsia="Calibri" w:hAnsi="Times New Roman" w:cs="Arial"/>
                <w:sz w:val="24"/>
                <w:szCs w:val="24"/>
              </w:rPr>
              <w:t>ІV. Поточні зобов’язання і забезпечення</w:t>
            </w:r>
          </w:p>
        </w:tc>
        <w:tc>
          <w:tcPr>
            <w:tcW w:w="1620" w:type="dxa"/>
            <w:tcBorders>
              <w:top w:val="single" w:sz="4" w:space="0" w:color="auto"/>
              <w:left w:val="single" w:sz="4" w:space="0" w:color="auto"/>
              <w:bottom w:val="single" w:sz="4" w:space="0" w:color="auto"/>
              <w:right w:val="single" w:sz="4" w:space="0" w:color="auto"/>
            </w:tcBorders>
            <w:vAlign w:val="center"/>
          </w:tcPr>
          <w:p w:rsidR="00444982" w:rsidRPr="002835EA" w:rsidRDefault="00444982" w:rsidP="0094146B">
            <w:pPr>
              <w:widowControl w:val="0"/>
              <w:spacing w:after="0" w:line="240" w:lineRule="auto"/>
              <w:contextualSpacing/>
              <w:jc w:val="center"/>
              <w:rPr>
                <w:rFonts w:ascii="Times New Roman" w:eastAsia="Calibri" w:hAnsi="Times New Roman" w:cs="Arial"/>
                <w:sz w:val="24"/>
                <w:szCs w:val="24"/>
              </w:rPr>
            </w:pPr>
            <w:r w:rsidRPr="002835EA">
              <w:rPr>
                <w:rFonts w:ascii="Times New Roman" w:eastAsia="Calibri" w:hAnsi="Times New Roman" w:cs="Arial"/>
                <w:sz w:val="24"/>
                <w:szCs w:val="24"/>
                <w:lang w:val="uk-UA"/>
              </w:rPr>
              <w:t>8702</w:t>
            </w:r>
          </w:p>
          <w:p w:rsidR="00444982" w:rsidRPr="002835EA" w:rsidRDefault="00444982" w:rsidP="0094146B">
            <w:pPr>
              <w:widowControl w:val="0"/>
              <w:spacing w:after="0" w:line="240" w:lineRule="auto"/>
              <w:contextualSpacing/>
              <w:jc w:val="center"/>
              <w:rPr>
                <w:rFonts w:ascii="Times New Roman" w:eastAsia="Calibri" w:hAnsi="Times New Roman" w:cs="Arial"/>
                <w:sz w:val="24"/>
                <w:szCs w:val="24"/>
                <w:lang w:val="uk-UA"/>
              </w:rPr>
            </w:pPr>
          </w:p>
        </w:tc>
      </w:tr>
      <w:tr w:rsidR="00444982" w:rsidRPr="002835EA" w:rsidTr="0094146B">
        <w:trPr>
          <w:trHeight w:val="364"/>
        </w:trPr>
        <w:tc>
          <w:tcPr>
            <w:tcW w:w="3060" w:type="dxa"/>
            <w:tcBorders>
              <w:top w:val="single" w:sz="4" w:space="0" w:color="auto"/>
              <w:left w:val="single" w:sz="4" w:space="0" w:color="auto"/>
              <w:bottom w:val="single" w:sz="4" w:space="0" w:color="auto"/>
              <w:right w:val="single" w:sz="4" w:space="0" w:color="auto"/>
            </w:tcBorders>
            <w:hideMark/>
          </w:tcPr>
          <w:p w:rsidR="00444982" w:rsidRPr="002835EA" w:rsidRDefault="00444982" w:rsidP="0094146B">
            <w:pPr>
              <w:widowControl w:val="0"/>
              <w:spacing w:after="0" w:line="240" w:lineRule="auto"/>
              <w:contextualSpacing/>
              <w:rPr>
                <w:rFonts w:ascii="Times New Roman" w:eastAsia="Calibri" w:hAnsi="Times New Roman" w:cs="Arial"/>
                <w:sz w:val="24"/>
                <w:szCs w:val="24"/>
              </w:rPr>
            </w:pPr>
            <w:r w:rsidRPr="002835EA">
              <w:rPr>
                <w:rFonts w:ascii="Times New Roman" w:eastAsia="Calibri" w:hAnsi="Times New Roman" w:cs="Arial"/>
                <w:sz w:val="24"/>
                <w:szCs w:val="24"/>
              </w:rPr>
              <w:t>грошові кошти</w:t>
            </w:r>
          </w:p>
        </w:tc>
        <w:tc>
          <w:tcPr>
            <w:tcW w:w="1080" w:type="dxa"/>
            <w:tcBorders>
              <w:top w:val="single" w:sz="4" w:space="0" w:color="auto"/>
              <w:left w:val="single" w:sz="4" w:space="0" w:color="auto"/>
              <w:bottom w:val="single" w:sz="4" w:space="0" w:color="auto"/>
              <w:right w:val="single" w:sz="4" w:space="0" w:color="auto"/>
            </w:tcBorders>
          </w:tcPr>
          <w:p w:rsidR="00444982" w:rsidRPr="002835EA" w:rsidRDefault="00444982" w:rsidP="0094146B">
            <w:pPr>
              <w:widowControl w:val="0"/>
              <w:spacing w:after="0" w:line="240" w:lineRule="auto"/>
              <w:contextualSpacing/>
              <w:jc w:val="center"/>
              <w:rPr>
                <w:rFonts w:ascii="Times New Roman" w:eastAsia="Calibri" w:hAnsi="Times New Roman" w:cs="Arial"/>
                <w:sz w:val="24"/>
                <w:szCs w:val="24"/>
                <w:lang w:val="uk-UA"/>
              </w:rPr>
            </w:pPr>
            <w:r w:rsidRPr="002835EA">
              <w:rPr>
                <w:rFonts w:ascii="Times New Roman" w:eastAsia="Calibri" w:hAnsi="Times New Roman" w:cs="Arial"/>
                <w:sz w:val="24"/>
                <w:szCs w:val="24"/>
                <w:lang w:val="uk-UA"/>
              </w:rPr>
              <w:t>-</w:t>
            </w:r>
          </w:p>
        </w:tc>
        <w:tc>
          <w:tcPr>
            <w:tcW w:w="3960" w:type="dxa"/>
            <w:tcBorders>
              <w:top w:val="single" w:sz="4" w:space="0" w:color="auto"/>
              <w:left w:val="single" w:sz="4" w:space="0" w:color="auto"/>
              <w:bottom w:val="single" w:sz="4" w:space="0" w:color="auto"/>
              <w:right w:val="single" w:sz="4" w:space="0" w:color="auto"/>
            </w:tcBorders>
            <w:vAlign w:val="center"/>
            <w:hideMark/>
          </w:tcPr>
          <w:p w:rsidR="00444982" w:rsidRPr="002835EA" w:rsidRDefault="00444982" w:rsidP="0094146B">
            <w:pPr>
              <w:widowControl w:val="0"/>
              <w:spacing w:after="0" w:line="240" w:lineRule="auto"/>
              <w:contextualSpacing/>
              <w:jc w:val="both"/>
              <w:rPr>
                <w:rFonts w:ascii="Times New Roman" w:eastAsia="Calibri" w:hAnsi="Times New Roman" w:cs="Arial"/>
                <w:sz w:val="24"/>
                <w:szCs w:val="24"/>
                <w:lang w:val="uk-UA"/>
              </w:rPr>
            </w:pPr>
            <w:r w:rsidRPr="002835EA">
              <w:rPr>
                <w:rFonts w:ascii="Times New Roman" w:eastAsia="Calibri" w:hAnsi="Times New Roman" w:cs="Arial"/>
                <w:sz w:val="24"/>
                <w:szCs w:val="24"/>
                <w:lang w:val="uk-UA"/>
              </w:rPr>
              <w:t>ІІІ. Довгострокові зобов’язання і забезпечення</w:t>
            </w:r>
          </w:p>
        </w:tc>
        <w:tc>
          <w:tcPr>
            <w:tcW w:w="1620" w:type="dxa"/>
            <w:tcBorders>
              <w:top w:val="single" w:sz="4" w:space="0" w:color="auto"/>
              <w:left w:val="single" w:sz="4" w:space="0" w:color="auto"/>
              <w:bottom w:val="single" w:sz="4" w:space="0" w:color="auto"/>
              <w:right w:val="single" w:sz="4" w:space="0" w:color="auto"/>
            </w:tcBorders>
            <w:vAlign w:val="center"/>
          </w:tcPr>
          <w:p w:rsidR="00444982" w:rsidRPr="002835EA" w:rsidRDefault="00444982" w:rsidP="0094146B">
            <w:pPr>
              <w:widowControl w:val="0"/>
              <w:spacing w:after="0" w:line="240" w:lineRule="auto"/>
              <w:contextualSpacing/>
              <w:jc w:val="center"/>
              <w:rPr>
                <w:rFonts w:ascii="Times New Roman" w:eastAsia="Calibri" w:hAnsi="Times New Roman" w:cs="Arial"/>
                <w:sz w:val="24"/>
                <w:szCs w:val="24"/>
                <w:lang w:val="uk-UA"/>
              </w:rPr>
            </w:pPr>
            <w:r w:rsidRPr="002835EA">
              <w:rPr>
                <w:rFonts w:ascii="Times New Roman" w:eastAsia="Calibri" w:hAnsi="Times New Roman" w:cs="Arial"/>
                <w:sz w:val="24"/>
                <w:szCs w:val="24"/>
                <w:lang w:val="uk-UA"/>
              </w:rPr>
              <w:t>-</w:t>
            </w:r>
          </w:p>
        </w:tc>
      </w:tr>
      <w:tr w:rsidR="00444982" w:rsidRPr="002835EA" w:rsidTr="0094146B">
        <w:trPr>
          <w:trHeight w:val="330"/>
        </w:trPr>
        <w:tc>
          <w:tcPr>
            <w:tcW w:w="3060" w:type="dxa"/>
            <w:tcBorders>
              <w:top w:val="single" w:sz="4" w:space="0" w:color="auto"/>
              <w:left w:val="single" w:sz="4" w:space="0" w:color="auto"/>
              <w:bottom w:val="single" w:sz="4" w:space="0" w:color="auto"/>
              <w:right w:val="single" w:sz="4" w:space="0" w:color="auto"/>
            </w:tcBorders>
            <w:vAlign w:val="center"/>
            <w:hideMark/>
          </w:tcPr>
          <w:p w:rsidR="00444982" w:rsidRPr="002835EA" w:rsidRDefault="00444982" w:rsidP="0094146B">
            <w:pPr>
              <w:widowControl w:val="0"/>
              <w:spacing w:after="0" w:line="240" w:lineRule="auto"/>
              <w:contextualSpacing/>
              <w:rPr>
                <w:rFonts w:ascii="Times New Roman" w:eastAsia="Calibri" w:hAnsi="Times New Roman" w:cs="Arial"/>
                <w:sz w:val="24"/>
                <w:szCs w:val="24"/>
              </w:rPr>
            </w:pPr>
            <w:r w:rsidRPr="002835EA">
              <w:rPr>
                <w:rFonts w:ascii="Times New Roman" w:eastAsia="Calibri" w:hAnsi="Times New Roman" w:cs="Arial"/>
                <w:sz w:val="24"/>
                <w:szCs w:val="24"/>
              </w:rPr>
              <w:t>Баланс</w:t>
            </w:r>
          </w:p>
        </w:tc>
        <w:tc>
          <w:tcPr>
            <w:tcW w:w="1080" w:type="dxa"/>
            <w:tcBorders>
              <w:top w:val="single" w:sz="4" w:space="0" w:color="auto"/>
              <w:left w:val="single" w:sz="4" w:space="0" w:color="auto"/>
              <w:bottom w:val="single" w:sz="4" w:space="0" w:color="auto"/>
              <w:right w:val="single" w:sz="4" w:space="0" w:color="auto"/>
            </w:tcBorders>
            <w:vAlign w:val="center"/>
          </w:tcPr>
          <w:p w:rsidR="00444982" w:rsidRPr="002835EA" w:rsidRDefault="00444982" w:rsidP="0094146B">
            <w:pPr>
              <w:spacing w:after="0" w:line="240" w:lineRule="auto"/>
              <w:jc w:val="center"/>
              <w:rPr>
                <w:rFonts w:ascii="Times New Roman" w:eastAsia="Calibri" w:hAnsi="Times New Roman" w:cs="Arial"/>
                <w:sz w:val="24"/>
                <w:szCs w:val="24"/>
                <w:lang w:val="uk-UA"/>
              </w:rPr>
            </w:pPr>
            <w:r w:rsidRPr="002835EA">
              <w:rPr>
                <w:rFonts w:ascii="Times New Roman" w:hAnsi="Times New Roman"/>
                <w:sz w:val="24"/>
                <w:szCs w:val="24"/>
                <w:lang w:val="uk-UA" w:eastAsia="uk-UA"/>
              </w:rPr>
              <w:t>8702,0</w:t>
            </w:r>
          </w:p>
        </w:tc>
        <w:tc>
          <w:tcPr>
            <w:tcW w:w="3960" w:type="dxa"/>
            <w:tcBorders>
              <w:top w:val="single" w:sz="4" w:space="0" w:color="auto"/>
              <w:left w:val="single" w:sz="4" w:space="0" w:color="auto"/>
              <w:bottom w:val="single" w:sz="4" w:space="0" w:color="auto"/>
              <w:right w:val="single" w:sz="4" w:space="0" w:color="auto"/>
            </w:tcBorders>
            <w:vAlign w:val="center"/>
            <w:hideMark/>
          </w:tcPr>
          <w:p w:rsidR="00444982" w:rsidRPr="002835EA" w:rsidRDefault="00444982" w:rsidP="0094146B">
            <w:pPr>
              <w:widowControl w:val="0"/>
              <w:spacing w:after="0" w:line="240" w:lineRule="auto"/>
              <w:contextualSpacing/>
              <w:rPr>
                <w:rFonts w:ascii="Times New Roman" w:eastAsia="Calibri" w:hAnsi="Times New Roman" w:cs="Arial"/>
                <w:sz w:val="24"/>
                <w:szCs w:val="24"/>
              </w:rPr>
            </w:pPr>
            <w:r w:rsidRPr="002835EA">
              <w:rPr>
                <w:rFonts w:ascii="Times New Roman" w:eastAsia="Calibri" w:hAnsi="Times New Roman" w:cs="Arial"/>
                <w:sz w:val="24"/>
                <w:szCs w:val="24"/>
              </w:rPr>
              <w:t>Баланс</w:t>
            </w:r>
          </w:p>
        </w:tc>
        <w:tc>
          <w:tcPr>
            <w:tcW w:w="1620" w:type="dxa"/>
            <w:tcBorders>
              <w:top w:val="single" w:sz="4" w:space="0" w:color="auto"/>
              <w:left w:val="single" w:sz="4" w:space="0" w:color="auto"/>
              <w:bottom w:val="single" w:sz="4" w:space="0" w:color="auto"/>
              <w:right w:val="single" w:sz="4" w:space="0" w:color="auto"/>
            </w:tcBorders>
            <w:vAlign w:val="center"/>
          </w:tcPr>
          <w:p w:rsidR="00444982" w:rsidRPr="002835EA" w:rsidRDefault="00444982" w:rsidP="0094146B">
            <w:pPr>
              <w:widowControl w:val="0"/>
              <w:spacing w:after="0" w:line="240" w:lineRule="auto"/>
              <w:contextualSpacing/>
              <w:jc w:val="center"/>
              <w:rPr>
                <w:rFonts w:ascii="Times New Roman" w:eastAsia="Calibri" w:hAnsi="Times New Roman" w:cs="Arial"/>
                <w:sz w:val="24"/>
                <w:szCs w:val="24"/>
                <w:lang w:val="uk-UA"/>
              </w:rPr>
            </w:pPr>
            <w:r w:rsidRPr="002835EA">
              <w:rPr>
                <w:rFonts w:ascii="Times New Roman" w:eastAsia="Calibri" w:hAnsi="Times New Roman" w:cs="Arial"/>
                <w:sz w:val="24"/>
                <w:szCs w:val="24"/>
                <w:lang w:val="uk-UA"/>
              </w:rPr>
              <w:t>8702,0</w:t>
            </w:r>
          </w:p>
        </w:tc>
      </w:tr>
    </w:tbl>
    <w:p w:rsidR="00444982" w:rsidRPr="002835EA" w:rsidRDefault="00444982" w:rsidP="00444982">
      <w:pPr>
        <w:widowControl w:val="0"/>
        <w:spacing w:after="0" w:line="240" w:lineRule="auto"/>
        <w:ind w:firstLine="709"/>
        <w:contextualSpacing/>
        <w:jc w:val="both"/>
        <w:rPr>
          <w:rFonts w:ascii="Times New Roman" w:hAnsi="Times New Roman"/>
          <w:sz w:val="28"/>
          <w:szCs w:val="28"/>
          <w:lang w:val="uk-UA" w:eastAsia="ru-RU"/>
        </w:rPr>
      </w:pPr>
    </w:p>
    <w:p w:rsidR="00444982" w:rsidRPr="002835EA" w:rsidRDefault="00444982" w:rsidP="00444982">
      <w:pPr>
        <w:widowControl w:val="0"/>
        <w:spacing w:after="0" w:line="240" w:lineRule="auto"/>
        <w:ind w:firstLine="709"/>
        <w:contextualSpacing/>
        <w:jc w:val="both"/>
        <w:rPr>
          <w:rFonts w:ascii="Times New Roman" w:hAnsi="Times New Roman"/>
          <w:sz w:val="28"/>
          <w:szCs w:val="28"/>
          <w:lang w:val="uk-UA" w:eastAsia="ru-RU"/>
        </w:rPr>
      </w:pPr>
      <w:r w:rsidRPr="002835EA">
        <w:rPr>
          <w:rFonts w:ascii="Times New Roman" w:hAnsi="Times New Roman"/>
          <w:sz w:val="28"/>
          <w:szCs w:val="28"/>
          <w:lang w:val="uk-UA" w:eastAsia="ru-RU"/>
        </w:rPr>
        <w:t>З балансу видно, що його чисті активи на кінець 2017 року (підсумок І розділу активу балансу) складають 288 тис. грн, в той час як зобов’язання  – 8702 тис. грн, тобто зобов’язання більші за чисті активи.</w:t>
      </w:r>
      <w:r>
        <w:rPr>
          <w:rFonts w:ascii="Times New Roman" w:hAnsi="Times New Roman"/>
          <w:sz w:val="28"/>
          <w:szCs w:val="28"/>
          <w:lang w:val="uk-UA" w:eastAsia="ru-RU"/>
        </w:rPr>
        <w:t xml:space="preserve"> </w:t>
      </w:r>
    </w:p>
    <w:p w:rsidR="00444982" w:rsidRPr="002835EA" w:rsidRDefault="00444982" w:rsidP="00444982">
      <w:pPr>
        <w:widowControl w:val="0"/>
        <w:spacing w:after="0" w:line="240" w:lineRule="auto"/>
        <w:ind w:firstLine="709"/>
        <w:contextualSpacing/>
        <w:jc w:val="both"/>
        <w:rPr>
          <w:rFonts w:ascii="Times New Roman" w:eastAsia="Calibri" w:hAnsi="Times New Roman" w:cs="Arial"/>
          <w:sz w:val="28"/>
          <w:szCs w:val="28"/>
          <w:lang w:val="uk-UA"/>
        </w:rPr>
      </w:pPr>
      <w:r w:rsidRPr="002835EA">
        <w:rPr>
          <w:rFonts w:ascii="Times New Roman" w:eastAsia="Calibri" w:hAnsi="Times New Roman" w:cs="Arial"/>
          <w:sz w:val="28"/>
          <w:szCs w:val="28"/>
          <w:lang w:val="uk-UA"/>
        </w:rPr>
        <w:t xml:space="preserve">За таких умов проведемо санацію балансу, яка повинна привести до збільшення </w:t>
      </w:r>
      <w:r w:rsidRPr="002835EA">
        <w:rPr>
          <w:rFonts w:ascii="Times New Roman" w:eastAsia="Calibri" w:hAnsi="Times New Roman" w:cs="Arial"/>
          <w:sz w:val="24"/>
          <w:szCs w:val="24"/>
          <w:lang w:val="uk-UA"/>
        </w:rPr>
        <w:t>ІV</w:t>
      </w:r>
      <w:r w:rsidRPr="002835EA">
        <w:rPr>
          <w:rFonts w:ascii="Times New Roman" w:eastAsia="Calibri" w:hAnsi="Times New Roman" w:cs="Arial"/>
          <w:sz w:val="28"/>
          <w:szCs w:val="28"/>
          <w:lang w:val="uk-UA"/>
        </w:rPr>
        <w:t xml:space="preserve"> розділу пасиву балансу або до його покращення.</w:t>
      </w:r>
    </w:p>
    <w:p w:rsidR="00444982" w:rsidRPr="002835EA" w:rsidRDefault="00444982" w:rsidP="00444982">
      <w:pPr>
        <w:widowControl w:val="0"/>
        <w:spacing w:after="0" w:line="240" w:lineRule="auto"/>
        <w:contextualSpacing/>
        <w:jc w:val="both"/>
        <w:rPr>
          <w:rFonts w:ascii="Times New Roman" w:eastAsia="Calibri" w:hAnsi="Times New Roman" w:cs="Arial"/>
          <w:sz w:val="28"/>
          <w:szCs w:val="28"/>
          <w:lang w:val="uk-UA"/>
        </w:rPr>
      </w:pPr>
      <w:r w:rsidRPr="002835EA">
        <w:rPr>
          <w:rFonts w:ascii="Times New Roman" w:eastAsia="Calibri" w:hAnsi="Times New Roman" w:cs="Arial"/>
          <w:sz w:val="28"/>
          <w:szCs w:val="28"/>
          <w:lang w:val="uk-UA"/>
        </w:rPr>
        <w:tab/>
        <w:t xml:space="preserve">Внаслідок санації балансу відбуваються зміни в активах балансу. Таким чином, економічний зміст санації балансу полягає в покритті відображених у балансі збитків, що приведе у відповідність розмір величини чистих активів, у зменшенні заборгованості та в необхідних для цього змінах в активах підприємства. </w:t>
      </w:r>
    </w:p>
    <w:p w:rsidR="00444982" w:rsidRPr="002835EA" w:rsidRDefault="00444982" w:rsidP="00444982">
      <w:pPr>
        <w:widowControl w:val="0"/>
        <w:spacing w:after="0" w:line="240" w:lineRule="auto"/>
        <w:ind w:firstLine="720"/>
        <w:contextualSpacing/>
        <w:jc w:val="both"/>
        <w:rPr>
          <w:rFonts w:ascii="Times New Roman" w:eastAsia="Calibri" w:hAnsi="Times New Roman" w:cs="Arial"/>
          <w:sz w:val="28"/>
          <w:szCs w:val="28"/>
          <w:lang w:val="uk-UA"/>
        </w:rPr>
      </w:pPr>
      <w:r w:rsidRPr="002835EA">
        <w:rPr>
          <w:rFonts w:ascii="Times New Roman" w:eastAsia="Calibri" w:hAnsi="Times New Roman" w:cs="Arial"/>
          <w:sz w:val="28"/>
          <w:szCs w:val="28"/>
          <w:lang w:val="uk-UA"/>
        </w:rPr>
        <w:t xml:space="preserve">Розглянемо на прикладі </w:t>
      </w:r>
      <w:r w:rsidRPr="002835EA">
        <w:rPr>
          <w:rFonts w:ascii="Times New Roman" w:hAnsi="Times New Roman"/>
          <w:color w:val="000000"/>
          <w:sz w:val="28"/>
          <w:szCs w:val="28"/>
          <w:lang w:val="uk-UA" w:eastAsia="uk-UA"/>
        </w:rPr>
        <w:t>РБУ-1 будівельно-монтажної фірми «Укргазпромбуд» публічного акціонерного товариства «Укргазтранс»</w:t>
      </w:r>
      <w:r w:rsidRPr="002835EA">
        <w:rPr>
          <w:rFonts w:ascii="Times New Roman" w:eastAsia="Calibri" w:hAnsi="Times New Roman" w:cs="Arial"/>
          <w:sz w:val="28"/>
          <w:szCs w:val="28"/>
          <w:lang w:val="uk-UA"/>
        </w:rPr>
        <w:t xml:space="preserve">, як вплинуть на активи балансу деякі санаційні заходи, пов’язані з активами підприємства. </w:t>
      </w:r>
    </w:p>
    <w:p w:rsidR="00444982" w:rsidRPr="002835EA" w:rsidRDefault="00444982" w:rsidP="00444982">
      <w:pPr>
        <w:widowControl w:val="0"/>
        <w:spacing w:after="0" w:line="240" w:lineRule="auto"/>
        <w:ind w:firstLine="720"/>
        <w:contextualSpacing/>
        <w:jc w:val="both"/>
        <w:rPr>
          <w:rFonts w:ascii="Times New Roman" w:eastAsia="Calibri" w:hAnsi="Times New Roman" w:cs="Arial"/>
          <w:sz w:val="28"/>
          <w:szCs w:val="28"/>
          <w:lang w:val="uk-UA"/>
        </w:rPr>
      </w:pPr>
      <w:r w:rsidRPr="002835EA">
        <w:rPr>
          <w:rFonts w:ascii="Times New Roman" w:eastAsia="Calibri" w:hAnsi="Times New Roman" w:cs="Arial"/>
          <w:sz w:val="28"/>
          <w:szCs w:val="28"/>
          <w:lang w:val="uk-UA"/>
        </w:rPr>
        <w:lastRenderedPageBreak/>
        <w:t>Для цього необхідно: 200 тис. грн готової продукції продати для погашення заборгованості і вкладення цих коштів на покриття витрат,  реалізувати складське приміщення на суму 80 тис. грн. В результаті отримаємо такі дані:</w:t>
      </w:r>
    </w:p>
    <w:p w:rsidR="00444982" w:rsidRPr="002835EA" w:rsidRDefault="00444982" w:rsidP="00444982">
      <w:pPr>
        <w:widowControl w:val="0"/>
        <w:numPr>
          <w:ilvl w:val="0"/>
          <w:numId w:val="3"/>
        </w:numPr>
        <w:tabs>
          <w:tab w:val="num" w:pos="0"/>
          <w:tab w:val="left" w:pos="1080"/>
        </w:tabs>
        <w:spacing w:line="240" w:lineRule="auto"/>
        <w:ind w:left="0" w:firstLine="720"/>
        <w:contextualSpacing/>
        <w:jc w:val="both"/>
        <w:rPr>
          <w:rFonts w:ascii="Times New Roman" w:eastAsia="Calibri" w:hAnsi="Times New Roman" w:cs="Arial"/>
          <w:sz w:val="28"/>
          <w:szCs w:val="28"/>
          <w:lang w:val="uk-UA"/>
        </w:rPr>
      </w:pPr>
      <w:r w:rsidRPr="002835EA">
        <w:rPr>
          <w:rFonts w:ascii="Times New Roman" w:eastAsia="Calibri" w:hAnsi="Times New Roman" w:cs="Arial"/>
          <w:sz w:val="28"/>
          <w:szCs w:val="28"/>
          <w:lang w:val="uk-UA"/>
        </w:rPr>
        <w:t>поточні зобов’язання погашенні на 288 тис. грн;</w:t>
      </w:r>
    </w:p>
    <w:p w:rsidR="00444982" w:rsidRPr="002835EA" w:rsidRDefault="00444982" w:rsidP="00444982">
      <w:pPr>
        <w:widowControl w:val="0"/>
        <w:numPr>
          <w:ilvl w:val="0"/>
          <w:numId w:val="3"/>
        </w:numPr>
        <w:tabs>
          <w:tab w:val="num" w:pos="0"/>
          <w:tab w:val="left" w:pos="1080"/>
        </w:tabs>
        <w:spacing w:line="240" w:lineRule="auto"/>
        <w:ind w:left="0" w:firstLine="720"/>
        <w:contextualSpacing/>
        <w:jc w:val="both"/>
        <w:rPr>
          <w:rFonts w:ascii="Times New Roman" w:eastAsia="Calibri" w:hAnsi="Times New Roman" w:cs="Arial"/>
          <w:sz w:val="28"/>
          <w:szCs w:val="28"/>
          <w:lang w:val="uk-UA"/>
        </w:rPr>
      </w:pPr>
      <w:r w:rsidRPr="002835EA">
        <w:rPr>
          <w:rFonts w:ascii="Times New Roman" w:eastAsia="Calibri" w:hAnsi="Times New Roman" w:cs="Arial"/>
          <w:sz w:val="28"/>
          <w:szCs w:val="28"/>
          <w:lang w:val="uk-UA"/>
        </w:rPr>
        <w:t>після проведення всіх санаційних заходів валюта балансу скоротилася на 288,0 тис. грн.</w:t>
      </w:r>
    </w:p>
    <w:p w:rsidR="00444982" w:rsidRPr="002835EA" w:rsidRDefault="00444982" w:rsidP="00444982">
      <w:pPr>
        <w:widowControl w:val="0"/>
        <w:tabs>
          <w:tab w:val="left" w:pos="1080"/>
        </w:tabs>
        <w:spacing w:after="0" w:line="240" w:lineRule="auto"/>
        <w:ind w:firstLine="709"/>
        <w:contextualSpacing/>
        <w:jc w:val="both"/>
        <w:rPr>
          <w:rFonts w:ascii="Times New Roman" w:eastAsia="Calibri" w:hAnsi="Times New Roman" w:cs="Arial"/>
          <w:sz w:val="28"/>
          <w:szCs w:val="28"/>
          <w:lang w:val="uk-UA"/>
        </w:rPr>
      </w:pPr>
      <w:r w:rsidRPr="002835EA">
        <w:rPr>
          <w:rFonts w:ascii="Times New Roman" w:eastAsia="Calibri" w:hAnsi="Times New Roman" w:cs="Arial"/>
          <w:sz w:val="28"/>
          <w:szCs w:val="28"/>
          <w:lang w:val="uk-UA"/>
        </w:rPr>
        <w:t xml:space="preserve">Після цих дій баланс матиме наступний вигляд (табл. </w:t>
      </w:r>
      <w:r>
        <w:rPr>
          <w:rFonts w:ascii="Times New Roman" w:eastAsia="Calibri" w:hAnsi="Times New Roman" w:cs="Arial"/>
          <w:sz w:val="28"/>
          <w:szCs w:val="28"/>
          <w:lang w:val="uk-UA"/>
        </w:rPr>
        <w:t>7</w:t>
      </w:r>
      <w:r w:rsidRPr="002835EA">
        <w:rPr>
          <w:rFonts w:ascii="Times New Roman" w:eastAsia="Calibri" w:hAnsi="Times New Roman" w:cs="Arial"/>
          <w:sz w:val="28"/>
          <w:szCs w:val="28"/>
          <w:lang w:val="uk-UA"/>
        </w:rPr>
        <w:t>).</w:t>
      </w:r>
    </w:p>
    <w:p w:rsidR="00444982" w:rsidRDefault="00444982" w:rsidP="00444982">
      <w:pPr>
        <w:widowControl w:val="0"/>
        <w:spacing w:after="0" w:line="240" w:lineRule="auto"/>
        <w:ind w:firstLine="720"/>
        <w:contextualSpacing/>
        <w:jc w:val="right"/>
        <w:rPr>
          <w:rFonts w:ascii="Times New Roman" w:hAnsi="Times New Roman"/>
          <w:i/>
          <w:sz w:val="28"/>
          <w:szCs w:val="28"/>
          <w:lang w:val="uk-UA" w:eastAsia="ru-RU"/>
        </w:rPr>
      </w:pPr>
    </w:p>
    <w:p w:rsidR="00444982" w:rsidRPr="002835EA" w:rsidRDefault="00444982" w:rsidP="00444982">
      <w:pPr>
        <w:widowControl w:val="0"/>
        <w:spacing w:after="0" w:line="240" w:lineRule="auto"/>
        <w:ind w:firstLine="720"/>
        <w:contextualSpacing/>
        <w:jc w:val="right"/>
        <w:rPr>
          <w:rFonts w:ascii="Times New Roman" w:hAnsi="Times New Roman"/>
          <w:i/>
          <w:sz w:val="28"/>
          <w:szCs w:val="28"/>
          <w:lang w:val="uk-UA" w:eastAsia="ru-RU"/>
        </w:rPr>
      </w:pPr>
      <w:r w:rsidRPr="002835EA">
        <w:rPr>
          <w:rFonts w:ascii="Times New Roman" w:hAnsi="Times New Roman"/>
          <w:i/>
          <w:sz w:val="28"/>
          <w:szCs w:val="28"/>
          <w:lang w:val="uk-UA" w:eastAsia="ru-RU"/>
        </w:rPr>
        <w:t xml:space="preserve">Таблиця </w:t>
      </w:r>
      <w:r>
        <w:rPr>
          <w:rFonts w:ascii="Times New Roman" w:hAnsi="Times New Roman"/>
          <w:i/>
          <w:sz w:val="28"/>
          <w:szCs w:val="28"/>
          <w:lang w:val="uk-UA" w:eastAsia="ru-RU"/>
        </w:rPr>
        <w:t>7</w:t>
      </w:r>
    </w:p>
    <w:p w:rsidR="00444982" w:rsidRPr="002835EA" w:rsidRDefault="00444982" w:rsidP="00444982">
      <w:pPr>
        <w:widowControl w:val="0"/>
        <w:spacing w:after="0" w:line="240" w:lineRule="auto"/>
        <w:contextualSpacing/>
        <w:jc w:val="center"/>
        <w:rPr>
          <w:rFonts w:ascii="Times New Roman" w:hAnsi="Times New Roman"/>
          <w:b/>
          <w:bCs/>
          <w:sz w:val="28"/>
          <w:szCs w:val="28"/>
          <w:lang w:val="uk-UA" w:eastAsia="ru-RU"/>
        </w:rPr>
      </w:pPr>
      <w:r w:rsidRPr="002835EA">
        <w:rPr>
          <w:rFonts w:ascii="Times New Roman" w:hAnsi="Times New Roman"/>
          <w:b/>
          <w:bCs/>
          <w:sz w:val="28"/>
          <w:szCs w:val="28"/>
          <w:lang w:val="uk-UA" w:eastAsia="ru-RU"/>
        </w:rPr>
        <w:t xml:space="preserve">Санаційний баланс </w:t>
      </w:r>
      <w:r w:rsidRPr="002835EA">
        <w:rPr>
          <w:rFonts w:ascii="Times New Roman" w:hAnsi="Times New Roman"/>
          <w:b/>
          <w:bCs/>
          <w:color w:val="000000"/>
          <w:sz w:val="28"/>
          <w:szCs w:val="28"/>
          <w:lang w:val="uk-UA" w:eastAsia="uk-UA"/>
        </w:rPr>
        <w:t xml:space="preserve">РБУ-1 будівельно-монтажної фірми «Укргазпромбуд» публічного акціонерного товариства «Укргазтранс» </w:t>
      </w:r>
      <w:r w:rsidRPr="002835EA">
        <w:rPr>
          <w:rFonts w:ascii="Times New Roman" w:hAnsi="Times New Roman"/>
          <w:b/>
          <w:bCs/>
          <w:sz w:val="28"/>
          <w:szCs w:val="28"/>
          <w:lang w:val="uk-UA" w:eastAsia="ru-RU"/>
        </w:rPr>
        <w:t>за 2017 р., тис. грн</w:t>
      </w:r>
    </w:p>
    <w:tbl>
      <w:tblPr>
        <w:tblW w:w="9735"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75"/>
        <w:gridCol w:w="1080"/>
        <w:gridCol w:w="4320"/>
        <w:gridCol w:w="1260"/>
      </w:tblGrid>
      <w:tr w:rsidR="00444982" w:rsidRPr="002835EA" w:rsidTr="0094146B">
        <w:trPr>
          <w:trHeight w:val="315"/>
        </w:trPr>
        <w:tc>
          <w:tcPr>
            <w:tcW w:w="3075" w:type="dxa"/>
            <w:tcBorders>
              <w:top w:val="single" w:sz="4" w:space="0" w:color="auto"/>
              <w:left w:val="single" w:sz="4" w:space="0" w:color="auto"/>
              <w:bottom w:val="single" w:sz="4" w:space="0" w:color="auto"/>
              <w:right w:val="single" w:sz="4" w:space="0" w:color="auto"/>
            </w:tcBorders>
            <w:vAlign w:val="center"/>
            <w:hideMark/>
          </w:tcPr>
          <w:p w:rsidR="00444982" w:rsidRPr="002835EA" w:rsidRDefault="00444982" w:rsidP="0094146B">
            <w:pPr>
              <w:widowControl w:val="0"/>
              <w:spacing w:after="0" w:line="240" w:lineRule="auto"/>
              <w:contextualSpacing/>
              <w:jc w:val="center"/>
              <w:rPr>
                <w:rFonts w:ascii="Times New Roman" w:eastAsia="Calibri" w:hAnsi="Times New Roman" w:cs="Arial"/>
                <w:sz w:val="24"/>
                <w:szCs w:val="24"/>
              </w:rPr>
            </w:pPr>
            <w:r w:rsidRPr="002835EA">
              <w:rPr>
                <w:rFonts w:ascii="Times New Roman" w:eastAsia="Calibri" w:hAnsi="Times New Roman" w:cs="Arial"/>
                <w:sz w:val="24"/>
                <w:szCs w:val="24"/>
              </w:rPr>
              <w:t>Актив</w:t>
            </w:r>
          </w:p>
        </w:tc>
        <w:tc>
          <w:tcPr>
            <w:tcW w:w="1080" w:type="dxa"/>
            <w:tcBorders>
              <w:top w:val="single" w:sz="4" w:space="0" w:color="auto"/>
              <w:left w:val="single" w:sz="4" w:space="0" w:color="auto"/>
              <w:bottom w:val="single" w:sz="4" w:space="0" w:color="auto"/>
              <w:right w:val="single" w:sz="4" w:space="0" w:color="auto"/>
            </w:tcBorders>
            <w:vAlign w:val="center"/>
            <w:hideMark/>
          </w:tcPr>
          <w:p w:rsidR="00444982" w:rsidRPr="002835EA" w:rsidRDefault="00444982" w:rsidP="0094146B">
            <w:pPr>
              <w:widowControl w:val="0"/>
              <w:spacing w:after="0" w:line="240" w:lineRule="auto"/>
              <w:contextualSpacing/>
              <w:jc w:val="center"/>
              <w:rPr>
                <w:rFonts w:ascii="Times New Roman" w:eastAsia="Calibri" w:hAnsi="Times New Roman" w:cs="Arial"/>
                <w:sz w:val="24"/>
                <w:szCs w:val="24"/>
              </w:rPr>
            </w:pPr>
            <w:r w:rsidRPr="002835EA">
              <w:rPr>
                <w:rFonts w:ascii="Times New Roman" w:eastAsia="Calibri" w:hAnsi="Times New Roman" w:cs="Arial"/>
                <w:sz w:val="24"/>
                <w:szCs w:val="24"/>
              </w:rPr>
              <w:t>Сума</w:t>
            </w:r>
          </w:p>
        </w:tc>
        <w:tc>
          <w:tcPr>
            <w:tcW w:w="4320" w:type="dxa"/>
            <w:tcBorders>
              <w:top w:val="single" w:sz="4" w:space="0" w:color="auto"/>
              <w:left w:val="single" w:sz="4" w:space="0" w:color="auto"/>
              <w:bottom w:val="single" w:sz="4" w:space="0" w:color="auto"/>
              <w:right w:val="single" w:sz="4" w:space="0" w:color="auto"/>
            </w:tcBorders>
            <w:vAlign w:val="center"/>
            <w:hideMark/>
          </w:tcPr>
          <w:p w:rsidR="00444982" w:rsidRPr="002835EA" w:rsidRDefault="00444982" w:rsidP="0094146B">
            <w:pPr>
              <w:widowControl w:val="0"/>
              <w:spacing w:after="0" w:line="240" w:lineRule="auto"/>
              <w:contextualSpacing/>
              <w:jc w:val="center"/>
              <w:rPr>
                <w:rFonts w:ascii="Times New Roman" w:eastAsia="Calibri" w:hAnsi="Times New Roman" w:cs="Arial"/>
                <w:sz w:val="24"/>
                <w:szCs w:val="24"/>
              </w:rPr>
            </w:pPr>
            <w:r w:rsidRPr="002835EA">
              <w:rPr>
                <w:rFonts w:ascii="Times New Roman" w:eastAsia="Calibri" w:hAnsi="Times New Roman" w:cs="Arial"/>
                <w:sz w:val="24"/>
                <w:szCs w:val="24"/>
              </w:rPr>
              <w:t>Пасив</w:t>
            </w:r>
          </w:p>
        </w:tc>
        <w:tc>
          <w:tcPr>
            <w:tcW w:w="1260" w:type="dxa"/>
            <w:tcBorders>
              <w:top w:val="single" w:sz="4" w:space="0" w:color="auto"/>
              <w:left w:val="single" w:sz="4" w:space="0" w:color="auto"/>
              <w:bottom w:val="single" w:sz="4" w:space="0" w:color="auto"/>
              <w:right w:val="single" w:sz="4" w:space="0" w:color="auto"/>
            </w:tcBorders>
            <w:vAlign w:val="center"/>
            <w:hideMark/>
          </w:tcPr>
          <w:p w:rsidR="00444982" w:rsidRPr="002835EA" w:rsidRDefault="00444982" w:rsidP="0094146B">
            <w:pPr>
              <w:widowControl w:val="0"/>
              <w:spacing w:after="0" w:line="240" w:lineRule="auto"/>
              <w:contextualSpacing/>
              <w:jc w:val="center"/>
              <w:rPr>
                <w:rFonts w:ascii="Times New Roman" w:eastAsia="Calibri" w:hAnsi="Times New Roman" w:cs="Arial"/>
                <w:sz w:val="24"/>
                <w:szCs w:val="24"/>
              </w:rPr>
            </w:pPr>
            <w:r w:rsidRPr="002835EA">
              <w:rPr>
                <w:rFonts w:ascii="Times New Roman" w:eastAsia="Calibri" w:hAnsi="Times New Roman" w:cs="Arial"/>
                <w:sz w:val="24"/>
                <w:szCs w:val="24"/>
              </w:rPr>
              <w:t>Сума</w:t>
            </w:r>
          </w:p>
        </w:tc>
      </w:tr>
      <w:tr w:rsidR="00444982" w:rsidRPr="002835EA" w:rsidTr="0094146B">
        <w:trPr>
          <w:trHeight w:val="330"/>
        </w:trPr>
        <w:tc>
          <w:tcPr>
            <w:tcW w:w="3075" w:type="dxa"/>
            <w:tcBorders>
              <w:top w:val="single" w:sz="4" w:space="0" w:color="auto"/>
              <w:left w:val="single" w:sz="4" w:space="0" w:color="auto"/>
              <w:bottom w:val="single" w:sz="4" w:space="0" w:color="auto"/>
              <w:right w:val="single" w:sz="4" w:space="0" w:color="auto"/>
            </w:tcBorders>
            <w:vAlign w:val="center"/>
            <w:hideMark/>
          </w:tcPr>
          <w:p w:rsidR="00444982" w:rsidRPr="002835EA" w:rsidRDefault="00444982" w:rsidP="0094146B">
            <w:pPr>
              <w:widowControl w:val="0"/>
              <w:spacing w:after="0" w:line="240" w:lineRule="auto"/>
              <w:contextualSpacing/>
              <w:rPr>
                <w:rFonts w:ascii="Times New Roman" w:eastAsia="Calibri" w:hAnsi="Times New Roman" w:cs="Arial"/>
                <w:sz w:val="24"/>
                <w:szCs w:val="24"/>
              </w:rPr>
            </w:pPr>
            <w:r w:rsidRPr="002835EA">
              <w:rPr>
                <w:rFonts w:ascii="Times New Roman" w:eastAsia="Calibri" w:hAnsi="Times New Roman" w:cs="Arial"/>
                <w:sz w:val="24"/>
                <w:szCs w:val="24"/>
              </w:rPr>
              <w:t>І. Необоротні активи</w:t>
            </w:r>
          </w:p>
        </w:tc>
        <w:tc>
          <w:tcPr>
            <w:tcW w:w="1080" w:type="dxa"/>
            <w:tcBorders>
              <w:top w:val="single" w:sz="4" w:space="0" w:color="auto"/>
              <w:left w:val="single" w:sz="4" w:space="0" w:color="auto"/>
              <w:bottom w:val="single" w:sz="4" w:space="0" w:color="auto"/>
              <w:right w:val="single" w:sz="4" w:space="0" w:color="auto"/>
            </w:tcBorders>
            <w:hideMark/>
          </w:tcPr>
          <w:p w:rsidR="00444982" w:rsidRPr="002835EA" w:rsidRDefault="00444982" w:rsidP="0094146B">
            <w:pPr>
              <w:widowControl w:val="0"/>
              <w:spacing w:after="0" w:line="240" w:lineRule="auto"/>
              <w:contextualSpacing/>
              <w:jc w:val="center"/>
              <w:rPr>
                <w:rFonts w:ascii="Times New Roman" w:eastAsia="Calibri" w:hAnsi="Times New Roman" w:cs="Arial"/>
                <w:sz w:val="24"/>
                <w:szCs w:val="24"/>
                <w:lang w:val="uk-UA"/>
              </w:rPr>
            </w:pPr>
            <w:r w:rsidRPr="002835EA">
              <w:rPr>
                <w:rFonts w:ascii="Times New Roman" w:eastAsia="Calibri" w:hAnsi="Times New Roman" w:cs="Arial"/>
                <w:sz w:val="24"/>
                <w:szCs w:val="24"/>
                <w:lang w:val="uk-UA"/>
              </w:rPr>
              <w:t>268</w:t>
            </w:r>
          </w:p>
        </w:tc>
        <w:tc>
          <w:tcPr>
            <w:tcW w:w="4320" w:type="dxa"/>
            <w:tcBorders>
              <w:top w:val="single" w:sz="4" w:space="0" w:color="auto"/>
              <w:left w:val="single" w:sz="4" w:space="0" w:color="auto"/>
              <w:bottom w:val="single" w:sz="4" w:space="0" w:color="auto"/>
              <w:right w:val="single" w:sz="4" w:space="0" w:color="auto"/>
            </w:tcBorders>
            <w:vAlign w:val="center"/>
            <w:hideMark/>
          </w:tcPr>
          <w:p w:rsidR="00444982" w:rsidRPr="002835EA" w:rsidRDefault="00444982" w:rsidP="0094146B">
            <w:pPr>
              <w:widowControl w:val="0"/>
              <w:spacing w:after="0" w:line="240" w:lineRule="auto"/>
              <w:contextualSpacing/>
              <w:rPr>
                <w:rFonts w:ascii="Times New Roman" w:eastAsia="Calibri" w:hAnsi="Times New Roman" w:cs="Arial"/>
                <w:sz w:val="24"/>
                <w:szCs w:val="24"/>
              </w:rPr>
            </w:pPr>
            <w:r w:rsidRPr="002835EA">
              <w:rPr>
                <w:rFonts w:ascii="Times New Roman" w:eastAsia="Calibri" w:hAnsi="Times New Roman" w:cs="Arial"/>
                <w:sz w:val="24"/>
                <w:szCs w:val="24"/>
              </w:rPr>
              <w:t>І. Власний капітал</w:t>
            </w:r>
          </w:p>
        </w:tc>
        <w:tc>
          <w:tcPr>
            <w:tcW w:w="1260" w:type="dxa"/>
            <w:tcBorders>
              <w:top w:val="single" w:sz="4" w:space="0" w:color="auto"/>
              <w:left w:val="single" w:sz="4" w:space="0" w:color="auto"/>
              <w:bottom w:val="single" w:sz="4" w:space="0" w:color="auto"/>
              <w:right w:val="single" w:sz="4" w:space="0" w:color="auto"/>
            </w:tcBorders>
            <w:hideMark/>
          </w:tcPr>
          <w:p w:rsidR="00444982" w:rsidRPr="002835EA" w:rsidRDefault="00444982" w:rsidP="0094146B">
            <w:pPr>
              <w:widowControl w:val="0"/>
              <w:spacing w:after="0" w:line="240" w:lineRule="auto"/>
              <w:contextualSpacing/>
              <w:jc w:val="center"/>
              <w:rPr>
                <w:rFonts w:ascii="Times New Roman" w:eastAsia="Calibri" w:hAnsi="Times New Roman" w:cs="Arial"/>
                <w:sz w:val="24"/>
                <w:szCs w:val="24"/>
                <w:lang w:val="uk-UA"/>
              </w:rPr>
            </w:pPr>
            <w:r w:rsidRPr="002835EA">
              <w:rPr>
                <w:rFonts w:ascii="Times New Roman" w:eastAsia="Calibri" w:hAnsi="Times New Roman" w:cs="Arial"/>
                <w:sz w:val="24"/>
                <w:szCs w:val="24"/>
                <w:lang w:val="uk-UA"/>
              </w:rPr>
              <w:t>-</w:t>
            </w:r>
          </w:p>
        </w:tc>
      </w:tr>
      <w:tr w:rsidR="00444982" w:rsidRPr="002835EA" w:rsidTr="0094146B">
        <w:trPr>
          <w:trHeight w:val="345"/>
        </w:trPr>
        <w:tc>
          <w:tcPr>
            <w:tcW w:w="3075" w:type="dxa"/>
            <w:tcBorders>
              <w:top w:val="single" w:sz="4" w:space="0" w:color="auto"/>
              <w:left w:val="single" w:sz="4" w:space="0" w:color="auto"/>
              <w:bottom w:val="single" w:sz="4" w:space="0" w:color="auto"/>
              <w:right w:val="single" w:sz="4" w:space="0" w:color="auto"/>
            </w:tcBorders>
            <w:vAlign w:val="center"/>
            <w:hideMark/>
          </w:tcPr>
          <w:p w:rsidR="00444982" w:rsidRPr="002835EA" w:rsidRDefault="00444982" w:rsidP="0094146B">
            <w:pPr>
              <w:widowControl w:val="0"/>
              <w:spacing w:after="0" w:line="240" w:lineRule="auto"/>
              <w:contextualSpacing/>
              <w:rPr>
                <w:rFonts w:ascii="Times New Roman" w:eastAsia="Calibri" w:hAnsi="Times New Roman" w:cs="Arial"/>
                <w:sz w:val="24"/>
                <w:szCs w:val="24"/>
              </w:rPr>
            </w:pPr>
            <w:r w:rsidRPr="002835EA">
              <w:rPr>
                <w:rFonts w:ascii="Times New Roman" w:eastAsia="Calibri" w:hAnsi="Times New Roman" w:cs="Arial"/>
                <w:sz w:val="24"/>
                <w:szCs w:val="24"/>
              </w:rPr>
              <w:t>ІІ. Оборотні активи, в т.ч.:</w:t>
            </w:r>
          </w:p>
        </w:tc>
        <w:tc>
          <w:tcPr>
            <w:tcW w:w="1080" w:type="dxa"/>
            <w:tcBorders>
              <w:top w:val="single" w:sz="4" w:space="0" w:color="auto"/>
              <w:left w:val="single" w:sz="4" w:space="0" w:color="auto"/>
              <w:bottom w:val="single" w:sz="4" w:space="0" w:color="auto"/>
              <w:right w:val="single" w:sz="4" w:space="0" w:color="auto"/>
            </w:tcBorders>
            <w:hideMark/>
          </w:tcPr>
          <w:p w:rsidR="00444982" w:rsidRPr="002835EA" w:rsidRDefault="00444982" w:rsidP="0094146B">
            <w:pPr>
              <w:widowControl w:val="0"/>
              <w:spacing w:after="0" w:line="240" w:lineRule="auto"/>
              <w:contextualSpacing/>
              <w:jc w:val="center"/>
              <w:rPr>
                <w:rFonts w:ascii="Times New Roman" w:eastAsia="Calibri" w:hAnsi="Times New Roman" w:cs="Arial"/>
                <w:sz w:val="24"/>
                <w:szCs w:val="24"/>
                <w:lang w:val="uk-UA"/>
              </w:rPr>
            </w:pPr>
            <w:r w:rsidRPr="002835EA">
              <w:rPr>
                <w:rFonts w:ascii="Times New Roman" w:eastAsia="Calibri" w:hAnsi="Times New Roman" w:cs="Arial"/>
                <w:sz w:val="24"/>
                <w:szCs w:val="24"/>
                <w:lang w:val="uk-UA"/>
              </w:rPr>
              <w:t>8214,0</w:t>
            </w:r>
          </w:p>
        </w:tc>
        <w:tc>
          <w:tcPr>
            <w:tcW w:w="4320" w:type="dxa"/>
            <w:tcBorders>
              <w:top w:val="single" w:sz="4" w:space="0" w:color="auto"/>
              <w:left w:val="single" w:sz="4" w:space="0" w:color="auto"/>
              <w:bottom w:val="single" w:sz="4" w:space="0" w:color="auto"/>
              <w:right w:val="single" w:sz="4" w:space="0" w:color="auto"/>
            </w:tcBorders>
            <w:vAlign w:val="center"/>
            <w:hideMark/>
          </w:tcPr>
          <w:p w:rsidR="00444982" w:rsidRPr="002835EA" w:rsidRDefault="00444982" w:rsidP="0094146B">
            <w:pPr>
              <w:widowControl w:val="0"/>
              <w:spacing w:after="0" w:line="240" w:lineRule="auto"/>
              <w:contextualSpacing/>
              <w:rPr>
                <w:rFonts w:ascii="Times New Roman" w:eastAsia="Calibri" w:hAnsi="Times New Roman" w:cs="Arial"/>
                <w:sz w:val="24"/>
                <w:szCs w:val="24"/>
              </w:rPr>
            </w:pPr>
            <w:r w:rsidRPr="002835EA">
              <w:rPr>
                <w:rFonts w:ascii="Times New Roman" w:eastAsia="Calibri" w:hAnsi="Times New Roman" w:cs="Arial"/>
                <w:sz w:val="24"/>
                <w:szCs w:val="24"/>
              </w:rPr>
              <w:t>ІV. Поточні зобов’язання</w:t>
            </w:r>
          </w:p>
        </w:tc>
        <w:tc>
          <w:tcPr>
            <w:tcW w:w="1260" w:type="dxa"/>
            <w:tcBorders>
              <w:top w:val="single" w:sz="4" w:space="0" w:color="auto"/>
              <w:left w:val="single" w:sz="4" w:space="0" w:color="auto"/>
              <w:bottom w:val="single" w:sz="4" w:space="0" w:color="auto"/>
              <w:right w:val="single" w:sz="4" w:space="0" w:color="auto"/>
            </w:tcBorders>
            <w:vAlign w:val="center"/>
            <w:hideMark/>
          </w:tcPr>
          <w:p w:rsidR="00444982" w:rsidRPr="002835EA" w:rsidRDefault="00444982" w:rsidP="0094146B">
            <w:pPr>
              <w:widowControl w:val="0"/>
              <w:spacing w:after="0" w:line="240" w:lineRule="auto"/>
              <w:contextualSpacing/>
              <w:jc w:val="center"/>
              <w:rPr>
                <w:rFonts w:ascii="Times New Roman" w:eastAsia="Calibri" w:hAnsi="Times New Roman" w:cs="Arial"/>
                <w:sz w:val="24"/>
                <w:szCs w:val="24"/>
                <w:lang w:val="uk-UA"/>
              </w:rPr>
            </w:pPr>
            <w:r w:rsidRPr="002835EA">
              <w:rPr>
                <w:rFonts w:ascii="Times New Roman" w:eastAsia="Calibri" w:hAnsi="Times New Roman" w:cs="Arial"/>
                <w:sz w:val="24"/>
                <w:szCs w:val="24"/>
                <w:lang w:val="uk-UA"/>
              </w:rPr>
              <w:t>8492</w:t>
            </w:r>
          </w:p>
        </w:tc>
      </w:tr>
      <w:tr w:rsidR="00444982" w:rsidRPr="002835EA" w:rsidTr="0094146B">
        <w:trPr>
          <w:trHeight w:val="345"/>
        </w:trPr>
        <w:tc>
          <w:tcPr>
            <w:tcW w:w="3075" w:type="dxa"/>
            <w:tcBorders>
              <w:top w:val="single" w:sz="4" w:space="0" w:color="auto"/>
              <w:left w:val="single" w:sz="4" w:space="0" w:color="auto"/>
              <w:bottom w:val="single" w:sz="4" w:space="0" w:color="auto"/>
              <w:right w:val="single" w:sz="4" w:space="0" w:color="auto"/>
            </w:tcBorders>
            <w:hideMark/>
          </w:tcPr>
          <w:p w:rsidR="00444982" w:rsidRPr="002835EA" w:rsidRDefault="00444982" w:rsidP="0094146B">
            <w:pPr>
              <w:widowControl w:val="0"/>
              <w:spacing w:after="0" w:line="240" w:lineRule="auto"/>
              <w:contextualSpacing/>
              <w:rPr>
                <w:rFonts w:ascii="Times New Roman" w:eastAsia="Calibri" w:hAnsi="Times New Roman" w:cs="Arial"/>
                <w:sz w:val="24"/>
                <w:szCs w:val="24"/>
              </w:rPr>
            </w:pPr>
            <w:r w:rsidRPr="002835EA">
              <w:rPr>
                <w:rFonts w:ascii="Times New Roman" w:eastAsia="Calibri" w:hAnsi="Times New Roman" w:cs="Arial"/>
                <w:sz w:val="24"/>
                <w:szCs w:val="24"/>
              </w:rPr>
              <w:t>грошові кошти</w:t>
            </w:r>
          </w:p>
        </w:tc>
        <w:tc>
          <w:tcPr>
            <w:tcW w:w="1080" w:type="dxa"/>
            <w:tcBorders>
              <w:top w:val="single" w:sz="4" w:space="0" w:color="auto"/>
              <w:left w:val="single" w:sz="4" w:space="0" w:color="auto"/>
              <w:bottom w:val="single" w:sz="4" w:space="0" w:color="auto"/>
              <w:right w:val="single" w:sz="4" w:space="0" w:color="auto"/>
            </w:tcBorders>
            <w:hideMark/>
          </w:tcPr>
          <w:p w:rsidR="00444982" w:rsidRPr="002835EA" w:rsidRDefault="00444982" w:rsidP="0094146B">
            <w:pPr>
              <w:widowControl w:val="0"/>
              <w:spacing w:after="0" w:line="240" w:lineRule="auto"/>
              <w:contextualSpacing/>
              <w:jc w:val="center"/>
              <w:rPr>
                <w:rFonts w:ascii="Times New Roman" w:eastAsia="Calibri" w:hAnsi="Times New Roman" w:cs="Arial"/>
                <w:sz w:val="24"/>
                <w:szCs w:val="24"/>
                <w:lang w:val="uk-UA"/>
              </w:rPr>
            </w:pPr>
            <w:r w:rsidRPr="002835EA">
              <w:rPr>
                <w:rFonts w:ascii="Times New Roman" w:eastAsia="Calibri" w:hAnsi="Times New Roman" w:cs="Arial"/>
                <w:sz w:val="24"/>
                <w:szCs w:val="24"/>
                <w:lang w:val="uk-UA"/>
              </w:rPr>
              <w:t>10</w:t>
            </w:r>
          </w:p>
        </w:tc>
        <w:tc>
          <w:tcPr>
            <w:tcW w:w="4320" w:type="dxa"/>
            <w:tcBorders>
              <w:top w:val="single" w:sz="4" w:space="0" w:color="auto"/>
              <w:left w:val="single" w:sz="4" w:space="0" w:color="auto"/>
              <w:bottom w:val="single" w:sz="4" w:space="0" w:color="auto"/>
              <w:right w:val="single" w:sz="4" w:space="0" w:color="auto"/>
            </w:tcBorders>
            <w:vAlign w:val="center"/>
            <w:hideMark/>
          </w:tcPr>
          <w:p w:rsidR="00444982" w:rsidRPr="002835EA" w:rsidRDefault="00444982" w:rsidP="0094146B">
            <w:pPr>
              <w:widowControl w:val="0"/>
              <w:spacing w:after="0" w:line="240" w:lineRule="auto"/>
              <w:contextualSpacing/>
              <w:rPr>
                <w:rFonts w:ascii="Times New Roman" w:eastAsia="Calibri" w:hAnsi="Times New Roman" w:cs="Arial"/>
                <w:sz w:val="24"/>
                <w:szCs w:val="24"/>
              </w:rPr>
            </w:pPr>
            <w:r w:rsidRPr="002835EA">
              <w:rPr>
                <w:rFonts w:ascii="Times New Roman" w:eastAsia="Calibri" w:hAnsi="Times New Roman" w:cs="Arial"/>
                <w:sz w:val="24"/>
                <w:szCs w:val="24"/>
              </w:rPr>
              <w:t>ІІІ. Довгострокові зобов’язання</w:t>
            </w:r>
          </w:p>
        </w:tc>
        <w:tc>
          <w:tcPr>
            <w:tcW w:w="1260" w:type="dxa"/>
            <w:tcBorders>
              <w:top w:val="single" w:sz="4" w:space="0" w:color="auto"/>
              <w:left w:val="single" w:sz="4" w:space="0" w:color="auto"/>
              <w:bottom w:val="single" w:sz="4" w:space="0" w:color="auto"/>
              <w:right w:val="single" w:sz="4" w:space="0" w:color="auto"/>
            </w:tcBorders>
            <w:vAlign w:val="center"/>
            <w:hideMark/>
          </w:tcPr>
          <w:p w:rsidR="00444982" w:rsidRPr="002835EA" w:rsidRDefault="00444982" w:rsidP="0094146B">
            <w:pPr>
              <w:widowControl w:val="0"/>
              <w:spacing w:after="0" w:line="240" w:lineRule="auto"/>
              <w:contextualSpacing/>
              <w:jc w:val="center"/>
              <w:rPr>
                <w:rFonts w:ascii="Times New Roman" w:eastAsia="Calibri" w:hAnsi="Times New Roman" w:cs="Arial"/>
                <w:sz w:val="24"/>
                <w:szCs w:val="24"/>
                <w:lang w:val="uk-UA"/>
              </w:rPr>
            </w:pPr>
            <w:r w:rsidRPr="002835EA">
              <w:rPr>
                <w:rFonts w:ascii="Times New Roman" w:eastAsia="Calibri" w:hAnsi="Times New Roman" w:cs="Arial"/>
                <w:sz w:val="24"/>
                <w:szCs w:val="24"/>
                <w:lang w:val="uk-UA"/>
              </w:rPr>
              <w:t>-</w:t>
            </w:r>
          </w:p>
        </w:tc>
      </w:tr>
      <w:tr w:rsidR="00444982" w:rsidRPr="002835EA" w:rsidTr="0094146B">
        <w:trPr>
          <w:trHeight w:val="330"/>
        </w:trPr>
        <w:tc>
          <w:tcPr>
            <w:tcW w:w="3075" w:type="dxa"/>
            <w:tcBorders>
              <w:top w:val="single" w:sz="4" w:space="0" w:color="auto"/>
              <w:left w:val="single" w:sz="4" w:space="0" w:color="auto"/>
              <w:bottom w:val="single" w:sz="4" w:space="0" w:color="auto"/>
              <w:right w:val="single" w:sz="4" w:space="0" w:color="auto"/>
            </w:tcBorders>
            <w:vAlign w:val="center"/>
            <w:hideMark/>
          </w:tcPr>
          <w:p w:rsidR="00444982" w:rsidRPr="002835EA" w:rsidRDefault="00444982" w:rsidP="0094146B">
            <w:pPr>
              <w:widowControl w:val="0"/>
              <w:spacing w:after="0" w:line="240" w:lineRule="auto"/>
              <w:contextualSpacing/>
              <w:rPr>
                <w:rFonts w:ascii="Times New Roman" w:eastAsia="Calibri" w:hAnsi="Times New Roman" w:cs="Arial"/>
                <w:sz w:val="24"/>
                <w:szCs w:val="24"/>
              </w:rPr>
            </w:pPr>
            <w:r w:rsidRPr="002835EA">
              <w:rPr>
                <w:rFonts w:ascii="Times New Roman" w:eastAsia="Calibri" w:hAnsi="Times New Roman" w:cs="Arial"/>
                <w:sz w:val="24"/>
                <w:szCs w:val="24"/>
              </w:rPr>
              <w:t>Баланс</w:t>
            </w:r>
          </w:p>
        </w:tc>
        <w:tc>
          <w:tcPr>
            <w:tcW w:w="1080" w:type="dxa"/>
            <w:tcBorders>
              <w:top w:val="single" w:sz="4" w:space="0" w:color="auto"/>
              <w:left w:val="single" w:sz="4" w:space="0" w:color="auto"/>
              <w:bottom w:val="single" w:sz="4" w:space="0" w:color="auto"/>
              <w:right w:val="single" w:sz="4" w:space="0" w:color="auto"/>
            </w:tcBorders>
            <w:vAlign w:val="center"/>
            <w:hideMark/>
          </w:tcPr>
          <w:p w:rsidR="00444982" w:rsidRPr="002835EA" w:rsidRDefault="00444982" w:rsidP="0094146B">
            <w:pPr>
              <w:widowControl w:val="0"/>
              <w:spacing w:after="0" w:line="240" w:lineRule="auto"/>
              <w:contextualSpacing/>
              <w:jc w:val="center"/>
              <w:rPr>
                <w:rFonts w:ascii="Times New Roman" w:eastAsia="Calibri" w:hAnsi="Times New Roman" w:cs="Arial"/>
                <w:sz w:val="24"/>
                <w:szCs w:val="24"/>
                <w:lang w:val="uk-UA"/>
              </w:rPr>
            </w:pPr>
            <w:r w:rsidRPr="002835EA">
              <w:rPr>
                <w:rFonts w:ascii="Times New Roman" w:eastAsia="Calibri" w:hAnsi="Times New Roman" w:cs="Arial"/>
                <w:sz w:val="24"/>
                <w:szCs w:val="24"/>
                <w:lang w:val="uk-UA"/>
              </w:rPr>
              <w:t>8492</w:t>
            </w:r>
          </w:p>
        </w:tc>
        <w:tc>
          <w:tcPr>
            <w:tcW w:w="4320" w:type="dxa"/>
            <w:tcBorders>
              <w:top w:val="single" w:sz="4" w:space="0" w:color="auto"/>
              <w:left w:val="single" w:sz="4" w:space="0" w:color="auto"/>
              <w:bottom w:val="single" w:sz="4" w:space="0" w:color="auto"/>
              <w:right w:val="single" w:sz="4" w:space="0" w:color="auto"/>
            </w:tcBorders>
            <w:vAlign w:val="center"/>
            <w:hideMark/>
          </w:tcPr>
          <w:p w:rsidR="00444982" w:rsidRPr="002835EA" w:rsidRDefault="00444982" w:rsidP="0094146B">
            <w:pPr>
              <w:widowControl w:val="0"/>
              <w:spacing w:after="0" w:line="240" w:lineRule="auto"/>
              <w:contextualSpacing/>
              <w:rPr>
                <w:rFonts w:ascii="Times New Roman" w:eastAsia="Calibri" w:hAnsi="Times New Roman" w:cs="Arial"/>
                <w:sz w:val="24"/>
                <w:szCs w:val="24"/>
              </w:rPr>
            </w:pPr>
            <w:r w:rsidRPr="002835EA">
              <w:rPr>
                <w:rFonts w:ascii="Times New Roman" w:eastAsia="Calibri" w:hAnsi="Times New Roman" w:cs="Arial"/>
                <w:sz w:val="24"/>
                <w:szCs w:val="24"/>
              </w:rPr>
              <w:t>Баланс</w:t>
            </w:r>
          </w:p>
        </w:tc>
        <w:tc>
          <w:tcPr>
            <w:tcW w:w="1260" w:type="dxa"/>
            <w:tcBorders>
              <w:top w:val="single" w:sz="4" w:space="0" w:color="auto"/>
              <w:left w:val="single" w:sz="4" w:space="0" w:color="auto"/>
              <w:bottom w:val="single" w:sz="4" w:space="0" w:color="auto"/>
              <w:right w:val="single" w:sz="4" w:space="0" w:color="auto"/>
            </w:tcBorders>
            <w:vAlign w:val="center"/>
            <w:hideMark/>
          </w:tcPr>
          <w:p w:rsidR="00444982" w:rsidRPr="002835EA" w:rsidRDefault="00444982" w:rsidP="0094146B">
            <w:pPr>
              <w:widowControl w:val="0"/>
              <w:spacing w:after="0" w:line="240" w:lineRule="auto"/>
              <w:contextualSpacing/>
              <w:jc w:val="center"/>
              <w:rPr>
                <w:rFonts w:ascii="Times New Roman" w:eastAsia="Calibri" w:hAnsi="Times New Roman" w:cs="Arial"/>
                <w:sz w:val="24"/>
                <w:szCs w:val="24"/>
                <w:lang w:val="uk-UA"/>
              </w:rPr>
            </w:pPr>
            <w:r w:rsidRPr="002835EA">
              <w:rPr>
                <w:rFonts w:ascii="Times New Roman" w:eastAsia="Calibri" w:hAnsi="Times New Roman" w:cs="Arial"/>
                <w:sz w:val="24"/>
                <w:szCs w:val="24"/>
                <w:lang w:val="uk-UA"/>
              </w:rPr>
              <w:t>8492</w:t>
            </w:r>
          </w:p>
        </w:tc>
      </w:tr>
    </w:tbl>
    <w:p w:rsidR="00444982" w:rsidRDefault="00444982" w:rsidP="00444982">
      <w:pPr>
        <w:widowControl w:val="0"/>
        <w:tabs>
          <w:tab w:val="left" w:pos="720"/>
        </w:tabs>
        <w:spacing w:after="0" w:line="240" w:lineRule="auto"/>
        <w:ind w:firstLine="709"/>
        <w:jc w:val="both"/>
        <w:rPr>
          <w:rFonts w:ascii="Times New Roman" w:eastAsia="Arial Unicode MS" w:hAnsi="Times New Roman"/>
          <w:sz w:val="28"/>
          <w:szCs w:val="28"/>
          <w:lang w:val="uk-UA"/>
        </w:rPr>
      </w:pPr>
    </w:p>
    <w:p w:rsidR="00444982" w:rsidRDefault="00444982" w:rsidP="00444982">
      <w:pPr>
        <w:widowControl w:val="0"/>
        <w:tabs>
          <w:tab w:val="left" w:pos="720"/>
        </w:tabs>
        <w:spacing w:after="0" w:line="240" w:lineRule="auto"/>
        <w:ind w:firstLine="709"/>
        <w:jc w:val="both"/>
        <w:rPr>
          <w:rFonts w:ascii="Times New Roman" w:eastAsia="Arial Unicode MS" w:hAnsi="Times New Roman"/>
          <w:sz w:val="28"/>
          <w:szCs w:val="28"/>
          <w:lang w:val="uk-UA"/>
        </w:rPr>
      </w:pPr>
      <w:r w:rsidRPr="002835EA">
        <w:rPr>
          <w:rFonts w:ascii="Times New Roman" w:eastAsia="Arial Unicode MS" w:hAnsi="Times New Roman"/>
          <w:sz w:val="28"/>
          <w:szCs w:val="28"/>
          <w:lang w:val="uk-UA"/>
        </w:rPr>
        <w:t>Як видно, ситуація після проведених заходів покращилася. Були погашенні борги; тобто зменшився розрив між величиною чистих активів.</w:t>
      </w:r>
    </w:p>
    <w:p w:rsidR="00444982" w:rsidRPr="00133D14" w:rsidRDefault="00444982" w:rsidP="00444982">
      <w:pPr>
        <w:widowControl w:val="0"/>
        <w:tabs>
          <w:tab w:val="left" w:pos="720"/>
        </w:tabs>
        <w:spacing w:after="0" w:line="240" w:lineRule="auto"/>
        <w:jc w:val="both"/>
        <w:rPr>
          <w:rFonts w:ascii="Times New Roman" w:hAnsi="Times New Roman"/>
          <w:sz w:val="28"/>
          <w:szCs w:val="28"/>
          <w:lang w:val="uk-UA"/>
        </w:rPr>
      </w:pPr>
      <w:r>
        <w:rPr>
          <w:rFonts w:ascii="Times New Roman" w:eastAsia="Arial Unicode MS" w:hAnsi="Times New Roman"/>
          <w:sz w:val="28"/>
          <w:szCs w:val="28"/>
          <w:lang w:val="uk-UA"/>
        </w:rPr>
        <w:tab/>
      </w:r>
      <w:r w:rsidRPr="00CB18B5">
        <w:rPr>
          <w:rFonts w:ascii="Times New Roman" w:hAnsi="Times New Roman"/>
          <w:sz w:val="28"/>
          <w:szCs w:val="28"/>
          <w:lang w:val="uk-UA"/>
        </w:rPr>
        <w:t xml:space="preserve"> </w:t>
      </w:r>
      <w:r w:rsidRPr="00133D14">
        <w:rPr>
          <w:rFonts w:ascii="Times New Roman" w:hAnsi="Times New Roman"/>
          <w:sz w:val="28"/>
          <w:szCs w:val="28"/>
          <w:lang w:val="uk-UA"/>
        </w:rPr>
        <w:t>Ще однією формою участі кредиторів у фінансовому оздоровленні боржника є надання санаційних кредитів або гарантування повернення таких кредитів. Санаційні кредити підвищують платоспроможність боржника. Однак погіршують та знижують рівень фінансової незалежності. Використанню цієї форми фінансування перешкоджають такі обставини: кредитори надають позики за максимальними ставками у зв’язку з високим ризиком; кредитори вимагають першокласного кредитного забезпечення з метою мінімізації ризику неповернення позик.</w:t>
      </w:r>
    </w:p>
    <w:p w:rsidR="00444982" w:rsidRPr="00133D14" w:rsidRDefault="00444982" w:rsidP="00444982">
      <w:pPr>
        <w:widowControl w:val="0"/>
        <w:tabs>
          <w:tab w:val="left" w:pos="720"/>
        </w:tabs>
        <w:spacing w:after="0" w:line="240" w:lineRule="auto"/>
        <w:jc w:val="both"/>
        <w:rPr>
          <w:rFonts w:ascii="Times New Roman" w:hAnsi="Times New Roman"/>
          <w:sz w:val="28"/>
          <w:szCs w:val="28"/>
          <w:lang w:val="uk-UA"/>
        </w:rPr>
      </w:pPr>
      <w:r w:rsidRPr="00133D14">
        <w:rPr>
          <w:rFonts w:ascii="Times New Roman" w:hAnsi="Times New Roman"/>
          <w:sz w:val="28"/>
          <w:szCs w:val="28"/>
          <w:lang w:val="uk-UA"/>
        </w:rPr>
        <w:t xml:space="preserve">Формами забезпечення санаційного кредиту в РБУ-1 можуть бути: </w:t>
      </w:r>
    </w:p>
    <w:p w:rsidR="00444982" w:rsidRPr="00133D14" w:rsidRDefault="00444982" w:rsidP="00444982">
      <w:pPr>
        <w:widowControl w:val="0"/>
        <w:numPr>
          <w:ilvl w:val="0"/>
          <w:numId w:val="7"/>
        </w:numPr>
        <w:tabs>
          <w:tab w:val="left" w:pos="720"/>
        </w:tabs>
        <w:spacing w:after="0" w:line="240" w:lineRule="auto"/>
        <w:jc w:val="both"/>
        <w:rPr>
          <w:rFonts w:ascii="Times New Roman" w:hAnsi="Times New Roman"/>
          <w:sz w:val="28"/>
          <w:szCs w:val="28"/>
          <w:lang w:val="uk-UA"/>
        </w:rPr>
      </w:pPr>
      <w:r w:rsidRPr="00133D14">
        <w:rPr>
          <w:rFonts w:ascii="Times New Roman" w:hAnsi="Times New Roman"/>
          <w:sz w:val="28"/>
          <w:szCs w:val="28"/>
          <w:lang w:val="uk-UA"/>
        </w:rPr>
        <w:t xml:space="preserve">гарантії третьої сторони; </w:t>
      </w:r>
    </w:p>
    <w:p w:rsidR="00444982" w:rsidRPr="00133D14" w:rsidRDefault="00444982" w:rsidP="00444982">
      <w:pPr>
        <w:widowControl w:val="0"/>
        <w:numPr>
          <w:ilvl w:val="0"/>
          <w:numId w:val="7"/>
        </w:numPr>
        <w:tabs>
          <w:tab w:val="left" w:pos="720"/>
        </w:tabs>
        <w:spacing w:after="0" w:line="240" w:lineRule="auto"/>
        <w:jc w:val="both"/>
        <w:rPr>
          <w:rFonts w:ascii="Times New Roman" w:hAnsi="Times New Roman"/>
          <w:sz w:val="28"/>
          <w:szCs w:val="28"/>
          <w:lang w:val="uk-UA"/>
        </w:rPr>
      </w:pPr>
      <w:r w:rsidRPr="00133D14">
        <w:rPr>
          <w:rFonts w:ascii="Times New Roman" w:hAnsi="Times New Roman"/>
          <w:sz w:val="28"/>
          <w:szCs w:val="28"/>
          <w:lang w:val="uk-UA"/>
        </w:rPr>
        <w:t xml:space="preserve">товарні запаси РБУ-1; </w:t>
      </w:r>
    </w:p>
    <w:p w:rsidR="00444982" w:rsidRPr="00133D14" w:rsidRDefault="00444982" w:rsidP="00444982">
      <w:pPr>
        <w:widowControl w:val="0"/>
        <w:numPr>
          <w:ilvl w:val="0"/>
          <w:numId w:val="7"/>
        </w:numPr>
        <w:tabs>
          <w:tab w:val="left" w:pos="720"/>
        </w:tabs>
        <w:spacing w:after="0" w:line="240" w:lineRule="auto"/>
        <w:jc w:val="both"/>
        <w:rPr>
          <w:rFonts w:ascii="Times New Roman" w:hAnsi="Times New Roman"/>
          <w:sz w:val="28"/>
          <w:szCs w:val="28"/>
          <w:lang w:val="uk-UA"/>
        </w:rPr>
      </w:pPr>
      <w:r w:rsidRPr="00133D14">
        <w:rPr>
          <w:rFonts w:ascii="Times New Roman" w:hAnsi="Times New Roman"/>
          <w:sz w:val="28"/>
          <w:szCs w:val="28"/>
          <w:lang w:val="uk-UA"/>
        </w:rPr>
        <w:t xml:space="preserve">нерухоме майно; </w:t>
      </w:r>
    </w:p>
    <w:p w:rsidR="00444982" w:rsidRPr="00133D14" w:rsidRDefault="00444982" w:rsidP="00444982">
      <w:pPr>
        <w:widowControl w:val="0"/>
        <w:numPr>
          <w:ilvl w:val="0"/>
          <w:numId w:val="7"/>
        </w:numPr>
        <w:tabs>
          <w:tab w:val="left" w:pos="720"/>
        </w:tabs>
        <w:spacing w:after="0" w:line="240" w:lineRule="auto"/>
        <w:jc w:val="both"/>
        <w:rPr>
          <w:rFonts w:ascii="Times New Roman" w:hAnsi="Times New Roman"/>
          <w:sz w:val="28"/>
          <w:szCs w:val="28"/>
          <w:lang w:val="uk-UA"/>
        </w:rPr>
      </w:pPr>
      <w:r w:rsidRPr="00133D14">
        <w:rPr>
          <w:rFonts w:ascii="Times New Roman" w:hAnsi="Times New Roman"/>
          <w:sz w:val="28"/>
          <w:szCs w:val="28"/>
          <w:lang w:val="uk-UA"/>
        </w:rPr>
        <w:t xml:space="preserve">рухоме майно; </w:t>
      </w:r>
    </w:p>
    <w:p w:rsidR="00444982" w:rsidRPr="00133D14" w:rsidRDefault="00444982" w:rsidP="00444982">
      <w:pPr>
        <w:widowControl w:val="0"/>
        <w:numPr>
          <w:ilvl w:val="0"/>
          <w:numId w:val="7"/>
        </w:numPr>
        <w:tabs>
          <w:tab w:val="left" w:pos="720"/>
        </w:tabs>
        <w:spacing w:after="0" w:line="240" w:lineRule="auto"/>
        <w:jc w:val="both"/>
        <w:rPr>
          <w:rFonts w:ascii="Times New Roman" w:hAnsi="Times New Roman"/>
          <w:sz w:val="28"/>
          <w:szCs w:val="28"/>
          <w:lang w:val="uk-UA"/>
        </w:rPr>
      </w:pPr>
      <w:r w:rsidRPr="00133D14">
        <w:rPr>
          <w:rFonts w:ascii="Times New Roman" w:hAnsi="Times New Roman"/>
          <w:sz w:val="28"/>
          <w:szCs w:val="28"/>
          <w:lang w:val="uk-UA"/>
        </w:rPr>
        <w:t xml:space="preserve">цінні папери. </w:t>
      </w:r>
    </w:p>
    <w:p w:rsidR="00444982" w:rsidRDefault="00444982" w:rsidP="00444982">
      <w:pPr>
        <w:widowControl w:val="0"/>
        <w:tabs>
          <w:tab w:val="left" w:pos="720"/>
        </w:tabs>
        <w:spacing w:after="0" w:line="240" w:lineRule="auto"/>
        <w:ind w:firstLine="709"/>
        <w:jc w:val="both"/>
        <w:rPr>
          <w:rFonts w:ascii="Times New Roman" w:hAnsi="Times New Roman"/>
          <w:sz w:val="28"/>
          <w:szCs w:val="28"/>
          <w:lang w:val="uk-UA"/>
        </w:rPr>
      </w:pPr>
      <w:r w:rsidRPr="00133D14">
        <w:rPr>
          <w:rFonts w:ascii="Times New Roman" w:hAnsi="Times New Roman"/>
          <w:sz w:val="28"/>
          <w:szCs w:val="28"/>
          <w:lang w:val="uk-UA"/>
        </w:rPr>
        <w:t xml:space="preserve">Санаційні кредити можуть бути середньо- або довготерміновими, оскільки лише за таких умов можна фінансувати санаційні заходи виробничо-технічного характеру. Середньотермінові кредити надають на термін від одного до п’яти років, довготермінові – на термін понад п’ять років. Санаційні кредити може надавати комерційний банк, який обслуговує РБУ-1. </w:t>
      </w:r>
    </w:p>
    <w:p w:rsidR="00444982" w:rsidRDefault="00444982" w:rsidP="00444982">
      <w:pPr>
        <w:widowControl w:val="0"/>
        <w:tabs>
          <w:tab w:val="left" w:pos="720"/>
        </w:tabs>
        <w:spacing w:after="0" w:line="240" w:lineRule="auto"/>
        <w:ind w:firstLine="709"/>
        <w:jc w:val="both"/>
        <w:rPr>
          <w:rFonts w:ascii="Times New Roman" w:hAnsi="Times New Roman"/>
          <w:sz w:val="28"/>
          <w:szCs w:val="28"/>
          <w:lang w:val="uk-UA"/>
        </w:rPr>
      </w:pPr>
      <w:r w:rsidRPr="00133D14">
        <w:rPr>
          <w:rFonts w:ascii="Times New Roman" w:hAnsi="Times New Roman"/>
          <w:sz w:val="28"/>
          <w:szCs w:val="28"/>
          <w:lang w:val="uk-UA"/>
        </w:rPr>
        <w:t xml:space="preserve">При цьому РБУ-1 повинно використовувати санаційні кредити за призначенням і своєчасно їх погашати. У разі неможливості повернення кредиту у терміни, визначені кредитною угодою, банк може вимагати від РБУ-1 виконання певних заходів щодо фінансового оздоровлення протягом </w:t>
      </w:r>
      <w:r w:rsidRPr="00133D14">
        <w:rPr>
          <w:rFonts w:ascii="Times New Roman" w:hAnsi="Times New Roman"/>
          <w:sz w:val="28"/>
          <w:szCs w:val="28"/>
          <w:lang w:val="uk-UA"/>
        </w:rPr>
        <w:lastRenderedPageBreak/>
        <w:t xml:space="preserve">визначеного періоду. </w:t>
      </w:r>
    </w:p>
    <w:p w:rsidR="00444982" w:rsidRPr="00133D14" w:rsidRDefault="00444982" w:rsidP="00444982">
      <w:pPr>
        <w:widowControl w:val="0"/>
        <w:tabs>
          <w:tab w:val="left" w:pos="720"/>
        </w:tabs>
        <w:spacing w:after="0" w:line="240" w:lineRule="auto"/>
        <w:ind w:firstLine="709"/>
        <w:jc w:val="both"/>
        <w:rPr>
          <w:rFonts w:ascii="Times New Roman" w:hAnsi="Times New Roman"/>
          <w:sz w:val="28"/>
          <w:szCs w:val="28"/>
          <w:lang w:val="uk-UA"/>
        </w:rPr>
      </w:pPr>
      <w:r w:rsidRPr="00133D14">
        <w:rPr>
          <w:rFonts w:ascii="Times New Roman" w:hAnsi="Times New Roman"/>
          <w:sz w:val="28"/>
          <w:szCs w:val="28"/>
          <w:lang w:val="uk-UA"/>
        </w:rPr>
        <w:t xml:space="preserve">Після розгляду запропонованого РБУ-1 плану оздоровлення банк приймає рішення про можливість продовження кредитних відносин з РБУ-1 ще на три місяці або про звернення до господарського суду з письмовою заявою щодо порушення справи про банкрутство у разі відсутності перспектив погашення заборгованості. </w:t>
      </w:r>
    </w:p>
    <w:p w:rsidR="00444982" w:rsidRDefault="00444982" w:rsidP="00444982">
      <w:pPr>
        <w:widowControl w:val="0"/>
        <w:tabs>
          <w:tab w:val="left" w:pos="720"/>
        </w:tabs>
        <w:spacing w:after="0" w:line="240" w:lineRule="auto"/>
        <w:jc w:val="both"/>
        <w:rPr>
          <w:rFonts w:ascii="Times New Roman" w:hAnsi="Times New Roman"/>
          <w:sz w:val="28"/>
          <w:szCs w:val="28"/>
          <w:lang w:val="uk-UA"/>
        </w:rPr>
      </w:pPr>
    </w:p>
    <w:p w:rsidR="00444982" w:rsidRPr="009E0D00" w:rsidRDefault="00444982" w:rsidP="00444982">
      <w:pPr>
        <w:widowControl w:val="0"/>
        <w:tabs>
          <w:tab w:val="left" w:pos="1843"/>
        </w:tabs>
        <w:spacing w:after="0" w:line="240" w:lineRule="auto"/>
        <w:ind w:firstLine="709"/>
        <w:jc w:val="both"/>
        <w:rPr>
          <w:rFonts w:ascii="Times New Roman" w:hAnsi="Times New Roman"/>
          <w:sz w:val="28"/>
          <w:szCs w:val="28"/>
          <w:lang w:val="uk-UA"/>
        </w:rPr>
      </w:pPr>
    </w:p>
    <w:p w:rsidR="00444982" w:rsidRDefault="00444982" w:rsidP="00444982">
      <w:pPr>
        <w:widowControl w:val="0"/>
        <w:tabs>
          <w:tab w:val="left" w:pos="1843"/>
        </w:tabs>
        <w:spacing w:after="0" w:line="240" w:lineRule="auto"/>
        <w:jc w:val="center"/>
        <w:rPr>
          <w:rFonts w:ascii="Times New Roman" w:hAnsi="Times New Roman"/>
          <w:b/>
          <w:sz w:val="28"/>
          <w:szCs w:val="28"/>
          <w:lang w:val="uk-UA"/>
        </w:rPr>
      </w:pPr>
    </w:p>
    <w:p w:rsidR="00444982" w:rsidRDefault="00444982" w:rsidP="00444982">
      <w:pPr>
        <w:widowControl w:val="0"/>
        <w:tabs>
          <w:tab w:val="left" w:pos="1843"/>
        </w:tabs>
        <w:spacing w:after="0" w:line="240" w:lineRule="auto"/>
        <w:jc w:val="center"/>
        <w:rPr>
          <w:rFonts w:ascii="Times New Roman" w:hAnsi="Times New Roman"/>
          <w:b/>
          <w:sz w:val="28"/>
          <w:szCs w:val="28"/>
          <w:lang w:val="uk-UA"/>
        </w:rPr>
      </w:pPr>
    </w:p>
    <w:p w:rsidR="00444982" w:rsidRDefault="00444982" w:rsidP="00444982">
      <w:pPr>
        <w:widowControl w:val="0"/>
        <w:tabs>
          <w:tab w:val="left" w:pos="1843"/>
        </w:tabs>
        <w:spacing w:after="0" w:line="240" w:lineRule="auto"/>
        <w:jc w:val="center"/>
        <w:rPr>
          <w:rFonts w:ascii="Times New Roman" w:hAnsi="Times New Roman"/>
          <w:b/>
          <w:sz w:val="28"/>
          <w:szCs w:val="28"/>
          <w:lang w:val="uk-UA"/>
        </w:rPr>
      </w:pPr>
      <w:r w:rsidRPr="008565D2">
        <w:rPr>
          <w:rFonts w:ascii="Times New Roman" w:hAnsi="Times New Roman"/>
          <w:b/>
          <w:sz w:val="28"/>
          <w:szCs w:val="28"/>
          <w:lang w:val="uk-UA"/>
        </w:rPr>
        <w:t>ВИСНОВКИ</w:t>
      </w:r>
    </w:p>
    <w:p w:rsidR="00444982" w:rsidRDefault="00444982" w:rsidP="00444982">
      <w:pPr>
        <w:widowControl w:val="0"/>
        <w:tabs>
          <w:tab w:val="left" w:pos="1843"/>
        </w:tabs>
        <w:spacing w:after="0" w:line="240" w:lineRule="auto"/>
        <w:ind w:firstLine="709"/>
        <w:jc w:val="center"/>
        <w:rPr>
          <w:rFonts w:ascii="Times New Roman" w:hAnsi="Times New Roman"/>
          <w:b/>
          <w:sz w:val="28"/>
          <w:szCs w:val="28"/>
          <w:lang w:val="uk-UA"/>
        </w:rPr>
      </w:pPr>
    </w:p>
    <w:p w:rsidR="00444982" w:rsidRPr="00A93FCF" w:rsidRDefault="00444982" w:rsidP="00444982">
      <w:pPr>
        <w:spacing w:after="0" w:line="240" w:lineRule="auto"/>
        <w:ind w:firstLine="709"/>
        <w:jc w:val="both"/>
        <w:rPr>
          <w:rFonts w:ascii="Times New Roman" w:hAnsi="Times New Roman"/>
          <w:sz w:val="28"/>
          <w:szCs w:val="28"/>
          <w:lang w:val="uk-UA" w:eastAsia="uk-UA"/>
        </w:rPr>
      </w:pPr>
      <w:r w:rsidRPr="00A93FCF">
        <w:rPr>
          <w:rFonts w:ascii="Times New Roman" w:hAnsi="Times New Roman"/>
          <w:sz w:val="28"/>
          <w:szCs w:val="28"/>
          <w:lang w:val="uk-UA" w:eastAsia="uk-UA"/>
        </w:rPr>
        <w:t>На основі проведеного дослідження, можна зробити наступні висновки:</w:t>
      </w:r>
    </w:p>
    <w:p w:rsidR="00444982" w:rsidRPr="00A93FCF" w:rsidRDefault="00444982" w:rsidP="00444982">
      <w:pPr>
        <w:numPr>
          <w:ilvl w:val="0"/>
          <w:numId w:val="4"/>
        </w:numPr>
        <w:spacing w:after="0" w:line="240" w:lineRule="auto"/>
        <w:ind w:left="0" w:firstLine="709"/>
        <w:contextualSpacing/>
        <w:jc w:val="both"/>
        <w:rPr>
          <w:rFonts w:ascii="Times New Roman" w:hAnsi="Times New Roman"/>
          <w:sz w:val="28"/>
          <w:szCs w:val="28"/>
          <w:lang w:val="uk-UA" w:eastAsia="uk-UA"/>
        </w:rPr>
      </w:pPr>
      <w:r w:rsidRPr="00A93FCF">
        <w:rPr>
          <w:rFonts w:ascii="Times New Roman" w:hAnsi="Times New Roman"/>
          <w:sz w:val="28"/>
          <w:lang w:val="uk-UA" w:eastAsia="uk-UA"/>
        </w:rPr>
        <w:t xml:space="preserve">Під банкрутством слід розуміти законні заходи в рамках судового процесу для задоволення в повному обсязі інтересів і вимог кредиторів у випадку ускладнень з виплатами, тобто неплатоспроможності підприємства. </w:t>
      </w:r>
    </w:p>
    <w:p w:rsidR="00444982" w:rsidRPr="00A93FCF" w:rsidRDefault="00444982" w:rsidP="00444982">
      <w:pPr>
        <w:widowControl w:val="0"/>
        <w:numPr>
          <w:ilvl w:val="0"/>
          <w:numId w:val="4"/>
        </w:numPr>
        <w:spacing w:after="0" w:line="240" w:lineRule="auto"/>
        <w:ind w:left="0" w:firstLine="709"/>
        <w:contextualSpacing/>
        <w:jc w:val="both"/>
        <w:rPr>
          <w:rFonts w:ascii="Times New Roman" w:hAnsi="Times New Roman"/>
          <w:sz w:val="28"/>
          <w:szCs w:val="28"/>
          <w:lang w:val="uk-UA" w:eastAsia="uk-UA"/>
        </w:rPr>
      </w:pPr>
      <w:r w:rsidRPr="00A93FCF">
        <w:rPr>
          <w:rFonts w:ascii="Times New Roman" w:hAnsi="Times New Roman"/>
          <w:sz w:val="28"/>
          <w:szCs w:val="28"/>
          <w:lang w:val="uk-UA" w:eastAsia="uk-UA"/>
        </w:rPr>
        <w:t>Суб’єктом банкрутства (потенційним банкрутом) може бути лише суб’єкт підприємницької діяльності. Не можуть бути визнані банкрутом відокремлені структурні підрозділи господарської організації (філія, представництва та відділення).</w:t>
      </w:r>
    </w:p>
    <w:p w:rsidR="00444982" w:rsidRPr="00A93FCF" w:rsidRDefault="00444982" w:rsidP="00444982">
      <w:pPr>
        <w:widowControl w:val="0"/>
        <w:numPr>
          <w:ilvl w:val="0"/>
          <w:numId w:val="4"/>
        </w:numPr>
        <w:spacing w:after="0" w:line="240" w:lineRule="auto"/>
        <w:ind w:left="0" w:firstLine="709"/>
        <w:contextualSpacing/>
        <w:jc w:val="both"/>
        <w:rPr>
          <w:rFonts w:ascii="Times New Roman" w:hAnsi="Times New Roman"/>
          <w:sz w:val="28"/>
          <w:szCs w:val="28"/>
          <w:lang w:val="uk-UA" w:eastAsia="uk-UA"/>
        </w:rPr>
      </w:pPr>
      <w:r w:rsidRPr="00A93FCF">
        <w:rPr>
          <w:rFonts w:ascii="Times New Roman" w:hAnsi="Times New Roman"/>
          <w:sz w:val="28"/>
          <w:szCs w:val="28"/>
          <w:lang w:val="uk-UA" w:eastAsia="uk-UA"/>
        </w:rPr>
        <w:t xml:space="preserve">Платоспроможність  формується під впливом усіх видів економічної діяльності підприємства, але кількісне віддзеркалення вона знаходить у русі грошових потоків. </w:t>
      </w:r>
    </w:p>
    <w:p w:rsidR="00444982" w:rsidRPr="00A93FCF" w:rsidRDefault="00444982" w:rsidP="00444982">
      <w:pPr>
        <w:numPr>
          <w:ilvl w:val="0"/>
          <w:numId w:val="4"/>
        </w:numPr>
        <w:spacing w:line="240" w:lineRule="auto"/>
        <w:ind w:left="0" w:firstLine="709"/>
        <w:contextualSpacing/>
        <w:jc w:val="both"/>
        <w:rPr>
          <w:rFonts w:ascii="Times New Roman" w:hAnsi="Times New Roman"/>
          <w:sz w:val="28"/>
          <w:lang w:val="uk-UA" w:eastAsia="uk-UA"/>
        </w:rPr>
      </w:pPr>
      <w:r w:rsidRPr="00A93FCF">
        <w:rPr>
          <w:rFonts w:ascii="Times New Roman" w:hAnsi="Times New Roman"/>
          <w:sz w:val="28"/>
          <w:szCs w:val="28"/>
          <w:lang w:val="uk-UA" w:eastAsia="uk-UA"/>
        </w:rPr>
        <w:t>Перелік законодавчих актів не можна вважати повністю сформованим, оскільки вони систематично поповнюються, трансформуються. Сучасний спеціаліст повинен швидко орієнтуватися у величезній кількості нормативів, положень, різних інструкцій і рекомендацій з питань банкрутства для того, щоб інтегрально оцінювати фактичний стан суб’єкта у стадії банкрутства, усвідомлювати суспільну потребу в санаційних заходах. На таких засадах ґрунтується керування підприємством-банкрутом, пошук способів виходу з фінансової кризової ситуації.</w:t>
      </w:r>
    </w:p>
    <w:p w:rsidR="00444982" w:rsidRPr="00A93FCF" w:rsidRDefault="00444982" w:rsidP="00444982">
      <w:pPr>
        <w:numPr>
          <w:ilvl w:val="0"/>
          <w:numId w:val="4"/>
        </w:numPr>
        <w:shd w:val="clear" w:color="auto" w:fill="FFFFFF"/>
        <w:tabs>
          <w:tab w:val="left" w:pos="1050"/>
        </w:tabs>
        <w:spacing w:after="0" w:line="240" w:lineRule="auto"/>
        <w:ind w:left="0" w:firstLine="709"/>
        <w:jc w:val="both"/>
        <w:rPr>
          <w:rFonts w:ascii="Times New Roman" w:hAnsi="Times New Roman"/>
          <w:sz w:val="28"/>
          <w:szCs w:val="28"/>
          <w:lang w:val="uk-UA" w:eastAsia="uk-UA"/>
        </w:rPr>
      </w:pPr>
      <w:r w:rsidRPr="00A93FCF">
        <w:rPr>
          <w:rFonts w:ascii="Times New Roman" w:hAnsi="Times New Roman"/>
          <w:sz w:val="28"/>
          <w:szCs w:val="28"/>
          <w:lang w:val="uk-UA" w:eastAsia="uk-UA"/>
        </w:rPr>
        <w:t>Тож, для того, щоб прогноз був точним, потрібно фундаментально та комплексно застосовувати кілька методів прогнозування ймовірності банкрутства суб’єктів бізнесу, що надасть можливість суттєво підвищити вірогідність одержаних результатів.</w:t>
      </w:r>
    </w:p>
    <w:p w:rsidR="00444982" w:rsidRPr="00A93FCF" w:rsidRDefault="00444982" w:rsidP="00444982">
      <w:pPr>
        <w:widowControl w:val="0"/>
        <w:numPr>
          <w:ilvl w:val="0"/>
          <w:numId w:val="4"/>
        </w:numPr>
        <w:shd w:val="clear" w:color="auto" w:fill="FFFFFF"/>
        <w:tabs>
          <w:tab w:val="left" w:pos="1050"/>
        </w:tabs>
        <w:spacing w:after="0" w:line="240" w:lineRule="auto"/>
        <w:ind w:left="0" w:firstLine="709"/>
        <w:jc w:val="both"/>
        <w:rPr>
          <w:rFonts w:ascii="Times New Roman" w:hAnsi="Times New Roman"/>
          <w:sz w:val="28"/>
          <w:szCs w:val="28"/>
          <w:lang w:val="uk-UA" w:eastAsia="uk-UA"/>
        </w:rPr>
      </w:pPr>
      <w:r w:rsidRPr="00A93FCF">
        <w:rPr>
          <w:rFonts w:ascii="Times New Roman" w:hAnsi="Times New Roman"/>
          <w:sz w:val="28"/>
          <w:szCs w:val="28"/>
          <w:lang w:val="uk-UA" w:eastAsia="uk-UA"/>
        </w:rPr>
        <w:t>Проведена оцінка платоспроможності підприємства свідчить про те, що РБУ-1 є нерентабельним, знаходиться у кризовому фінансовому становищі та має неліквідний баланс, тому керівництву необхідно здійснити суттєві зміни  в управлінні підприємством, що допомогло б подолати кризове становище досліджуваного підприємства.</w:t>
      </w:r>
    </w:p>
    <w:p w:rsidR="00444982" w:rsidRPr="00A93FCF" w:rsidRDefault="00444982" w:rsidP="00444982">
      <w:pPr>
        <w:widowControl w:val="0"/>
        <w:numPr>
          <w:ilvl w:val="0"/>
          <w:numId w:val="4"/>
        </w:numPr>
        <w:shd w:val="clear" w:color="auto" w:fill="FFFFFF"/>
        <w:tabs>
          <w:tab w:val="left" w:pos="1050"/>
        </w:tabs>
        <w:spacing w:after="0" w:line="240" w:lineRule="auto"/>
        <w:ind w:left="0" w:firstLine="709"/>
        <w:jc w:val="both"/>
        <w:rPr>
          <w:rFonts w:ascii="Times New Roman" w:hAnsi="Times New Roman"/>
          <w:sz w:val="28"/>
          <w:szCs w:val="28"/>
          <w:lang w:val="uk-UA" w:eastAsia="uk-UA"/>
        </w:rPr>
      </w:pPr>
      <w:r w:rsidRPr="00A93FCF">
        <w:rPr>
          <w:rFonts w:ascii="Times New Roman" w:hAnsi="Times New Roman"/>
          <w:sz w:val="28"/>
          <w:szCs w:val="28"/>
          <w:lang w:val="uk-UA" w:eastAsia="uk-UA"/>
        </w:rPr>
        <w:t xml:space="preserve">За даними табл. 2.14 станом на кінець 2017 року значення коефіцієнта загальної ліквідності (0967) менше нормативного значення (≥1,5), значення коефіцієнта забезпеченості оборотних активів власними оборотними коштами (-0,034) також менше нормативного значення (≥0,1), тому за наведеними умовами структура балансу визначається задовільною, а підприємство </w:t>
      </w:r>
      <w:r w:rsidRPr="00A93FCF">
        <w:rPr>
          <w:rFonts w:ascii="Times New Roman" w:hAnsi="Times New Roman"/>
          <w:sz w:val="28"/>
          <w:szCs w:val="28"/>
          <w:lang w:val="uk-UA" w:eastAsia="uk-UA"/>
        </w:rPr>
        <w:lastRenderedPageBreak/>
        <w:t>неплатоспроможним.</w:t>
      </w:r>
    </w:p>
    <w:p w:rsidR="00444982" w:rsidRPr="00A93FCF" w:rsidRDefault="00444982" w:rsidP="00444982">
      <w:pPr>
        <w:numPr>
          <w:ilvl w:val="0"/>
          <w:numId w:val="4"/>
        </w:numPr>
        <w:spacing w:after="0" w:line="240" w:lineRule="auto"/>
        <w:ind w:left="0" w:firstLine="709"/>
        <w:jc w:val="both"/>
        <w:rPr>
          <w:rFonts w:ascii="Times New Roman" w:hAnsi="Times New Roman"/>
          <w:sz w:val="28"/>
          <w:lang w:val="uk-UA" w:eastAsia="uk-UA"/>
        </w:rPr>
      </w:pPr>
      <w:r w:rsidRPr="00A93FCF">
        <w:rPr>
          <w:rFonts w:ascii="Times New Roman" w:hAnsi="Times New Roman"/>
          <w:sz w:val="28"/>
          <w:lang w:val="uk-UA" w:eastAsia="uk-UA"/>
        </w:rPr>
        <w:t>Проведені розрахунки за моделлю Е. Альтмана дають підстави зробити висновок, що РБУ-1 знаходиться в зоні ризику банкрутства і навіть в багато разів перевищує граничні значення можливості настання банкрутства. Оскільки, при Z &lt; 1,81 ймовірність банкрутства є дуже високою, то доцільно було б стверджувати, що для даного підприємства ймовірність банкрутства стовідсоткова.</w:t>
      </w:r>
    </w:p>
    <w:p w:rsidR="00444982" w:rsidRPr="00A93FCF" w:rsidRDefault="00444982" w:rsidP="00444982">
      <w:pPr>
        <w:numPr>
          <w:ilvl w:val="0"/>
          <w:numId w:val="4"/>
        </w:numPr>
        <w:spacing w:after="0" w:line="240" w:lineRule="auto"/>
        <w:ind w:left="0" w:firstLine="709"/>
        <w:jc w:val="both"/>
        <w:rPr>
          <w:rFonts w:ascii="Times New Roman" w:hAnsi="Times New Roman"/>
          <w:sz w:val="28"/>
          <w:lang w:val="uk-UA" w:eastAsia="uk-UA"/>
        </w:rPr>
      </w:pPr>
      <w:r w:rsidRPr="00A93FCF">
        <w:rPr>
          <w:rFonts w:ascii="Times New Roman" w:hAnsi="Times New Roman"/>
          <w:sz w:val="28"/>
          <w:lang w:val="uk-UA" w:eastAsia="uk-UA"/>
        </w:rPr>
        <w:t xml:space="preserve"> Під антикризовим управлінням РБУ-1 необхідно розуміти систему заходів, спрямованих на попередження, виявлення та своєчасне усунення ознак кризи з метою недопущення банкрутства і відновлення життєдіяльності підприємства. Суть антикризового управління у цьому випадку полягає в тому, що заходи щодо запобігання кризової ситуації мають бути вжиті ще задовго до настання такої ситуації, тобто доцільно не лікувати наслідки фінансової кризи, а запобігати їм.</w:t>
      </w:r>
    </w:p>
    <w:p w:rsidR="00444982" w:rsidRPr="00A93FCF" w:rsidRDefault="00444982" w:rsidP="00444982">
      <w:pPr>
        <w:numPr>
          <w:ilvl w:val="0"/>
          <w:numId w:val="4"/>
        </w:numPr>
        <w:spacing w:after="0" w:line="240" w:lineRule="auto"/>
        <w:ind w:left="0" w:firstLine="709"/>
        <w:rPr>
          <w:rFonts w:ascii="Times New Roman" w:hAnsi="Times New Roman"/>
          <w:sz w:val="28"/>
          <w:lang w:val="uk-UA" w:eastAsia="uk-UA"/>
        </w:rPr>
      </w:pPr>
      <w:r w:rsidRPr="00A93FCF">
        <w:rPr>
          <w:rFonts w:ascii="Times New Roman" w:hAnsi="Times New Roman"/>
          <w:sz w:val="28"/>
          <w:lang w:val="uk-UA" w:eastAsia="uk-UA"/>
        </w:rPr>
        <w:t xml:space="preserve"> Санація балансу полягає в покритті відображених у балансі збитків та створенні необхідних резервних фондів за рахунок одержання санаційного прибутку.</w:t>
      </w:r>
    </w:p>
    <w:p w:rsidR="00444982" w:rsidRPr="00A93FCF" w:rsidRDefault="00444982" w:rsidP="00444982">
      <w:pPr>
        <w:numPr>
          <w:ilvl w:val="0"/>
          <w:numId w:val="4"/>
        </w:numPr>
        <w:spacing w:after="0" w:line="240" w:lineRule="auto"/>
        <w:ind w:left="0" w:firstLine="709"/>
        <w:jc w:val="both"/>
        <w:rPr>
          <w:rFonts w:ascii="Times New Roman" w:hAnsi="Times New Roman"/>
          <w:sz w:val="28"/>
          <w:lang w:val="uk-UA" w:eastAsia="uk-UA"/>
        </w:rPr>
      </w:pPr>
      <w:r w:rsidRPr="00A93FCF">
        <w:rPr>
          <w:rFonts w:ascii="Times New Roman" w:hAnsi="Times New Roman"/>
          <w:sz w:val="28"/>
          <w:lang w:val="uk-UA" w:eastAsia="uk-UA"/>
        </w:rPr>
        <w:t xml:space="preserve"> Санація балансу за рахунок санаційного прибутку доцільна лише тоді, коли вичерпано інші можливості покриття балансових збитків. Даний (розрахунковий) прибуток утворюється в результаті зменшення статутного фонду підприємства.</w:t>
      </w:r>
    </w:p>
    <w:p w:rsidR="00444982" w:rsidRPr="00A93FCF" w:rsidRDefault="00444982" w:rsidP="00444982">
      <w:pPr>
        <w:numPr>
          <w:ilvl w:val="0"/>
          <w:numId w:val="4"/>
        </w:numPr>
        <w:spacing w:after="0" w:line="240" w:lineRule="auto"/>
        <w:ind w:left="0" w:firstLine="709"/>
        <w:jc w:val="both"/>
        <w:rPr>
          <w:rFonts w:ascii="Times New Roman" w:hAnsi="Times New Roman"/>
          <w:sz w:val="28"/>
          <w:lang w:val="uk-UA" w:eastAsia="uk-UA"/>
        </w:rPr>
      </w:pPr>
      <w:r w:rsidRPr="00A93FCF">
        <w:rPr>
          <w:rFonts w:ascii="Times New Roman" w:hAnsi="Times New Roman"/>
          <w:sz w:val="28"/>
          <w:lang w:val="uk-UA" w:eastAsia="uk-UA"/>
        </w:rPr>
        <w:t xml:space="preserve"> Як видно, ситуація після проведених заходів покращилася. Були погашенні борги; тобто зменшився розрив між величиною чистих активів.</w:t>
      </w:r>
    </w:p>
    <w:p w:rsidR="00444982" w:rsidRPr="00A93FCF" w:rsidRDefault="00444982" w:rsidP="00444982">
      <w:pPr>
        <w:spacing w:after="0" w:line="240" w:lineRule="auto"/>
        <w:ind w:left="708"/>
        <w:jc w:val="both"/>
        <w:rPr>
          <w:rFonts w:ascii="Times New Roman" w:hAnsi="Times New Roman"/>
          <w:sz w:val="28"/>
          <w:szCs w:val="28"/>
          <w:lang w:val="uk-UA" w:eastAsia="uk-UA"/>
        </w:rPr>
      </w:pPr>
      <w:r w:rsidRPr="00A93FCF">
        <w:rPr>
          <w:rFonts w:ascii="Times New Roman" w:hAnsi="Times New Roman"/>
          <w:sz w:val="28"/>
          <w:szCs w:val="28"/>
          <w:lang w:val="uk-UA" w:eastAsia="uk-UA"/>
        </w:rPr>
        <w:t>Можна внести наступні пропозиції:</w:t>
      </w:r>
    </w:p>
    <w:p w:rsidR="00444982" w:rsidRPr="00A93FCF" w:rsidRDefault="00444982" w:rsidP="00444982">
      <w:pPr>
        <w:numPr>
          <w:ilvl w:val="0"/>
          <w:numId w:val="5"/>
        </w:numPr>
        <w:shd w:val="clear" w:color="auto" w:fill="FFFFFF"/>
        <w:spacing w:after="0" w:line="240" w:lineRule="auto"/>
        <w:ind w:left="0" w:firstLine="708"/>
        <w:contextualSpacing/>
        <w:jc w:val="both"/>
        <w:rPr>
          <w:rFonts w:ascii="Times New Roman" w:hAnsi="Times New Roman"/>
          <w:sz w:val="28"/>
          <w:szCs w:val="28"/>
          <w:lang w:val="uk-UA" w:eastAsia="ar-SA"/>
        </w:rPr>
      </w:pPr>
      <w:r w:rsidRPr="00A93FCF">
        <w:rPr>
          <w:rFonts w:ascii="Times New Roman" w:hAnsi="Times New Roman"/>
          <w:sz w:val="28"/>
          <w:szCs w:val="28"/>
          <w:lang w:val="uk-UA" w:eastAsia="ar-SA"/>
        </w:rPr>
        <w:t xml:space="preserve">Здійснювати постійний контроль </w:t>
      </w:r>
      <w:r w:rsidRPr="00A93FCF">
        <w:rPr>
          <w:rFonts w:ascii="Times New Roman" w:hAnsi="Times New Roman"/>
          <w:sz w:val="28"/>
          <w:szCs w:val="28"/>
          <w:lang w:val="uk-UA" w:eastAsia="ru-RU"/>
        </w:rPr>
        <w:t xml:space="preserve">за динамікою надходження коштів та своєчасне виявлення потенційних боржників через </w:t>
      </w:r>
      <w:r w:rsidRPr="00A93FCF">
        <w:rPr>
          <w:rFonts w:ascii="Times New Roman" w:hAnsi="Times New Roman"/>
          <w:sz w:val="28"/>
          <w:szCs w:val="28"/>
          <w:lang w:val="uk-UA" w:eastAsia="ar-SA"/>
        </w:rPr>
        <w:t>створення зведеної таблиці обліку та контролю діючих відносин з дебіторами, яка складається у відповідності з індивідуальними вимогами та домовленостями. Таким чином, запобігання виникнення дебіторської заборгованості може бути першим кроком на шляху підвищення платоспроможності досліджуваного підприємства.</w:t>
      </w:r>
    </w:p>
    <w:p w:rsidR="00444982" w:rsidRPr="00A93FCF" w:rsidRDefault="00444982" w:rsidP="00444982">
      <w:pPr>
        <w:numPr>
          <w:ilvl w:val="0"/>
          <w:numId w:val="5"/>
        </w:numPr>
        <w:spacing w:after="0" w:line="240" w:lineRule="auto"/>
        <w:ind w:left="0" w:firstLine="708"/>
        <w:contextualSpacing/>
        <w:jc w:val="both"/>
        <w:rPr>
          <w:rFonts w:ascii="Times New Roman" w:hAnsi="Times New Roman"/>
          <w:sz w:val="28"/>
          <w:szCs w:val="28"/>
          <w:lang w:val="uk-UA" w:eastAsia="ar-SA"/>
        </w:rPr>
      </w:pPr>
      <w:r w:rsidRPr="00A93FCF">
        <w:rPr>
          <w:rFonts w:ascii="Times New Roman" w:hAnsi="Times New Roman"/>
          <w:sz w:val="28"/>
          <w:szCs w:val="28"/>
          <w:lang w:val="uk-UA" w:eastAsia="ar-SA"/>
        </w:rPr>
        <w:t>Забезпечувати підвищення інтенсивності використання оборотних активів підприємства.</w:t>
      </w:r>
    </w:p>
    <w:p w:rsidR="00444982" w:rsidRPr="00A93FCF" w:rsidRDefault="00444982" w:rsidP="00444982">
      <w:pPr>
        <w:numPr>
          <w:ilvl w:val="0"/>
          <w:numId w:val="5"/>
        </w:numPr>
        <w:spacing w:after="0" w:line="240" w:lineRule="auto"/>
        <w:ind w:left="0" w:firstLine="708"/>
        <w:contextualSpacing/>
        <w:jc w:val="both"/>
        <w:rPr>
          <w:rFonts w:ascii="Times New Roman" w:hAnsi="Times New Roman"/>
          <w:sz w:val="28"/>
          <w:szCs w:val="28"/>
          <w:lang w:val="uk-UA" w:eastAsia="ar-SA"/>
        </w:rPr>
      </w:pPr>
      <w:r w:rsidRPr="00A93FCF">
        <w:rPr>
          <w:rFonts w:ascii="Times New Roman" w:hAnsi="Times New Roman"/>
          <w:sz w:val="28"/>
          <w:szCs w:val="28"/>
          <w:lang w:val="uk-UA" w:eastAsia="ar-SA"/>
        </w:rPr>
        <w:t>Збільшити суму грошових активів, що можна за рахунок: рефінансування дебіторської заборгованості (шляхом факторингу, врахування та дисконтування векселів, форфейтингу).</w:t>
      </w:r>
    </w:p>
    <w:p w:rsidR="00444982" w:rsidRDefault="00444982" w:rsidP="00444982">
      <w:pPr>
        <w:widowControl w:val="0"/>
        <w:spacing w:after="0" w:line="240" w:lineRule="auto"/>
        <w:jc w:val="center"/>
        <w:rPr>
          <w:rFonts w:ascii="Times New Roman" w:hAnsi="Times New Roman"/>
          <w:b/>
          <w:sz w:val="28"/>
          <w:szCs w:val="28"/>
          <w:lang w:val="uk-UA" w:eastAsia="ru-RU"/>
        </w:rPr>
      </w:pPr>
    </w:p>
    <w:p w:rsidR="00444982" w:rsidRDefault="00444982" w:rsidP="00444982">
      <w:pPr>
        <w:widowControl w:val="0"/>
        <w:spacing w:after="0" w:line="240" w:lineRule="auto"/>
        <w:jc w:val="center"/>
        <w:rPr>
          <w:rFonts w:ascii="Times New Roman" w:hAnsi="Times New Roman"/>
          <w:b/>
          <w:sz w:val="28"/>
          <w:szCs w:val="28"/>
          <w:lang w:val="uk-UA" w:eastAsia="ru-RU"/>
        </w:rPr>
      </w:pPr>
    </w:p>
    <w:p w:rsidR="00444982" w:rsidRDefault="00444982" w:rsidP="00444982">
      <w:pPr>
        <w:widowControl w:val="0"/>
        <w:spacing w:after="0" w:line="240" w:lineRule="auto"/>
        <w:jc w:val="center"/>
        <w:rPr>
          <w:rFonts w:ascii="Times New Roman" w:hAnsi="Times New Roman"/>
          <w:b/>
          <w:sz w:val="28"/>
          <w:szCs w:val="28"/>
          <w:lang w:val="uk-UA" w:eastAsia="ru-RU"/>
        </w:rPr>
      </w:pPr>
      <w:r w:rsidRPr="008565D2">
        <w:rPr>
          <w:rFonts w:ascii="Times New Roman" w:hAnsi="Times New Roman"/>
          <w:b/>
          <w:sz w:val="28"/>
          <w:szCs w:val="28"/>
          <w:lang w:val="uk-UA" w:eastAsia="ru-RU"/>
        </w:rPr>
        <w:t>СПИСОК ОПУБЛІКОВАНИХ ПРАЦЬ ЗА ТЕМОЮ РОБОТИ</w:t>
      </w:r>
      <w:r>
        <w:rPr>
          <w:rFonts w:ascii="Times New Roman" w:hAnsi="Times New Roman"/>
          <w:b/>
          <w:sz w:val="28"/>
          <w:szCs w:val="28"/>
          <w:lang w:val="uk-UA" w:eastAsia="ru-RU"/>
        </w:rPr>
        <w:t>:</w:t>
      </w:r>
    </w:p>
    <w:p w:rsidR="00444982" w:rsidRDefault="00444982" w:rsidP="00444982">
      <w:pPr>
        <w:widowControl w:val="0"/>
        <w:spacing w:after="0" w:line="240" w:lineRule="auto"/>
        <w:jc w:val="center"/>
        <w:rPr>
          <w:rFonts w:ascii="Times New Roman" w:hAnsi="Times New Roman"/>
          <w:b/>
          <w:sz w:val="28"/>
          <w:szCs w:val="28"/>
          <w:lang w:val="uk-UA" w:eastAsia="ru-RU"/>
        </w:rPr>
      </w:pPr>
    </w:p>
    <w:p w:rsidR="00444982" w:rsidRPr="00A93FCF" w:rsidRDefault="00444982" w:rsidP="00444982">
      <w:pPr>
        <w:widowControl w:val="0"/>
        <w:numPr>
          <w:ilvl w:val="0"/>
          <w:numId w:val="6"/>
        </w:numPr>
        <w:spacing w:after="0" w:line="240" w:lineRule="auto"/>
        <w:ind w:left="0" w:firstLine="709"/>
        <w:jc w:val="both"/>
        <w:rPr>
          <w:rFonts w:ascii="Times New Roman" w:hAnsi="Times New Roman"/>
          <w:sz w:val="28"/>
          <w:lang w:val="uk-UA" w:eastAsia="uk-UA"/>
        </w:rPr>
      </w:pPr>
      <w:r w:rsidRPr="00A93FCF">
        <w:rPr>
          <w:rFonts w:ascii="Times New Roman" w:hAnsi="Times New Roman"/>
          <w:sz w:val="28"/>
          <w:lang w:val="uk-UA" w:eastAsia="uk-UA"/>
        </w:rPr>
        <w:t>Бешта Є. О. Формування антикризової програми розвитку підприємства: теоретичний та практичний аспект/ О. М. Кубецька, Є. О. Бешта // Матеріали ІІІ Всеукраїнської науково-практичної конференції, 26 жовтня 2018 р. – Полтава : ПДАА, 2018. – С. 39-40.</w:t>
      </w:r>
    </w:p>
    <w:p w:rsidR="00444982" w:rsidRPr="00A93FCF" w:rsidRDefault="00444982" w:rsidP="00444982">
      <w:pPr>
        <w:widowControl w:val="0"/>
        <w:numPr>
          <w:ilvl w:val="0"/>
          <w:numId w:val="6"/>
        </w:numPr>
        <w:spacing w:after="0" w:line="240" w:lineRule="auto"/>
        <w:ind w:left="0" w:firstLine="709"/>
        <w:jc w:val="both"/>
        <w:rPr>
          <w:rFonts w:ascii="Times New Roman" w:hAnsi="Times New Roman"/>
          <w:sz w:val="28"/>
          <w:lang w:val="uk-UA" w:eastAsia="uk-UA"/>
        </w:rPr>
      </w:pPr>
      <w:r w:rsidRPr="00A93FCF">
        <w:rPr>
          <w:rFonts w:ascii="Times New Roman" w:hAnsi="Times New Roman"/>
          <w:color w:val="000000"/>
          <w:sz w:val="28"/>
          <w:lang w:val="uk-UA" w:eastAsia="uk-UA"/>
        </w:rPr>
        <w:t xml:space="preserve">Бешта Є. О. Організаційно-правовий механізм банкрутства </w:t>
      </w:r>
      <w:r w:rsidRPr="00A93FCF">
        <w:rPr>
          <w:rFonts w:ascii="Times New Roman" w:hAnsi="Times New Roman"/>
          <w:color w:val="000000"/>
          <w:sz w:val="28"/>
          <w:lang w:val="uk-UA" w:eastAsia="uk-UA"/>
        </w:rPr>
        <w:lastRenderedPageBreak/>
        <w:t xml:space="preserve">підприємства/ Матеріали </w:t>
      </w:r>
      <w:r w:rsidRPr="00A93FCF">
        <w:rPr>
          <w:rFonts w:ascii="Times New Roman" w:hAnsi="Times New Roman"/>
          <w:color w:val="000000"/>
          <w:sz w:val="28"/>
          <w:lang w:val="en-US" w:eastAsia="uk-UA"/>
        </w:rPr>
        <w:t>V</w:t>
      </w:r>
      <w:r w:rsidRPr="00A93FCF">
        <w:rPr>
          <w:rFonts w:ascii="Times New Roman" w:hAnsi="Times New Roman"/>
          <w:color w:val="000000"/>
          <w:sz w:val="28"/>
          <w:lang w:val="uk-UA" w:eastAsia="uk-UA"/>
        </w:rPr>
        <w:t xml:space="preserve"> Всеукраїнської науково-практичної конференції молодих вчених (м. Полтава, 25 жовтня 2018 року). – Полтава, 2018. – С. 19-21.</w:t>
      </w:r>
    </w:p>
    <w:p w:rsidR="00444982" w:rsidRDefault="00444982" w:rsidP="00444982">
      <w:pPr>
        <w:widowControl w:val="0"/>
        <w:spacing w:after="0" w:line="240" w:lineRule="auto"/>
        <w:jc w:val="center"/>
        <w:rPr>
          <w:rFonts w:ascii="Times New Roman" w:hAnsi="Times New Roman"/>
          <w:b/>
          <w:sz w:val="28"/>
          <w:szCs w:val="28"/>
          <w:lang w:val="uk-UA"/>
        </w:rPr>
      </w:pPr>
    </w:p>
    <w:p w:rsidR="00444982" w:rsidRDefault="00444982" w:rsidP="00444982">
      <w:pPr>
        <w:widowControl w:val="0"/>
        <w:spacing w:after="0" w:line="240" w:lineRule="auto"/>
        <w:jc w:val="center"/>
        <w:rPr>
          <w:rFonts w:ascii="Times New Roman" w:hAnsi="Times New Roman"/>
          <w:b/>
          <w:sz w:val="28"/>
          <w:szCs w:val="28"/>
          <w:lang w:val="uk-UA"/>
        </w:rPr>
      </w:pPr>
      <w:r w:rsidRPr="008565D2">
        <w:rPr>
          <w:rFonts w:ascii="Times New Roman" w:hAnsi="Times New Roman"/>
          <w:b/>
          <w:sz w:val="28"/>
          <w:szCs w:val="28"/>
          <w:lang w:val="uk-UA"/>
        </w:rPr>
        <w:t>Анотація</w:t>
      </w:r>
    </w:p>
    <w:p w:rsidR="00444982" w:rsidRDefault="00444982" w:rsidP="00444982">
      <w:pPr>
        <w:widowControl w:val="0"/>
        <w:spacing w:after="0" w:line="240" w:lineRule="auto"/>
        <w:ind w:firstLine="708"/>
        <w:jc w:val="both"/>
        <w:rPr>
          <w:rFonts w:ascii="Times New Roman" w:hAnsi="Times New Roman"/>
          <w:b/>
          <w:sz w:val="28"/>
          <w:szCs w:val="28"/>
          <w:lang w:val="uk-UA"/>
        </w:rPr>
      </w:pPr>
      <w:r w:rsidRPr="00A93FCF">
        <w:rPr>
          <w:rFonts w:ascii="Times New Roman" w:hAnsi="Times New Roman"/>
          <w:b/>
          <w:bCs/>
          <w:sz w:val="28"/>
          <w:szCs w:val="28"/>
          <w:lang w:val="uk-UA"/>
        </w:rPr>
        <w:t>Бешта Є. О.</w:t>
      </w:r>
      <w:r>
        <w:rPr>
          <w:rFonts w:ascii="Times New Roman" w:hAnsi="Times New Roman"/>
          <w:b/>
          <w:sz w:val="28"/>
          <w:szCs w:val="28"/>
          <w:lang w:val="uk-UA"/>
        </w:rPr>
        <w:t xml:space="preserve"> </w:t>
      </w:r>
      <w:r w:rsidRPr="00A93FCF">
        <w:rPr>
          <w:rFonts w:ascii="Times New Roman" w:hAnsi="Times New Roman"/>
          <w:b/>
          <w:color w:val="000000"/>
          <w:sz w:val="28"/>
          <w:szCs w:val="28"/>
          <w:lang w:val="uk-UA"/>
        </w:rPr>
        <w:t>Прогнозування ймовірності банкрутства підприємства та напрями його попередження</w:t>
      </w:r>
      <w:r>
        <w:rPr>
          <w:rFonts w:ascii="Times New Roman" w:hAnsi="Times New Roman"/>
          <w:b/>
          <w:color w:val="000000"/>
          <w:sz w:val="28"/>
          <w:szCs w:val="28"/>
          <w:lang w:val="uk-UA"/>
        </w:rPr>
        <w:t>.</w:t>
      </w:r>
      <w:r w:rsidRPr="00A93FCF">
        <w:rPr>
          <w:rFonts w:ascii="Times New Roman" w:hAnsi="Times New Roman"/>
          <w:b/>
          <w:color w:val="000000"/>
          <w:sz w:val="28"/>
          <w:szCs w:val="28"/>
          <w:lang w:val="uk-UA"/>
        </w:rPr>
        <w:t xml:space="preserve"> </w:t>
      </w:r>
      <w:r>
        <w:rPr>
          <w:rFonts w:ascii="Times New Roman" w:hAnsi="Times New Roman"/>
          <w:b/>
          <w:sz w:val="28"/>
          <w:szCs w:val="28"/>
          <w:lang w:val="uk-UA"/>
        </w:rPr>
        <w:t>– Рукопис.</w:t>
      </w:r>
    </w:p>
    <w:p w:rsidR="00444982" w:rsidRDefault="00444982" w:rsidP="00444982">
      <w:pPr>
        <w:widowControl w:val="0"/>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Дипломна робота на здобуття кваліфікації «Магістр з фінансів і кредиту» за спеціальністю «Фінанси і кредит». – Полтавська державна аграрна академія, Полтава, 2018.</w:t>
      </w:r>
    </w:p>
    <w:p w:rsidR="00444982" w:rsidRPr="00E44DBB" w:rsidRDefault="00444982" w:rsidP="00444982">
      <w:pPr>
        <w:widowControl w:val="0"/>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У дипломній роботі досліджено теоретичні та практичні аспекти сутності банкрутства підприємств.</w:t>
      </w:r>
      <w:r w:rsidRPr="00072928">
        <w:rPr>
          <w:rFonts w:ascii="Times New Roman" w:hAnsi="Times New Roman"/>
          <w:sz w:val="28"/>
          <w:szCs w:val="28"/>
          <w:lang w:val="uk-UA" w:eastAsia="ru-RU"/>
        </w:rPr>
        <w:t xml:space="preserve"> </w:t>
      </w:r>
      <w:r w:rsidRPr="00072928">
        <w:rPr>
          <w:rFonts w:ascii="Times New Roman" w:hAnsi="Times New Roman"/>
          <w:sz w:val="28"/>
          <w:szCs w:val="28"/>
          <w:lang w:val="uk-UA"/>
        </w:rPr>
        <w:t>Комплексній оцінці піддано рівень платоспроможності досліджуваного підприємства. При цьому автором використано сукупність методів наукових досліджень</w:t>
      </w:r>
      <w:r>
        <w:rPr>
          <w:rFonts w:ascii="Times New Roman" w:hAnsi="Times New Roman"/>
          <w:sz w:val="28"/>
          <w:szCs w:val="28"/>
          <w:lang w:val="uk-UA"/>
        </w:rPr>
        <w:t xml:space="preserve">. Розглянуто досвід </w:t>
      </w:r>
      <w:r w:rsidRPr="00E44DBB">
        <w:rPr>
          <w:rFonts w:ascii="Times New Roman" w:hAnsi="Times New Roman"/>
          <w:color w:val="000000"/>
          <w:sz w:val="28"/>
          <w:szCs w:val="28"/>
          <w:lang w:val="uk-UA"/>
        </w:rPr>
        <w:t xml:space="preserve">автоматизації </w:t>
      </w:r>
      <w:r w:rsidRPr="00E44DBB">
        <w:rPr>
          <w:rFonts w:ascii="Times New Roman" w:hAnsi="Times New Roman"/>
          <w:sz w:val="28"/>
          <w:szCs w:val="28"/>
          <w:lang w:val="uk-UA"/>
        </w:rPr>
        <w:t xml:space="preserve">процесу </w:t>
      </w:r>
      <w:r>
        <w:rPr>
          <w:rFonts w:ascii="Times New Roman" w:hAnsi="Times New Roman"/>
          <w:sz w:val="28"/>
          <w:szCs w:val="28"/>
          <w:lang w:val="uk-UA"/>
        </w:rPr>
        <w:t>прогнозування банкрутства для досліджуваного підприємства.</w:t>
      </w:r>
    </w:p>
    <w:p w:rsidR="00444982" w:rsidRDefault="00444982" w:rsidP="00444982">
      <w:pPr>
        <w:widowControl w:val="0"/>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Крім того, автором визначено </w:t>
      </w:r>
      <w:r w:rsidRPr="00072928">
        <w:rPr>
          <w:rFonts w:ascii="Times New Roman" w:hAnsi="Times New Roman"/>
          <w:sz w:val="28"/>
          <w:szCs w:val="28"/>
          <w:lang w:val="uk-UA"/>
        </w:rPr>
        <w:t>заходи удосконалення організаційно-економічного механізму фінансової стабільності підприємства</w:t>
      </w:r>
      <w:r w:rsidRPr="00E44DBB">
        <w:rPr>
          <w:rFonts w:ascii="Times New Roman" w:eastAsia="MS Mincho" w:hAnsi="Times New Roman"/>
          <w:sz w:val="28"/>
          <w:szCs w:val="28"/>
          <w:lang w:val="uk-UA"/>
        </w:rPr>
        <w:t>.</w:t>
      </w:r>
      <w:r w:rsidRPr="007207B3">
        <w:rPr>
          <w:rFonts w:eastAsia="MS Mincho"/>
          <w:sz w:val="28"/>
          <w:szCs w:val="28"/>
          <w:lang w:val="uk-UA"/>
        </w:rPr>
        <w:t xml:space="preserve"> </w:t>
      </w:r>
    </w:p>
    <w:p w:rsidR="00444982" w:rsidRDefault="00444982" w:rsidP="00444982">
      <w:pPr>
        <w:widowControl w:val="0"/>
        <w:spacing w:after="0" w:line="240" w:lineRule="auto"/>
        <w:ind w:firstLine="709"/>
        <w:jc w:val="both"/>
        <w:rPr>
          <w:rFonts w:ascii="Times New Roman" w:hAnsi="Times New Roman"/>
          <w:sz w:val="28"/>
          <w:szCs w:val="28"/>
          <w:lang w:val="uk-UA"/>
        </w:rPr>
      </w:pPr>
      <w:r w:rsidRPr="00B80406">
        <w:rPr>
          <w:rFonts w:ascii="Times New Roman" w:hAnsi="Times New Roman"/>
          <w:i/>
          <w:sz w:val="28"/>
          <w:szCs w:val="28"/>
          <w:lang w:val="uk-UA"/>
        </w:rPr>
        <w:t>Ключові слова:</w:t>
      </w:r>
      <w:r>
        <w:rPr>
          <w:rFonts w:ascii="Times New Roman" w:hAnsi="Times New Roman"/>
          <w:sz w:val="28"/>
          <w:szCs w:val="28"/>
          <w:lang w:val="uk-UA"/>
        </w:rPr>
        <w:t xml:space="preserve"> банкрутство, прогнозування банкрутства, моделі банкрутства, антикризове управління.</w:t>
      </w:r>
    </w:p>
    <w:p w:rsidR="00444982" w:rsidRDefault="00444982" w:rsidP="00444982">
      <w:pPr>
        <w:widowControl w:val="0"/>
        <w:spacing w:after="0" w:line="240" w:lineRule="auto"/>
        <w:ind w:firstLine="709"/>
        <w:jc w:val="both"/>
        <w:rPr>
          <w:rFonts w:ascii="Times New Roman" w:hAnsi="Times New Roman"/>
          <w:sz w:val="28"/>
          <w:szCs w:val="28"/>
          <w:lang w:val="uk-UA"/>
        </w:rPr>
      </w:pPr>
    </w:p>
    <w:p w:rsidR="00444982" w:rsidRDefault="00444982" w:rsidP="00444982">
      <w:pPr>
        <w:widowControl w:val="0"/>
        <w:spacing w:after="0" w:line="240" w:lineRule="auto"/>
        <w:ind w:firstLine="709"/>
        <w:jc w:val="both"/>
        <w:rPr>
          <w:rFonts w:ascii="Times New Roman" w:hAnsi="Times New Roman"/>
          <w:sz w:val="28"/>
          <w:szCs w:val="28"/>
          <w:lang w:val="uk-UA"/>
        </w:rPr>
      </w:pPr>
    </w:p>
    <w:p w:rsidR="00444982" w:rsidRPr="00E44DBB" w:rsidRDefault="00444982" w:rsidP="00444982">
      <w:pPr>
        <w:widowControl w:val="0"/>
        <w:spacing w:after="0" w:line="240" w:lineRule="auto"/>
        <w:jc w:val="center"/>
        <w:rPr>
          <w:rFonts w:ascii="Times New Roman" w:hAnsi="Times New Roman"/>
          <w:b/>
          <w:sz w:val="28"/>
          <w:szCs w:val="28"/>
          <w:lang w:eastAsia="ru-RU"/>
        </w:rPr>
      </w:pPr>
      <w:r w:rsidRPr="00E44DBB">
        <w:rPr>
          <w:rFonts w:ascii="Times New Roman" w:hAnsi="Times New Roman"/>
          <w:b/>
          <w:sz w:val="28"/>
          <w:szCs w:val="28"/>
          <w:lang w:eastAsia="ru-RU"/>
        </w:rPr>
        <w:t>Аннотация</w:t>
      </w:r>
    </w:p>
    <w:p w:rsidR="00444982" w:rsidRPr="00133D14" w:rsidRDefault="00444982" w:rsidP="00444982">
      <w:pPr>
        <w:widowControl w:val="0"/>
        <w:spacing w:after="0" w:line="240" w:lineRule="auto"/>
        <w:ind w:firstLine="709"/>
        <w:rPr>
          <w:rFonts w:ascii="Times New Roman" w:hAnsi="Times New Roman"/>
          <w:b/>
          <w:sz w:val="28"/>
          <w:szCs w:val="28"/>
          <w:lang w:eastAsia="ru-RU"/>
        </w:rPr>
      </w:pPr>
      <w:r w:rsidRPr="00072928">
        <w:rPr>
          <w:rFonts w:ascii="Times New Roman" w:hAnsi="Times New Roman"/>
          <w:b/>
          <w:sz w:val="28"/>
          <w:szCs w:val="28"/>
          <w:lang w:val="uk-UA" w:eastAsia="ru-RU"/>
        </w:rPr>
        <w:t>Б</w:t>
      </w:r>
      <w:r w:rsidRPr="00133D14">
        <w:rPr>
          <w:rFonts w:ascii="Times New Roman" w:hAnsi="Times New Roman"/>
          <w:b/>
          <w:sz w:val="28"/>
          <w:szCs w:val="28"/>
          <w:lang w:eastAsia="ru-RU"/>
        </w:rPr>
        <w:t>ешта Е. А. Прогнозирование вероятности банкротства предприятия и направления его предупреждения. - Рукопись.</w:t>
      </w:r>
    </w:p>
    <w:p w:rsidR="00444982" w:rsidRPr="00133D14" w:rsidRDefault="00444982" w:rsidP="00444982">
      <w:pPr>
        <w:widowControl w:val="0"/>
        <w:spacing w:after="0" w:line="240" w:lineRule="auto"/>
        <w:ind w:firstLine="709"/>
        <w:jc w:val="both"/>
        <w:rPr>
          <w:rFonts w:ascii="Times New Roman" w:hAnsi="Times New Roman"/>
          <w:bCs/>
          <w:sz w:val="28"/>
          <w:szCs w:val="28"/>
          <w:lang w:eastAsia="ru-RU"/>
        </w:rPr>
      </w:pPr>
      <w:r w:rsidRPr="00133D14">
        <w:rPr>
          <w:rFonts w:ascii="Times New Roman" w:hAnsi="Times New Roman"/>
          <w:bCs/>
          <w:sz w:val="28"/>
          <w:szCs w:val="28"/>
          <w:lang w:eastAsia="ru-RU"/>
        </w:rPr>
        <w:t>Дипломная работа на соискание квалификации «Магистр финансов и кредита» по специальности «Финансы и кредит». - Полтавская государственная аграрная академия, Полтава, 2018.</w:t>
      </w:r>
    </w:p>
    <w:p w:rsidR="00444982" w:rsidRPr="00133D14" w:rsidRDefault="00444982" w:rsidP="00444982">
      <w:pPr>
        <w:widowControl w:val="0"/>
        <w:spacing w:after="0" w:line="240" w:lineRule="auto"/>
        <w:ind w:firstLine="709"/>
        <w:jc w:val="both"/>
        <w:rPr>
          <w:rFonts w:ascii="Times New Roman" w:hAnsi="Times New Roman"/>
          <w:bCs/>
          <w:sz w:val="28"/>
          <w:szCs w:val="28"/>
          <w:lang w:eastAsia="ru-RU"/>
        </w:rPr>
      </w:pPr>
      <w:r w:rsidRPr="00133D14">
        <w:rPr>
          <w:rFonts w:ascii="Times New Roman" w:hAnsi="Times New Roman"/>
          <w:bCs/>
          <w:sz w:val="28"/>
          <w:szCs w:val="28"/>
          <w:lang w:eastAsia="ru-RU"/>
        </w:rPr>
        <w:t>В дипломной работе исследованы теоретические и практические аспекты сущности банкротства предприятий. Комплексной оценке подверглись уровень платежеспособности исследуемого предприятия. При этом автором использована совокупность методов научных исследований. Рассмотрен опыт автоматизации процесса прогнозирования банкротства для исследуемого предприятия.</w:t>
      </w:r>
    </w:p>
    <w:p w:rsidR="00444982" w:rsidRPr="00133D14" w:rsidRDefault="00444982" w:rsidP="00444982">
      <w:pPr>
        <w:widowControl w:val="0"/>
        <w:spacing w:after="0" w:line="240" w:lineRule="auto"/>
        <w:ind w:firstLine="709"/>
        <w:jc w:val="both"/>
        <w:rPr>
          <w:rFonts w:ascii="Times New Roman" w:hAnsi="Times New Roman"/>
          <w:bCs/>
          <w:sz w:val="28"/>
          <w:szCs w:val="28"/>
          <w:lang w:eastAsia="ru-RU"/>
        </w:rPr>
      </w:pPr>
      <w:r w:rsidRPr="00133D14">
        <w:rPr>
          <w:rFonts w:ascii="Times New Roman" w:hAnsi="Times New Roman"/>
          <w:bCs/>
          <w:sz w:val="28"/>
          <w:szCs w:val="28"/>
          <w:lang w:eastAsia="ru-RU"/>
        </w:rPr>
        <w:t>Кроме того, автором определены меры совершенствования организационно-экономического механизма финансовой стабильности предприятия.</w:t>
      </w:r>
    </w:p>
    <w:p w:rsidR="00444982" w:rsidRPr="00133D14" w:rsidRDefault="00444982" w:rsidP="00444982">
      <w:pPr>
        <w:widowControl w:val="0"/>
        <w:spacing w:after="0" w:line="240" w:lineRule="auto"/>
        <w:ind w:firstLine="709"/>
        <w:jc w:val="both"/>
        <w:rPr>
          <w:rFonts w:ascii="Times New Roman" w:hAnsi="Times New Roman"/>
          <w:bCs/>
          <w:sz w:val="28"/>
          <w:szCs w:val="28"/>
          <w:lang w:eastAsia="ru-RU"/>
        </w:rPr>
      </w:pPr>
      <w:r w:rsidRPr="00133D14">
        <w:rPr>
          <w:rFonts w:ascii="Times New Roman" w:hAnsi="Times New Roman"/>
          <w:bCs/>
          <w:i/>
          <w:iCs/>
          <w:sz w:val="28"/>
          <w:szCs w:val="28"/>
          <w:lang w:eastAsia="ru-RU"/>
        </w:rPr>
        <w:t xml:space="preserve">Ключевые слова: </w:t>
      </w:r>
      <w:r w:rsidRPr="00133D14">
        <w:rPr>
          <w:rFonts w:ascii="Times New Roman" w:hAnsi="Times New Roman"/>
          <w:bCs/>
          <w:sz w:val="28"/>
          <w:szCs w:val="28"/>
          <w:lang w:eastAsia="ru-RU"/>
        </w:rPr>
        <w:t>банкротство, прогнозирования банкротства, модели банкротства, антикризисное управление.</w:t>
      </w:r>
    </w:p>
    <w:p w:rsidR="00444982" w:rsidRPr="00700509" w:rsidRDefault="00444982" w:rsidP="00444982">
      <w:pPr>
        <w:widowControl w:val="0"/>
        <w:spacing w:after="0" w:line="240" w:lineRule="auto"/>
        <w:ind w:firstLine="709"/>
        <w:jc w:val="both"/>
        <w:rPr>
          <w:rFonts w:ascii="Times New Roman" w:hAnsi="Times New Roman"/>
          <w:sz w:val="28"/>
          <w:szCs w:val="28"/>
          <w:lang w:eastAsia="ru-RU"/>
        </w:rPr>
      </w:pPr>
    </w:p>
    <w:p w:rsidR="00444982" w:rsidRPr="00E44DBB" w:rsidRDefault="00444982" w:rsidP="00444982">
      <w:pPr>
        <w:widowControl w:val="0"/>
        <w:spacing w:after="0" w:line="240" w:lineRule="auto"/>
        <w:jc w:val="center"/>
        <w:rPr>
          <w:rFonts w:ascii="Times New Roman" w:hAnsi="Times New Roman"/>
          <w:b/>
          <w:sz w:val="28"/>
          <w:szCs w:val="28"/>
          <w:lang w:val="en-US" w:eastAsia="ru-RU"/>
        </w:rPr>
      </w:pPr>
      <w:r w:rsidRPr="00E44DBB">
        <w:rPr>
          <w:rFonts w:ascii="Times New Roman" w:hAnsi="Times New Roman"/>
          <w:b/>
          <w:sz w:val="28"/>
          <w:szCs w:val="28"/>
          <w:lang w:val="en-US" w:eastAsia="ru-RU"/>
        </w:rPr>
        <w:t>Annotation</w:t>
      </w:r>
    </w:p>
    <w:p w:rsidR="00444982" w:rsidRPr="00072928" w:rsidRDefault="00444982" w:rsidP="00444982">
      <w:pPr>
        <w:widowControl w:val="0"/>
        <w:spacing w:after="0" w:line="240" w:lineRule="auto"/>
        <w:ind w:firstLine="709"/>
        <w:jc w:val="both"/>
        <w:rPr>
          <w:rFonts w:ascii="Times New Roman" w:hAnsi="Times New Roman"/>
          <w:b/>
          <w:sz w:val="28"/>
          <w:szCs w:val="28"/>
          <w:lang w:val="en-US" w:eastAsia="ru-RU"/>
        </w:rPr>
      </w:pPr>
      <w:r w:rsidRPr="00072928">
        <w:rPr>
          <w:rFonts w:ascii="Times New Roman" w:hAnsi="Times New Roman"/>
          <w:b/>
          <w:sz w:val="28"/>
          <w:szCs w:val="28"/>
          <w:lang w:val="en-US" w:eastAsia="ru-RU"/>
        </w:rPr>
        <w:t>Beshta Ye.</w:t>
      </w:r>
      <w:r>
        <w:rPr>
          <w:rFonts w:ascii="Times New Roman" w:hAnsi="Times New Roman"/>
          <w:b/>
          <w:sz w:val="28"/>
          <w:szCs w:val="28"/>
          <w:lang w:val="uk-UA" w:eastAsia="ru-RU"/>
        </w:rPr>
        <w:t xml:space="preserve"> </w:t>
      </w:r>
      <w:r w:rsidRPr="00072928">
        <w:rPr>
          <w:rFonts w:ascii="Times New Roman" w:hAnsi="Times New Roman"/>
          <w:b/>
          <w:sz w:val="28"/>
          <w:szCs w:val="28"/>
          <w:lang w:val="en-US" w:eastAsia="ru-RU"/>
        </w:rPr>
        <w:t>O. Prediction of the probability of bankruptcy of the enterprise and directions of its prevention. - The manuscript.</w:t>
      </w:r>
    </w:p>
    <w:p w:rsidR="00444982" w:rsidRPr="00072928" w:rsidRDefault="00444982" w:rsidP="00444982">
      <w:pPr>
        <w:widowControl w:val="0"/>
        <w:spacing w:after="0" w:line="240" w:lineRule="auto"/>
        <w:ind w:firstLine="709"/>
        <w:jc w:val="both"/>
        <w:rPr>
          <w:rFonts w:ascii="Times New Roman" w:hAnsi="Times New Roman"/>
          <w:bCs/>
          <w:sz w:val="28"/>
          <w:szCs w:val="28"/>
          <w:lang w:val="en-US" w:eastAsia="ru-RU"/>
        </w:rPr>
      </w:pPr>
      <w:r w:rsidRPr="00072928">
        <w:rPr>
          <w:rFonts w:ascii="Times New Roman" w:hAnsi="Times New Roman"/>
          <w:bCs/>
          <w:sz w:val="28"/>
          <w:szCs w:val="28"/>
          <w:lang w:val="en-US" w:eastAsia="ru-RU"/>
        </w:rPr>
        <w:t>Diploma work for the qualification "Master in Finance and Credit" in the specialty "Finance and Credit". - Poltava State Agrarian Academy, Poltava, 2018.</w:t>
      </w:r>
    </w:p>
    <w:p w:rsidR="00444982" w:rsidRPr="00072928" w:rsidRDefault="00444982" w:rsidP="00444982">
      <w:pPr>
        <w:widowControl w:val="0"/>
        <w:spacing w:after="0" w:line="240" w:lineRule="auto"/>
        <w:ind w:firstLine="709"/>
        <w:jc w:val="both"/>
        <w:rPr>
          <w:rFonts w:ascii="Times New Roman" w:hAnsi="Times New Roman"/>
          <w:bCs/>
          <w:sz w:val="28"/>
          <w:szCs w:val="28"/>
          <w:lang w:val="en-US" w:eastAsia="ru-RU"/>
        </w:rPr>
      </w:pPr>
      <w:r w:rsidRPr="00072928">
        <w:rPr>
          <w:rFonts w:ascii="Times New Roman" w:hAnsi="Times New Roman"/>
          <w:bCs/>
          <w:sz w:val="28"/>
          <w:szCs w:val="28"/>
          <w:lang w:val="en-US" w:eastAsia="ru-RU"/>
        </w:rPr>
        <w:lastRenderedPageBreak/>
        <w:t xml:space="preserve">In the </w:t>
      </w:r>
      <w:proofErr w:type="gramStart"/>
      <w:r w:rsidRPr="00072928">
        <w:rPr>
          <w:rFonts w:ascii="Times New Roman" w:hAnsi="Times New Roman"/>
          <w:bCs/>
          <w:sz w:val="28"/>
          <w:szCs w:val="28"/>
          <w:lang w:val="en-US" w:eastAsia="ru-RU"/>
        </w:rPr>
        <w:t>thesis</w:t>
      </w:r>
      <w:proofErr w:type="gramEnd"/>
      <w:r w:rsidRPr="00072928">
        <w:rPr>
          <w:rFonts w:ascii="Times New Roman" w:hAnsi="Times New Roman"/>
          <w:bCs/>
          <w:sz w:val="28"/>
          <w:szCs w:val="28"/>
          <w:lang w:val="en-US" w:eastAsia="ru-RU"/>
        </w:rPr>
        <w:t xml:space="preserve"> the theoretical and practical aspects of the essence of bankruptcy of enterprises are investigated. The complex assessment is subject to the level of solvency of the investigated enterprise. In this case, the author used a set of methods of scientific research. The experience of automation of bankruptcy forecasting process for the investigated enterprise is considered.</w:t>
      </w:r>
    </w:p>
    <w:p w:rsidR="00444982" w:rsidRPr="00072928" w:rsidRDefault="00444982" w:rsidP="00444982">
      <w:pPr>
        <w:widowControl w:val="0"/>
        <w:spacing w:after="0" w:line="240" w:lineRule="auto"/>
        <w:ind w:firstLine="709"/>
        <w:jc w:val="both"/>
        <w:rPr>
          <w:rFonts w:ascii="Times New Roman" w:hAnsi="Times New Roman"/>
          <w:bCs/>
          <w:sz w:val="28"/>
          <w:szCs w:val="28"/>
          <w:lang w:val="en-US" w:eastAsia="ru-RU"/>
        </w:rPr>
      </w:pPr>
      <w:r w:rsidRPr="00072928">
        <w:rPr>
          <w:rFonts w:ascii="Times New Roman" w:hAnsi="Times New Roman"/>
          <w:bCs/>
          <w:sz w:val="28"/>
          <w:szCs w:val="28"/>
          <w:lang w:val="en-US" w:eastAsia="ru-RU"/>
        </w:rPr>
        <w:t>In addition, the author identified measures to improve the organizational and economic mechanism of financial stability of the enterprise.</w:t>
      </w:r>
    </w:p>
    <w:p w:rsidR="00444982" w:rsidRPr="00072928" w:rsidRDefault="00444982" w:rsidP="00444982">
      <w:pPr>
        <w:widowControl w:val="0"/>
        <w:spacing w:after="0" w:line="240" w:lineRule="auto"/>
        <w:ind w:firstLine="709"/>
        <w:jc w:val="both"/>
        <w:rPr>
          <w:bCs/>
          <w:lang w:val="en-US"/>
        </w:rPr>
      </w:pPr>
      <w:r w:rsidRPr="00072928">
        <w:rPr>
          <w:rFonts w:ascii="Times New Roman" w:hAnsi="Times New Roman"/>
          <w:bCs/>
          <w:i/>
          <w:iCs/>
          <w:sz w:val="28"/>
          <w:szCs w:val="28"/>
          <w:lang w:val="en-US" w:eastAsia="ru-RU"/>
        </w:rPr>
        <w:t>Keywords:</w:t>
      </w:r>
      <w:r w:rsidRPr="00072928">
        <w:rPr>
          <w:rFonts w:ascii="Times New Roman" w:hAnsi="Times New Roman"/>
          <w:bCs/>
          <w:sz w:val="28"/>
          <w:szCs w:val="28"/>
          <w:lang w:val="en-US" w:eastAsia="ru-RU"/>
        </w:rPr>
        <w:t xml:space="preserve"> bankruptcy, forecasting of bankruptcy, bankruptcy model, anti crisis management.</w:t>
      </w:r>
    </w:p>
    <w:p w:rsidR="00444982" w:rsidRPr="00444982" w:rsidRDefault="00444982" w:rsidP="00B70243">
      <w:pPr>
        <w:widowControl w:val="0"/>
        <w:spacing w:after="0" w:line="240" w:lineRule="auto"/>
        <w:jc w:val="both"/>
        <w:rPr>
          <w:lang w:val="en-US"/>
        </w:rPr>
      </w:pPr>
    </w:p>
    <w:sectPr w:rsidR="00444982" w:rsidRPr="0044498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52024C"/>
    <w:multiLevelType w:val="hybridMultilevel"/>
    <w:tmpl w:val="F8406F1C"/>
    <w:lvl w:ilvl="0" w:tplc="0234BCC2">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
    <w:nsid w:val="2C2F41E2"/>
    <w:multiLevelType w:val="hybridMultilevel"/>
    <w:tmpl w:val="6ACA5CA2"/>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nsid w:val="3BFB4A38"/>
    <w:multiLevelType w:val="hybridMultilevel"/>
    <w:tmpl w:val="AEE07D3A"/>
    <w:lvl w:ilvl="0" w:tplc="22D6EB1E">
      <w:numFmt w:val="bullet"/>
      <w:lvlText w:val="–"/>
      <w:lvlJc w:val="left"/>
      <w:pPr>
        <w:ind w:left="1429" w:hanging="360"/>
      </w:pPr>
      <w:rPr>
        <w:rFonts w:ascii="Times New Roman" w:eastAsia="Times New Roman" w:hAnsi="Times New Roman" w:cs="Times New Roman" w:hint="default"/>
        <w:color w:val="000000"/>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52903001"/>
    <w:multiLevelType w:val="hybridMultilevel"/>
    <w:tmpl w:val="68F4ED8C"/>
    <w:lvl w:ilvl="0" w:tplc="156084D6">
      <w:start w:val="1"/>
      <w:numFmt w:val="decimal"/>
      <w:lvlText w:val="%1."/>
      <w:lvlJc w:val="left"/>
      <w:pPr>
        <w:ind w:left="720" w:hanging="360"/>
      </w:pPr>
      <w:rPr>
        <w:rFonts w:ascii="Times New Roman" w:hAnsi="Times New Roman" w:cs="Times New Roman"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5B663164"/>
    <w:multiLevelType w:val="hybridMultilevel"/>
    <w:tmpl w:val="ECE23DE4"/>
    <w:lvl w:ilvl="0" w:tplc="0419000F">
      <w:start w:val="1"/>
      <w:numFmt w:val="decimal"/>
      <w:lvlText w:val="%1."/>
      <w:lvlJc w:val="left"/>
      <w:pPr>
        <w:ind w:left="1212"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67DD4868"/>
    <w:multiLevelType w:val="hybridMultilevel"/>
    <w:tmpl w:val="20B6446C"/>
    <w:lvl w:ilvl="0" w:tplc="2A263AAE">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6D5D69B0"/>
    <w:multiLevelType w:val="hybridMultilevel"/>
    <w:tmpl w:val="C400AEC0"/>
    <w:lvl w:ilvl="0" w:tplc="78306360">
      <w:start w:val="1"/>
      <w:numFmt w:val="bullet"/>
      <w:lvlText w:val=""/>
      <w:lvlJc w:val="left"/>
      <w:pPr>
        <w:tabs>
          <w:tab w:val="num" w:pos="2149"/>
        </w:tabs>
        <w:ind w:left="2149" w:hanging="360"/>
      </w:pPr>
      <w:rPr>
        <w:rFonts w:ascii="Symbol" w:hAnsi="Symbol" w:hint="default"/>
      </w:rPr>
    </w:lvl>
    <w:lvl w:ilvl="1" w:tplc="04190003">
      <w:start w:val="1"/>
      <w:numFmt w:val="bullet"/>
      <w:lvlText w:val="o"/>
      <w:lvlJc w:val="left"/>
      <w:pPr>
        <w:tabs>
          <w:tab w:val="num" w:pos="2160"/>
        </w:tabs>
        <w:ind w:left="2160" w:hanging="360"/>
      </w:pPr>
      <w:rPr>
        <w:rFonts w:ascii="Courier New" w:hAnsi="Courier New" w:cs="Courier New" w:hint="default"/>
      </w:rPr>
    </w:lvl>
    <w:lvl w:ilvl="2" w:tplc="04190005">
      <w:start w:val="1"/>
      <w:numFmt w:val="bullet"/>
      <w:lvlText w:val=""/>
      <w:lvlJc w:val="left"/>
      <w:pPr>
        <w:tabs>
          <w:tab w:val="num" w:pos="2880"/>
        </w:tabs>
        <w:ind w:left="2880" w:hanging="360"/>
      </w:pPr>
      <w:rPr>
        <w:rFonts w:ascii="Wingdings" w:hAnsi="Wingdings" w:hint="default"/>
      </w:rPr>
    </w:lvl>
    <w:lvl w:ilvl="3" w:tplc="04190001">
      <w:start w:val="1"/>
      <w:numFmt w:val="bullet"/>
      <w:lvlText w:val=""/>
      <w:lvlJc w:val="left"/>
      <w:pPr>
        <w:tabs>
          <w:tab w:val="num" w:pos="3600"/>
        </w:tabs>
        <w:ind w:left="3600" w:hanging="360"/>
      </w:pPr>
      <w:rPr>
        <w:rFonts w:ascii="Symbol" w:hAnsi="Symbol" w:hint="default"/>
      </w:rPr>
    </w:lvl>
    <w:lvl w:ilvl="4" w:tplc="04190003">
      <w:start w:val="1"/>
      <w:numFmt w:val="bullet"/>
      <w:lvlText w:val="o"/>
      <w:lvlJc w:val="left"/>
      <w:pPr>
        <w:tabs>
          <w:tab w:val="num" w:pos="4320"/>
        </w:tabs>
        <w:ind w:left="4320" w:hanging="360"/>
      </w:pPr>
      <w:rPr>
        <w:rFonts w:ascii="Courier New" w:hAnsi="Courier New" w:cs="Courier New" w:hint="default"/>
      </w:rPr>
    </w:lvl>
    <w:lvl w:ilvl="5" w:tplc="04190005">
      <w:start w:val="1"/>
      <w:numFmt w:val="bullet"/>
      <w:lvlText w:val=""/>
      <w:lvlJc w:val="left"/>
      <w:pPr>
        <w:tabs>
          <w:tab w:val="num" w:pos="5040"/>
        </w:tabs>
        <w:ind w:left="5040" w:hanging="360"/>
      </w:pPr>
      <w:rPr>
        <w:rFonts w:ascii="Wingdings" w:hAnsi="Wingdings" w:hint="default"/>
      </w:rPr>
    </w:lvl>
    <w:lvl w:ilvl="6" w:tplc="04190001">
      <w:start w:val="1"/>
      <w:numFmt w:val="bullet"/>
      <w:lvlText w:val=""/>
      <w:lvlJc w:val="left"/>
      <w:pPr>
        <w:tabs>
          <w:tab w:val="num" w:pos="5760"/>
        </w:tabs>
        <w:ind w:left="5760" w:hanging="360"/>
      </w:pPr>
      <w:rPr>
        <w:rFonts w:ascii="Symbol" w:hAnsi="Symbol" w:hint="default"/>
      </w:rPr>
    </w:lvl>
    <w:lvl w:ilvl="7" w:tplc="04190003">
      <w:start w:val="1"/>
      <w:numFmt w:val="bullet"/>
      <w:lvlText w:val="o"/>
      <w:lvlJc w:val="left"/>
      <w:pPr>
        <w:tabs>
          <w:tab w:val="num" w:pos="6480"/>
        </w:tabs>
        <w:ind w:left="6480" w:hanging="360"/>
      </w:pPr>
      <w:rPr>
        <w:rFonts w:ascii="Courier New" w:hAnsi="Courier New" w:cs="Courier New" w:hint="default"/>
      </w:rPr>
    </w:lvl>
    <w:lvl w:ilvl="8" w:tplc="04190005">
      <w:start w:val="1"/>
      <w:numFmt w:val="bullet"/>
      <w:lvlText w:val=""/>
      <w:lvlJc w:val="left"/>
      <w:pPr>
        <w:tabs>
          <w:tab w:val="num" w:pos="7200"/>
        </w:tabs>
        <w:ind w:left="7200" w:hanging="360"/>
      </w:pPr>
      <w:rPr>
        <w:rFonts w:ascii="Wingdings" w:hAnsi="Wingdings" w:hint="default"/>
      </w:rPr>
    </w:lvl>
  </w:abstractNum>
  <w:abstractNum w:abstractNumId="7">
    <w:nsid w:val="77764459"/>
    <w:multiLevelType w:val="hybridMultilevel"/>
    <w:tmpl w:val="9E64F9DA"/>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nsid w:val="7F495597"/>
    <w:multiLevelType w:val="hybridMultilevel"/>
    <w:tmpl w:val="F93AB0E8"/>
    <w:lvl w:ilvl="0" w:tplc="53F2039C">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num w:numId="1">
    <w:abstractNumId w:val="1"/>
  </w:num>
  <w:num w:numId="2">
    <w:abstractNumId w:val="7"/>
  </w:num>
  <w:num w:numId="3">
    <w:abstractNumId w:val="6"/>
  </w:num>
  <w:num w:numId="4">
    <w:abstractNumId w:val="3"/>
  </w:num>
  <w:num w:numId="5">
    <w:abstractNumId w:val="0"/>
  </w:num>
  <w:num w:numId="6">
    <w:abstractNumId w:val="4"/>
  </w:num>
  <w:num w:numId="7">
    <w:abstractNumId w:val="2"/>
  </w:num>
  <w:num w:numId="8">
    <w:abstractNumId w:val="5"/>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5754"/>
    <w:rsid w:val="002578AF"/>
    <w:rsid w:val="003E2CC3"/>
    <w:rsid w:val="00444982"/>
    <w:rsid w:val="00515754"/>
    <w:rsid w:val="008614A1"/>
    <w:rsid w:val="009B34A1"/>
    <w:rsid w:val="009B358A"/>
    <w:rsid w:val="00B70243"/>
    <w:rsid w:val="00CD52E8"/>
    <w:rsid w:val="00EB5B8F"/>
    <w:rsid w:val="00F25B52"/>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hapeDefaults>
    <o:shapedefaults v:ext="edit" spidmax="1026"/>
    <o:shapelayout v:ext="edit">
      <o:idmap v:ext="edit" data="1"/>
    </o:shapelayout>
  </w:shapeDefaults>
  <w:decimalSymbol w:val=","/>
  <w:listSeparator w:val=";"/>
  <w15:chartTrackingRefBased/>
  <w15:docId w15:val="{F05ACD5E-B4C2-4708-9282-7007D09B06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444982"/>
    <w:pPr>
      <w:spacing w:before="100" w:beforeAutospacing="1" w:after="100" w:afterAutospacing="1" w:line="240" w:lineRule="auto"/>
    </w:pPr>
    <w:rPr>
      <w:rFonts w:ascii="Times New Roman" w:eastAsia="Calibri" w:hAnsi="Times New Roman" w:cs="Times New Roman"/>
      <w:sz w:val="24"/>
      <w:szCs w:val="24"/>
      <w:lang w:eastAsia="ru-RU"/>
    </w:rPr>
  </w:style>
  <w:style w:type="character" w:customStyle="1" w:styleId="apple-converted-space">
    <w:name w:val="apple-converted-space"/>
    <w:rsid w:val="00444982"/>
    <w:rPr>
      <w:rFonts w:cs="Times New Roman"/>
    </w:rPr>
  </w:style>
  <w:style w:type="character" w:styleId="a4">
    <w:name w:val="Strong"/>
    <w:qFormat/>
    <w:rsid w:val="0044498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18</Pages>
  <Words>4866</Words>
  <Characters>27740</Characters>
  <Application>Microsoft Office Word</Application>
  <DocSecurity>0</DocSecurity>
  <Lines>231</Lines>
  <Paragraphs>65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32541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Оля</dc:creator>
  <cp:keywords/>
  <dc:description/>
  <cp:lastModifiedBy>Оля</cp:lastModifiedBy>
  <cp:revision>3</cp:revision>
  <dcterms:created xsi:type="dcterms:W3CDTF">2018-12-15T18:55:00Z</dcterms:created>
  <dcterms:modified xsi:type="dcterms:W3CDTF">2019-02-12T07:04:00Z</dcterms:modified>
</cp:coreProperties>
</file>