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3F1B" w:rsidRPr="009D510B" w:rsidRDefault="00F73F1B" w:rsidP="00F73F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Toc529527464"/>
      <w:r w:rsidRPr="009D510B">
        <w:rPr>
          <w:rFonts w:ascii="Times New Roman" w:hAnsi="Times New Roman" w:cs="Times New Roman"/>
          <w:sz w:val="28"/>
          <w:szCs w:val="28"/>
        </w:rPr>
        <w:t xml:space="preserve">ПОЛТАВСЬКА ДЕРЖАВНА АГРАРНА АКАДЕМІЯ </w:t>
      </w:r>
    </w:p>
    <w:p w:rsidR="00F73F1B" w:rsidRPr="009D510B" w:rsidRDefault="00F73F1B" w:rsidP="00F73F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D510B">
        <w:rPr>
          <w:rFonts w:ascii="Times New Roman" w:hAnsi="Times New Roman" w:cs="Times New Roman"/>
          <w:sz w:val="28"/>
          <w:szCs w:val="28"/>
          <w:lang w:val="uk-UA"/>
        </w:rPr>
        <w:t xml:space="preserve">Факультет технології виробництва і переробки продукції тваринництва </w:t>
      </w:r>
    </w:p>
    <w:p w:rsidR="00F73F1B" w:rsidRPr="009D510B" w:rsidRDefault="00F73F1B" w:rsidP="00F73F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D510B">
        <w:rPr>
          <w:rFonts w:ascii="Times New Roman" w:hAnsi="Times New Roman" w:cs="Times New Roman"/>
          <w:sz w:val="28"/>
          <w:szCs w:val="28"/>
          <w:lang w:val="uk-UA"/>
        </w:rPr>
        <w:t>Кафедра переробки продукції тваринництва</w:t>
      </w:r>
    </w:p>
    <w:p w:rsidR="00F73F1B" w:rsidRPr="009D510B" w:rsidRDefault="00F73F1B" w:rsidP="00F73F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D510B">
        <w:rPr>
          <w:rFonts w:ascii="Times New Roman" w:hAnsi="Times New Roman" w:cs="Times New Roman"/>
          <w:sz w:val="28"/>
          <w:szCs w:val="28"/>
          <w:lang w:val="uk-UA"/>
        </w:rPr>
        <w:t xml:space="preserve">Освітньо-професійна програма </w:t>
      </w:r>
    </w:p>
    <w:p w:rsidR="00F73F1B" w:rsidRPr="009D510B" w:rsidRDefault="00F73F1B" w:rsidP="00F73F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D510B">
        <w:rPr>
          <w:rFonts w:ascii="Times New Roman" w:hAnsi="Times New Roman" w:cs="Times New Roman"/>
          <w:sz w:val="28"/>
          <w:szCs w:val="28"/>
          <w:lang w:val="uk-UA"/>
        </w:rPr>
        <w:t xml:space="preserve">Технологія виробництва і переробки продукції тваринництва </w:t>
      </w:r>
    </w:p>
    <w:p w:rsidR="00F73F1B" w:rsidRPr="009D510B" w:rsidRDefault="00F73F1B" w:rsidP="00F73F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D510B">
        <w:rPr>
          <w:rFonts w:ascii="Times New Roman" w:hAnsi="Times New Roman" w:cs="Times New Roman"/>
          <w:sz w:val="28"/>
          <w:szCs w:val="28"/>
          <w:lang w:val="uk-UA"/>
        </w:rPr>
        <w:t>Спеціальність</w:t>
      </w:r>
    </w:p>
    <w:p w:rsidR="00F73F1B" w:rsidRPr="009D510B" w:rsidRDefault="00F73F1B" w:rsidP="00F73F1B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9D510B">
        <w:rPr>
          <w:rFonts w:ascii="Times New Roman" w:hAnsi="Times New Roman" w:cs="Times New Roman"/>
          <w:sz w:val="28"/>
          <w:szCs w:val="28"/>
          <w:lang w:val="uk-UA"/>
        </w:rPr>
        <w:t xml:space="preserve"> 204 Технологія виробництва і переробки продукції тваринництва</w:t>
      </w:r>
    </w:p>
    <w:p w:rsidR="00F73F1B" w:rsidRPr="005A557C" w:rsidRDefault="00F73F1B" w:rsidP="00F73F1B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0"/>
          <w:lang w:val="uk-UA"/>
        </w:rPr>
      </w:pPr>
    </w:p>
    <w:p w:rsidR="00F73F1B" w:rsidRPr="005A557C" w:rsidRDefault="00F73F1B" w:rsidP="00F73F1B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0"/>
          <w:lang w:val="uk-UA"/>
        </w:rPr>
      </w:pPr>
    </w:p>
    <w:p w:rsidR="00F73F1B" w:rsidRPr="005A557C" w:rsidRDefault="00F73F1B" w:rsidP="00F73F1B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0"/>
          <w:lang w:val="uk-UA"/>
        </w:rPr>
      </w:pPr>
    </w:p>
    <w:p w:rsidR="00F73F1B" w:rsidRPr="005A557C" w:rsidRDefault="00F73F1B" w:rsidP="00F73F1B">
      <w:pPr>
        <w:spacing w:after="0" w:line="360" w:lineRule="auto"/>
        <w:rPr>
          <w:rFonts w:ascii="Times New Roman" w:eastAsia="Times New Roman" w:hAnsi="Times New Roman" w:cs="Times New Roman"/>
          <w:bCs/>
          <w:sz w:val="28"/>
          <w:szCs w:val="20"/>
          <w:lang w:val="uk-UA"/>
        </w:rPr>
      </w:pPr>
    </w:p>
    <w:p w:rsidR="00F73F1B" w:rsidRPr="005A557C" w:rsidRDefault="00F73F1B" w:rsidP="00F73F1B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0"/>
          <w:lang w:val="uk-UA"/>
        </w:rPr>
      </w:pPr>
    </w:p>
    <w:p w:rsidR="00F73F1B" w:rsidRPr="005A557C" w:rsidRDefault="00F73F1B" w:rsidP="00F73F1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</w:pPr>
      <w:r w:rsidRPr="005A557C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МАГІСТ</w:t>
      </w:r>
      <w:r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</w:t>
      </w:r>
      <w:r w:rsidRPr="005A557C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РСЬКА ДИПЛОМНА РОБОТА</w:t>
      </w:r>
    </w:p>
    <w:p w:rsidR="00F73F1B" w:rsidRPr="009D510B" w:rsidRDefault="00F73F1B" w:rsidP="00F73F1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D510B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на тему: </w:t>
      </w:r>
      <w:r w:rsidRPr="009D510B">
        <w:rPr>
          <w:rFonts w:ascii="Times New Roman" w:eastAsia="Times New Roman" w:hAnsi="Times New Roman" w:cs="Times New Roman"/>
          <w:bCs/>
          <w:sz w:val="32"/>
          <w:szCs w:val="32"/>
          <w:lang w:val="uk-UA"/>
        </w:rPr>
        <w:t>«</w:t>
      </w:r>
      <w:r w:rsidRPr="009D510B">
        <w:rPr>
          <w:rFonts w:ascii="Times New Roman" w:eastAsia="Times New Roman" w:hAnsi="Times New Roman" w:cs="Times New Roman"/>
          <w:sz w:val="32"/>
          <w:szCs w:val="32"/>
          <w:lang w:val="uk-UA"/>
        </w:rPr>
        <w:t>Дослідження залежності термінів придатності питного молока від різних видів пакування»</w:t>
      </w:r>
    </w:p>
    <w:p w:rsidR="00F73F1B" w:rsidRPr="009D510B" w:rsidRDefault="00F73F1B" w:rsidP="00F73F1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73F1B" w:rsidRPr="009D510B" w:rsidRDefault="00F73F1B" w:rsidP="00F73F1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73F1B" w:rsidRPr="009D510B" w:rsidRDefault="00F73F1B" w:rsidP="00F73F1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73F1B" w:rsidRPr="009D510B" w:rsidRDefault="00F73F1B" w:rsidP="00F73F1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73F1B" w:rsidRPr="009D510B" w:rsidRDefault="00F73F1B" w:rsidP="00F73F1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73F1B" w:rsidRDefault="00F73F1B" w:rsidP="00F73F1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left="48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73F1B" w:rsidRDefault="00F73F1B" w:rsidP="00F73F1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left="48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73F1B" w:rsidRDefault="00F73F1B" w:rsidP="00F73F1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left="48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9D510B">
        <w:rPr>
          <w:rFonts w:ascii="Times New Roman" w:hAnsi="Times New Roman" w:cs="Times New Roman"/>
          <w:color w:val="000000"/>
          <w:sz w:val="28"/>
          <w:szCs w:val="28"/>
        </w:rPr>
        <w:t>Виконав</w:t>
      </w:r>
      <w:proofErr w:type="spellEnd"/>
      <w:r w:rsidRPr="009D510B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9D510B">
        <w:rPr>
          <w:rFonts w:ascii="Times New Roman" w:hAnsi="Times New Roman" w:cs="Times New Roman"/>
          <w:color w:val="000000"/>
          <w:sz w:val="28"/>
          <w:szCs w:val="28"/>
        </w:rPr>
        <w:t>ла</w:t>
      </w:r>
      <w:proofErr w:type="spellEnd"/>
      <w:r w:rsidRPr="009D510B">
        <w:rPr>
          <w:rFonts w:ascii="Times New Roman" w:hAnsi="Times New Roman" w:cs="Times New Roman"/>
          <w:color w:val="000000"/>
          <w:sz w:val="28"/>
          <w:szCs w:val="28"/>
        </w:rPr>
        <w:t xml:space="preserve">): </w:t>
      </w:r>
    </w:p>
    <w:p w:rsidR="00F73F1B" w:rsidRPr="009D510B" w:rsidRDefault="00F73F1B" w:rsidP="00F73F1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left="4820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D510B">
        <w:rPr>
          <w:rFonts w:ascii="Times New Roman" w:hAnsi="Times New Roman" w:cs="Times New Roman"/>
          <w:color w:val="000000"/>
          <w:sz w:val="28"/>
          <w:szCs w:val="28"/>
        </w:rPr>
        <w:t>здобувач</w:t>
      </w:r>
      <w:proofErr w:type="spellEnd"/>
      <w:r w:rsidRPr="009D510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D510B">
        <w:rPr>
          <w:rFonts w:ascii="Times New Roman" w:hAnsi="Times New Roman" w:cs="Times New Roman"/>
          <w:color w:val="000000"/>
          <w:sz w:val="28"/>
          <w:szCs w:val="28"/>
        </w:rPr>
        <w:t>вищої</w:t>
      </w:r>
      <w:proofErr w:type="spellEnd"/>
      <w:r w:rsidRPr="009D510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D510B">
        <w:rPr>
          <w:rFonts w:ascii="Times New Roman" w:hAnsi="Times New Roman" w:cs="Times New Roman"/>
          <w:color w:val="000000"/>
          <w:sz w:val="28"/>
          <w:szCs w:val="28"/>
        </w:rPr>
        <w:t>освіти</w:t>
      </w:r>
      <w:proofErr w:type="spellEnd"/>
    </w:p>
    <w:p w:rsidR="00F73F1B" w:rsidRPr="009D510B" w:rsidRDefault="00F73F1B" w:rsidP="00F73F1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left="4820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  <w:r w:rsidRPr="009D510B">
        <w:rPr>
          <w:rFonts w:ascii="Times New Roman" w:hAnsi="Times New Roman" w:cs="Times New Roman"/>
          <w:bCs/>
          <w:color w:val="000000"/>
          <w:sz w:val="28"/>
          <w:szCs w:val="28"/>
          <w:u w:val="single"/>
          <w:lang w:val="uk-UA"/>
        </w:rPr>
        <w:t>Михайлик А.В.</w:t>
      </w:r>
    </w:p>
    <w:p w:rsidR="00F73F1B" w:rsidRPr="009D510B" w:rsidRDefault="00F73F1B" w:rsidP="00F73F1B">
      <w:pPr>
        <w:tabs>
          <w:tab w:val="left" w:pos="5954"/>
        </w:tabs>
        <w:autoSpaceDE w:val="0"/>
        <w:autoSpaceDN w:val="0"/>
        <w:adjustRightInd w:val="0"/>
        <w:spacing w:after="0" w:line="360" w:lineRule="auto"/>
        <w:ind w:left="4820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  <w:proofErr w:type="spellStart"/>
      <w:r w:rsidRPr="009D510B">
        <w:rPr>
          <w:rFonts w:ascii="Times New Roman" w:hAnsi="Times New Roman" w:cs="Times New Roman"/>
          <w:color w:val="000000"/>
          <w:sz w:val="28"/>
          <w:szCs w:val="28"/>
        </w:rPr>
        <w:t>Керівник</w:t>
      </w:r>
      <w:proofErr w:type="spellEnd"/>
      <w:r w:rsidRPr="009D510B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9D510B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Ножечкіна-Єрошенко</w:t>
      </w:r>
      <w:proofErr w:type="spellEnd"/>
      <w:r w:rsidRPr="009D510B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 Г.М.</w:t>
      </w:r>
    </w:p>
    <w:p w:rsidR="00F73F1B" w:rsidRDefault="00F73F1B" w:rsidP="00F73F1B">
      <w:pPr>
        <w:tabs>
          <w:tab w:val="left" w:pos="5954"/>
          <w:tab w:val="left" w:pos="7710"/>
        </w:tabs>
        <w:autoSpaceDE w:val="0"/>
        <w:autoSpaceDN w:val="0"/>
        <w:adjustRightInd w:val="0"/>
        <w:spacing w:after="0" w:line="360" w:lineRule="auto"/>
        <w:ind w:left="48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D510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Рецензент: </w:t>
      </w:r>
      <w:r w:rsidRPr="00425278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Поліщук А.А.</w:t>
      </w:r>
    </w:p>
    <w:p w:rsidR="00F73F1B" w:rsidRPr="009D510B" w:rsidRDefault="00F73F1B" w:rsidP="00F73F1B">
      <w:pPr>
        <w:spacing w:after="0" w:line="360" w:lineRule="auto"/>
        <w:ind w:left="48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73F1B" w:rsidRDefault="00F73F1B" w:rsidP="00F73F1B">
      <w:pPr>
        <w:spacing w:after="0" w:line="360" w:lineRule="auto"/>
        <w:ind w:left="482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73F1B" w:rsidRPr="009D510B" w:rsidRDefault="00F73F1B" w:rsidP="00F73F1B">
      <w:pPr>
        <w:spacing w:after="0" w:line="360" w:lineRule="auto"/>
        <w:ind w:left="482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73F1B" w:rsidRPr="009D510B" w:rsidRDefault="00F73F1B" w:rsidP="00F73F1B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41DF4" w:rsidRPr="00F73F1B" w:rsidRDefault="00F73F1B" w:rsidP="00F73F1B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0"/>
          <w:lang w:val="uk-UA"/>
        </w:rPr>
      </w:pPr>
      <w:r w:rsidRPr="009D510B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Полтава – 2018 року</w:t>
      </w:r>
      <w:bookmarkEnd w:id="0"/>
    </w:p>
    <w:sectPr w:rsidR="00941DF4" w:rsidRPr="00F73F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2A0AF2"/>
    <w:multiLevelType w:val="hybridMultilevel"/>
    <w:tmpl w:val="3E186F1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F73F1B"/>
    <w:rsid w:val="00941DF4"/>
    <w:rsid w:val="00F73F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73F1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73F1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List Paragraph"/>
    <w:basedOn w:val="a"/>
    <w:uiPriority w:val="34"/>
    <w:qFormat/>
    <w:rsid w:val="00F73F1B"/>
    <w:pPr>
      <w:ind w:left="720"/>
      <w:contextualSpacing/>
    </w:pPr>
    <w:rPr>
      <w:rFonts w:eastAsiaTheme="minorHAnsi"/>
      <w:lang w:eastAsia="en-US"/>
    </w:rPr>
  </w:style>
  <w:style w:type="character" w:styleId="a4">
    <w:name w:val="Hyperlink"/>
    <w:basedOn w:val="a0"/>
    <w:uiPriority w:val="99"/>
    <w:unhideWhenUsed/>
    <w:rsid w:val="00F73F1B"/>
    <w:rPr>
      <w:color w:val="0000FF"/>
      <w:u w:val="single"/>
    </w:rPr>
  </w:style>
  <w:style w:type="paragraph" w:styleId="a5">
    <w:name w:val="TOC Heading"/>
    <w:basedOn w:val="1"/>
    <w:next w:val="a"/>
    <w:uiPriority w:val="39"/>
    <w:unhideWhenUsed/>
    <w:qFormat/>
    <w:rsid w:val="00F73F1B"/>
    <w:pPr>
      <w:outlineLvl w:val="9"/>
    </w:pPr>
    <w:rPr>
      <w:lang w:eastAsia="ru-RU"/>
    </w:rPr>
  </w:style>
  <w:style w:type="paragraph" w:styleId="2">
    <w:name w:val="toc 2"/>
    <w:basedOn w:val="a"/>
    <w:next w:val="a"/>
    <w:autoRedefine/>
    <w:uiPriority w:val="39"/>
    <w:unhideWhenUsed/>
    <w:rsid w:val="00F73F1B"/>
    <w:pPr>
      <w:spacing w:after="100"/>
      <w:ind w:left="220"/>
    </w:pPr>
    <w:rPr>
      <w:rFonts w:eastAsiaTheme="minorHAnsi"/>
      <w:lang w:eastAsia="en-US"/>
    </w:rPr>
  </w:style>
  <w:style w:type="paragraph" w:styleId="11">
    <w:name w:val="toc 1"/>
    <w:basedOn w:val="a"/>
    <w:next w:val="a"/>
    <w:autoRedefine/>
    <w:uiPriority w:val="39"/>
    <w:unhideWhenUsed/>
    <w:rsid w:val="00F73F1B"/>
    <w:pPr>
      <w:tabs>
        <w:tab w:val="right" w:leader="dot" w:pos="9344"/>
      </w:tabs>
      <w:spacing w:after="100" w:line="360" w:lineRule="auto"/>
    </w:pPr>
    <w:rPr>
      <w:rFonts w:ascii="Times New Roman" w:eastAsiaTheme="majorEastAsia" w:hAnsi="Times New Roman" w:cs="Times New Roman"/>
      <w:bCs/>
      <w:noProof/>
      <w:lang w:val="uk-UA" w:eastAsia="en-US"/>
    </w:rPr>
  </w:style>
  <w:style w:type="paragraph" w:styleId="a6">
    <w:name w:val="Balloon Text"/>
    <w:basedOn w:val="a"/>
    <w:link w:val="a7"/>
    <w:uiPriority w:val="99"/>
    <w:semiHidden/>
    <w:unhideWhenUsed/>
    <w:rsid w:val="00F73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73F1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498</Characters>
  <Application>Microsoft Office Word</Application>
  <DocSecurity>0</DocSecurity>
  <Lines>4</Lines>
  <Paragraphs>1</Paragraphs>
  <ScaleCrop>false</ScaleCrop>
  <Company>Microsoft</Company>
  <LinksUpToDate>false</LinksUpToDate>
  <CharactersWithSpaces>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2019-02-18T13:26:00Z</dcterms:created>
  <dcterms:modified xsi:type="dcterms:W3CDTF">2019-02-18T13:27:00Z</dcterms:modified>
</cp:coreProperties>
</file>