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1DF3" w:rsidRDefault="00641DF3" w:rsidP="00641DF3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 w:rsidRPr="00D83B27">
        <w:rPr>
          <w:rFonts w:ascii="Times New Roman" w:hAnsi="Times New Roman"/>
          <w:sz w:val="28"/>
          <w:szCs w:val="28"/>
          <w:lang w:val="uk-UA"/>
        </w:rPr>
        <w:t>УДК</w:t>
      </w:r>
      <w:r>
        <w:rPr>
          <w:rFonts w:ascii="Times New Roman" w:hAnsi="Times New Roman"/>
          <w:sz w:val="28"/>
          <w:szCs w:val="28"/>
          <w:lang w:val="uk-UA"/>
        </w:rPr>
        <w:t xml:space="preserve"> 636.4.082</w:t>
      </w:r>
      <w:r w:rsidRPr="00D83B27">
        <w:rPr>
          <w:rFonts w:ascii="Times New Roman" w:hAnsi="Times New Roman"/>
          <w:sz w:val="28"/>
          <w:szCs w:val="28"/>
          <w:lang w:val="uk-UA"/>
        </w:rPr>
        <w:tab/>
      </w:r>
    </w:p>
    <w:p w:rsidR="00641DF3" w:rsidRPr="00D83B27" w:rsidRDefault="00641DF3" w:rsidP="00641DF3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</w:p>
    <w:p w:rsidR="00641DF3" w:rsidRPr="00D83B27" w:rsidRDefault="00641DF3" w:rsidP="00641DF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МОНІТОРИНГ  ПЛЕМІННОЇ БАЗИ СПЕЦІАЛІЗОВАНОГО М’ЯСНОГО СКОТАРСТВА</w:t>
      </w:r>
    </w:p>
    <w:p w:rsidR="00641DF3" w:rsidRPr="00D83B27" w:rsidRDefault="00641DF3" w:rsidP="00641DF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41DF3" w:rsidRPr="00D83B27" w:rsidRDefault="00641DF3" w:rsidP="00641DF3">
      <w:pPr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val="uk-UA"/>
        </w:rPr>
      </w:pPr>
      <w:r w:rsidRPr="00D83B27">
        <w:rPr>
          <w:rFonts w:ascii="Times New Roman" w:hAnsi="Times New Roman"/>
          <w:b/>
          <w:sz w:val="28"/>
          <w:szCs w:val="28"/>
          <w:lang w:val="uk-UA"/>
        </w:rPr>
        <w:t xml:space="preserve">Л. ВИШНЕВСЬКИЙ, </w:t>
      </w:r>
      <w:r w:rsidRPr="00D83B27">
        <w:rPr>
          <w:rFonts w:ascii="Times New Roman" w:hAnsi="Times New Roman"/>
          <w:i/>
          <w:sz w:val="28"/>
          <w:szCs w:val="28"/>
          <w:lang w:val="uk-UA"/>
        </w:rPr>
        <w:t>канд. с.- г. наук</w:t>
      </w:r>
    </w:p>
    <w:p w:rsidR="00641DF3" w:rsidRDefault="00641DF3" w:rsidP="00641DF3">
      <w:pPr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val="uk-UA"/>
        </w:rPr>
      </w:pPr>
      <w:r w:rsidRPr="00D83B27">
        <w:rPr>
          <w:rFonts w:ascii="Times New Roman" w:hAnsi="Times New Roman"/>
          <w:b/>
          <w:sz w:val="28"/>
          <w:szCs w:val="28"/>
          <w:lang w:val="uk-UA"/>
        </w:rPr>
        <w:t xml:space="preserve">С. ВОЙТЕНКО, </w:t>
      </w:r>
      <w:r w:rsidRPr="00D83B27">
        <w:rPr>
          <w:rFonts w:ascii="Times New Roman" w:hAnsi="Times New Roman"/>
          <w:i/>
          <w:sz w:val="28"/>
          <w:szCs w:val="28"/>
          <w:lang w:val="uk-UA"/>
        </w:rPr>
        <w:t>докт. с.- г. наук</w:t>
      </w:r>
    </w:p>
    <w:p w:rsidR="00641DF3" w:rsidRPr="00D83B27" w:rsidRDefault="00641DF3" w:rsidP="00641DF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D83B27">
        <w:rPr>
          <w:rFonts w:ascii="Times New Roman" w:hAnsi="Times New Roman"/>
          <w:b/>
          <w:sz w:val="28"/>
          <w:szCs w:val="28"/>
          <w:lang w:val="uk-UA"/>
        </w:rPr>
        <w:t>Інститут розведення і генетики тварин НААН</w:t>
      </w:r>
    </w:p>
    <w:p w:rsidR="00641DF3" w:rsidRPr="00D83B27" w:rsidRDefault="00641DF3" w:rsidP="00641DF3">
      <w:pPr>
        <w:spacing w:after="0" w:line="240" w:lineRule="auto"/>
        <w:jc w:val="both"/>
        <w:rPr>
          <w:rFonts w:ascii="Times New Roman" w:hAnsi="Times New Roman"/>
          <w:b/>
          <w:i/>
          <w:sz w:val="28"/>
          <w:szCs w:val="28"/>
          <w:lang w:val="uk-UA"/>
        </w:rPr>
      </w:pPr>
    </w:p>
    <w:p w:rsidR="00641DF3" w:rsidRDefault="00641DF3" w:rsidP="00641DF3">
      <w:pPr>
        <w:spacing w:after="0" w:line="240" w:lineRule="auto"/>
        <w:ind w:firstLine="708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D83B27">
        <w:rPr>
          <w:rFonts w:ascii="Times New Roman" w:hAnsi="Times New Roman"/>
          <w:b/>
          <w:i/>
          <w:sz w:val="28"/>
          <w:szCs w:val="28"/>
          <w:lang w:val="uk-UA"/>
        </w:rPr>
        <w:t xml:space="preserve">Анотація. </w:t>
      </w:r>
      <w:r w:rsidRPr="00B02D73">
        <w:rPr>
          <w:rFonts w:ascii="Times New Roman" w:hAnsi="Times New Roman"/>
          <w:i/>
          <w:sz w:val="28"/>
          <w:szCs w:val="28"/>
          <w:lang w:val="uk-UA"/>
        </w:rPr>
        <w:t>Наведена оцінка</w:t>
      </w:r>
      <w:r w:rsidRPr="00D83B27">
        <w:rPr>
          <w:rFonts w:ascii="Times New Roman" w:hAnsi="Times New Roman"/>
          <w:i/>
          <w:sz w:val="28"/>
          <w:szCs w:val="28"/>
          <w:lang w:val="uk-UA"/>
        </w:rPr>
        <w:t xml:space="preserve"> генофонд</w:t>
      </w:r>
      <w:r>
        <w:rPr>
          <w:rFonts w:ascii="Times New Roman" w:hAnsi="Times New Roman"/>
          <w:i/>
          <w:sz w:val="28"/>
          <w:szCs w:val="28"/>
          <w:lang w:val="uk-UA"/>
        </w:rPr>
        <w:t>у галузі спеціалізованого м’ясного скотарства</w:t>
      </w:r>
      <w:r w:rsidRPr="00D83B27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D83B27">
        <w:rPr>
          <w:rFonts w:ascii="Times New Roman" w:hAnsi="Times New Roman"/>
          <w:i/>
          <w:sz w:val="28"/>
          <w:szCs w:val="28"/>
          <w:lang w:val="uk-UA"/>
        </w:rPr>
        <w:t>в племінних господарствах України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вказує на</w:t>
      </w:r>
      <w:r w:rsidRPr="00D83B27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D83B27">
        <w:rPr>
          <w:rFonts w:ascii="Times New Roman" w:hAnsi="Times New Roman"/>
          <w:i/>
          <w:sz w:val="28"/>
          <w:szCs w:val="28"/>
          <w:lang w:val="uk-UA"/>
        </w:rPr>
        <w:t xml:space="preserve"> значн</w:t>
      </w:r>
      <w:r>
        <w:rPr>
          <w:rFonts w:ascii="Times New Roman" w:hAnsi="Times New Roman"/>
          <w:i/>
          <w:sz w:val="28"/>
          <w:szCs w:val="28"/>
          <w:lang w:val="uk-UA"/>
        </w:rPr>
        <w:t>у</w:t>
      </w:r>
      <w:r w:rsidRPr="00D83B27">
        <w:rPr>
          <w:rFonts w:ascii="Times New Roman" w:hAnsi="Times New Roman"/>
          <w:i/>
          <w:sz w:val="28"/>
          <w:szCs w:val="28"/>
          <w:lang w:val="uk-UA"/>
        </w:rPr>
        <w:t xml:space="preserve"> варіативніст</w:t>
      </w:r>
      <w:r>
        <w:rPr>
          <w:rFonts w:ascii="Times New Roman" w:hAnsi="Times New Roman"/>
          <w:i/>
          <w:sz w:val="28"/>
          <w:szCs w:val="28"/>
          <w:lang w:val="uk-UA"/>
        </w:rPr>
        <w:t>ь основних показників продуктивності тварин, які залежить від генотипових та паратипових чинників.</w:t>
      </w:r>
    </w:p>
    <w:p w:rsidR="00641DF3" w:rsidRDefault="00641DF3" w:rsidP="00641DF3">
      <w:pPr>
        <w:spacing w:after="0" w:line="240" w:lineRule="auto"/>
        <w:ind w:firstLine="708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D83B27">
        <w:rPr>
          <w:rFonts w:ascii="Times New Roman" w:hAnsi="Times New Roman"/>
          <w:b/>
          <w:i/>
          <w:sz w:val="28"/>
          <w:szCs w:val="28"/>
          <w:lang w:val="uk-UA"/>
        </w:rPr>
        <w:t>Ключові слова:</w:t>
      </w:r>
      <w:r w:rsidRPr="00D83B27">
        <w:rPr>
          <w:rFonts w:ascii="Times New Roman" w:hAnsi="Times New Roman"/>
          <w:i/>
          <w:sz w:val="28"/>
          <w:szCs w:val="28"/>
          <w:lang w:val="uk-UA"/>
        </w:rPr>
        <w:t xml:space="preserve"> галузь м’ясного скотарства, породи, </w:t>
      </w:r>
      <w:r>
        <w:rPr>
          <w:rFonts w:ascii="Times New Roman" w:hAnsi="Times New Roman"/>
          <w:i/>
          <w:sz w:val="28"/>
          <w:szCs w:val="28"/>
          <w:lang w:val="uk-UA"/>
        </w:rPr>
        <w:t>жива маса, продуктивність.</w:t>
      </w:r>
    </w:p>
    <w:p w:rsidR="00641DF3" w:rsidRDefault="00641DF3" w:rsidP="00641DF3">
      <w:pPr>
        <w:spacing w:after="0" w:line="240" w:lineRule="auto"/>
        <w:ind w:firstLine="708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6E44C3">
        <w:rPr>
          <w:rFonts w:ascii="Times New Roman" w:hAnsi="Times New Roman"/>
          <w:i/>
          <w:sz w:val="28"/>
          <w:szCs w:val="28"/>
          <w:lang w:val="uk-UA"/>
        </w:rPr>
        <w:t>Abstract. The assessment of the gene pool of specialised meat cattle breeding in livestock hozyaistvo of Ukraine points to a considerable variability of main parameters of productivity of animals that depend on genotyping and partitioned factors.</w:t>
      </w:r>
    </w:p>
    <w:p w:rsidR="00641DF3" w:rsidRPr="008928A0" w:rsidRDefault="00641DF3" w:rsidP="00641DF3">
      <w:pPr>
        <w:spacing w:after="0" w:line="240" w:lineRule="auto"/>
        <w:ind w:firstLine="708"/>
        <w:jc w:val="both"/>
        <w:rPr>
          <w:rFonts w:ascii="Times New Roman" w:hAnsi="Times New Roman"/>
          <w:i/>
          <w:sz w:val="28"/>
          <w:szCs w:val="28"/>
          <w:lang w:val="en-US"/>
        </w:rPr>
      </w:pPr>
      <w:r w:rsidRPr="008928A0">
        <w:rPr>
          <w:rFonts w:ascii="Times New Roman" w:hAnsi="Times New Roman"/>
          <w:i/>
          <w:sz w:val="28"/>
          <w:szCs w:val="28"/>
          <w:lang w:val="en-US"/>
        </w:rPr>
        <w:t>Keywords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: </w:t>
      </w:r>
      <w:r>
        <w:rPr>
          <w:rFonts w:ascii="Times New Roman" w:hAnsi="Times New Roman"/>
          <w:i/>
          <w:sz w:val="28"/>
          <w:szCs w:val="28"/>
          <w:lang w:val="en-US"/>
        </w:rPr>
        <w:t>b</w:t>
      </w:r>
      <w:r w:rsidRPr="008928A0">
        <w:rPr>
          <w:rFonts w:ascii="Times New Roman" w:hAnsi="Times New Roman"/>
          <w:i/>
          <w:sz w:val="28"/>
          <w:szCs w:val="28"/>
          <w:lang w:val="en-US"/>
        </w:rPr>
        <w:t>eef cattle industry, breed, live weight, productivity.</w:t>
      </w:r>
    </w:p>
    <w:p w:rsidR="00641DF3" w:rsidRDefault="00641DF3" w:rsidP="00641DF3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641DF3" w:rsidRPr="00D83B27" w:rsidRDefault="00641DF3" w:rsidP="00641DF3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D83B27">
        <w:rPr>
          <w:rFonts w:ascii="Times New Roman" w:hAnsi="Times New Roman"/>
          <w:sz w:val="28"/>
          <w:szCs w:val="28"/>
          <w:lang w:val="uk-UA"/>
        </w:rPr>
        <w:t xml:space="preserve">Важливим резервом </w:t>
      </w:r>
      <w:r>
        <w:rPr>
          <w:rFonts w:ascii="Times New Roman" w:hAnsi="Times New Roman"/>
          <w:sz w:val="28"/>
          <w:szCs w:val="28"/>
          <w:lang w:val="uk-UA"/>
        </w:rPr>
        <w:t>при</w:t>
      </w:r>
      <w:r w:rsidRPr="00D83B27">
        <w:rPr>
          <w:rFonts w:ascii="Times New Roman" w:hAnsi="Times New Roman"/>
          <w:sz w:val="28"/>
          <w:szCs w:val="28"/>
          <w:lang w:val="uk-UA"/>
        </w:rPr>
        <w:t xml:space="preserve"> виробництві яловичини є підвищення ген</w:t>
      </w:r>
      <w:r>
        <w:rPr>
          <w:rFonts w:ascii="Times New Roman" w:hAnsi="Times New Roman"/>
          <w:sz w:val="28"/>
          <w:szCs w:val="28"/>
          <w:lang w:val="uk-UA"/>
        </w:rPr>
        <w:t>етичного потенціалу порід</w:t>
      </w:r>
      <w:r w:rsidRPr="00D83B27">
        <w:rPr>
          <w:rFonts w:ascii="Times New Roman" w:hAnsi="Times New Roman"/>
          <w:sz w:val="28"/>
          <w:szCs w:val="28"/>
          <w:lang w:val="uk-UA"/>
        </w:rPr>
        <w:t xml:space="preserve">, яких розводять </w:t>
      </w:r>
      <w:r w:rsidRPr="00F869CE">
        <w:rPr>
          <w:rFonts w:ascii="Times New Roman" w:hAnsi="Times New Roman"/>
          <w:sz w:val="28"/>
          <w:szCs w:val="28"/>
          <w:lang w:val="uk-UA"/>
        </w:rPr>
        <w:t>сьогодні в Україні.</w:t>
      </w:r>
      <w:r>
        <w:rPr>
          <w:rFonts w:ascii="Times New Roman" w:hAnsi="Times New Roman"/>
          <w:sz w:val="28"/>
          <w:szCs w:val="28"/>
          <w:lang w:val="uk-UA"/>
        </w:rPr>
        <w:t xml:space="preserve"> В</w:t>
      </w:r>
      <w:r w:rsidRPr="00D83B27">
        <w:rPr>
          <w:rFonts w:ascii="Times New Roman" w:hAnsi="Times New Roman"/>
          <w:sz w:val="28"/>
          <w:szCs w:val="28"/>
          <w:lang w:val="uk-UA"/>
        </w:rPr>
        <w:t xml:space="preserve">иробництво </w:t>
      </w:r>
      <w:r>
        <w:rPr>
          <w:rFonts w:ascii="Times New Roman" w:hAnsi="Times New Roman"/>
          <w:sz w:val="28"/>
          <w:szCs w:val="28"/>
          <w:lang w:val="uk-UA"/>
        </w:rPr>
        <w:t xml:space="preserve">даного виду м’яса </w:t>
      </w:r>
      <w:r w:rsidRPr="00D83B27">
        <w:rPr>
          <w:rFonts w:ascii="Times New Roman" w:hAnsi="Times New Roman"/>
          <w:sz w:val="28"/>
          <w:szCs w:val="28"/>
          <w:lang w:val="uk-UA"/>
        </w:rPr>
        <w:t xml:space="preserve">в </w:t>
      </w:r>
      <w:r>
        <w:rPr>
          <w:rFonts w:ascii="Times New Roman" w:hAnsi="Times New Roman"/>
          <w:sz w:val="28"/>
          <w:szCs w:val="28"/>
          <w:lang w:val="uk-UA"/>
        </w:rPr>
        <w:t>нашій країні</w:t>
      </w:r>
      <w:r w:rsidRPr="00D83B27">
        <w:rPr>
          <w:rFonts w:ascii="Times New Roman" w:hAnsi="Times New Roman"/>
          <w:sz w:val="28"/>
          <w:szCs w:val="28"/>
          <w:lang w:val="uk-UA"/>
        </w:rPr>
        <w:t xml:space="preserve"> здебільшого узгоджується із використанням великої рогатої худоби молочних та молочно-м’ясних порід як за чистопородного розведення, так і схрещування. Проте останні роки значним резервом </w:t>
      </w:r>
      <w:r>
        <w:rPr>
          <w:rFonts w:ascii="Times New Roman" w:hAnsi="Times New Roman"/>
          <w:sz w:val="28"/>
          <w:szCs w:val="28"/>
          <w:lang w:val="uk-UA"/>
        </w:rPr>
        <w:t>яловичини є</w:t>
      </w:r>
      <w:r w:rsidRPr="006B3E15">
        <w:rPr>
          <w:rFonts w:ascii="Times New Roman" w:hAnsi="Times New Roman"/>
          <w:sz w:val="28"/>
          <w:szCs w:val="28"/>
          <w:lang w:val="uk-UA"/>
        </w:rPr>
        <w:t xml:space="preserve"> тварини </w:t>
      </w:r>
      <w:r>
        <w:rPr>
          <w:rFonts w:ascii="Times New Roman" w:hAnsi="Times New Roman"/>
          <w:sz w:val="28"/>
          <w:szCs w:val="28"/>
          <w:lang w:val="uk-UA"/>
        </w:rPr>
        <w:t xml:space="preserve">спеціалізованих </w:t>
      </w:r>
      <w:r w:rsidRPr="006B3E15">
        <w:rPr>
          <w:rFonts w:ascii="Times New Roman" w:hAnsi="Times New Roman"/>
          <w:sz w:val="28"/>
          <w:szCs w:val="28"/>
          <w:lang w:val="uk-UA"/>
        </w:rPr>
        <w:t xml:space="preserve">м’ясних порід великої рогатої худоби. </w:t>
      </w:r>
      <w:r w:rsidRPr="008928A0">
        <w:rPr>
          <w:rFonts w:ascii="Times New Roman" w:hAnsi="Times New Roman"/>
          <w:sz w:val="28"/>
          <w:szCs w:val="28"/>
          <w:lang w:val="uk-UA"/>
        </w:rPr>
        <w:t>В Україні галузь спеціалізованого м’ясного скотарства представлена такими породами: абердин-ангуською, волинською м’ясною, герефордською, лімузин, п’ємонтезе</w:t>
      </w:r>
      <w:r w:rsidRPr="00D83B27">
        <w:rPr>
          <w:rFonts w:ascii="Times New Roman" w:hAnsi="Times New Roman"/>
          <w:sz w:val="28"/>
          <w:szCs w:val="28"/>
          <w:lang w:val="uk-UA"/>
        </w:rPr>
        <w:t>, південно</w:t>
      </w:r>
      <w:r>
        <w:rPr>
          <w:rFonts w:ascii="Times New Roman" w:hAnsi="Times New Roman"/>
          <w:sz w:val="28"/>
          <w:szCs w:val="28"/>
          <w:lang w:val="uk-UA"/>
        </w:rPr>
        <w:t>ю</w:t>
      </w:r>
      <w:r w:rsidRPr="00D83B27">
        <w:rPr>
          <w:rFonts w:ascii="Times New Roman" w:hAnsi="Times New Roman"/>
          <w:sz w:val="28"/>
          <w:szCs w:val="28"/>
          <w:lang w:val="uk-UA"/>
        </w:rPr>
        <w:t xml:space="preserve"> м’ясн</w:t>
      </w:r>
      <w:r>
        <w:rPr>
          <w:rFonts w:ascii="Times New Roman" w:hAnsi="Times New Roman"/>
          <w:sz w:val="28"/>
          <w:szCs w:val="28"/>
          <w:lang w:val="uk-UA"/>
        </w:rPr>
        <w:t>ою, поліською</w:t>
      </w:r>
      <w:r w:rsidRPr="00D83B27">
        <w:rPr>
          <w:rFonts w:ascii="Times New Roman" w:hAnsi="Times New Roman"/>
          <w:sz w:val="28"/>
          <w:szCs w:val="28"/>
          <w:lang w:val="uk-UA"/>
        </w:rPr>
        <w:t xml:space="preserve"> м’ясн</w:t>
      </w:r>
      <w:r>
        <w:rPr>
          <w:rFonts w:ascii="Times New Roman" w:hAnsi="Times New Roman"/>
          <w:sz w:val="28"/>
          <w:szCs w:val="28"/>
          <w:lang w:val="uk-UA"/>
        </w:rPr>
        <w:t>ою</w:t>
      </w:r>
      <w:r w:rsidRPr="00D83B27">
        <w:rPr>
          <w:rFonts w:ascii="Times New Roman" w:hAnsi="Times New Roman"/>
          <w:sz w:val="28"/>
          <w:szCs w:val="28"/>
          <w:lang w:val="uk-UA"/>
        </w:rPr>
        <w:t>, світл</w:t>
      </w:r>
      <w:r>
        <w:rPr>
          <w:rFonts w:ascii="Times New Roman" w:hAnsi="Times New Roman"/>
          <w:sz w:val="28"/>
          <w:szCs w:val="28"/>
          <w:lang w:val="uk-UA"/>
        </w:rPr>
        <w:t>ою аквітанською</w:t>
      </w:r>
      <w:r w:rsidRPr="00D83B27">
        <w:rPr>
          <w:rFonts w:ascii="Times New Roman" w:hAnsi="Times New Roman"/>
          <w:sz w:val="28"/>
          <w:szCs w:val="28"/>
          <w:lang w:val="uk-UA"/>
        </w:rPr>
        <w:t>, симентальськ</w:t>
      </w:r>
      <w:r>
        <w:rPr>
          <w:rFonts w:ascii="Times New Roman" w:hAnsi="Times New Roman"/>
          <w:sz w:val="28"/>
          <w:szCs w:val="28"/>
          <w:lang w:val="uk-UA"/>
        </w:rPr>
        <w:t xml:space="preserve">ою </w:t>
      </w:r>
      <w:r w:rsidRPr="00D83B27">
        <w:rPr>
          <w:rFonts w:ascii="Times New Roman" w:hAnsi="Times New Roman"/>
          <w:sz w:val="28"/>
          <w:szCs w:val="28"/>
          <w:lang w:val="uk-UA"/>
        </w:rPr>
        <w:t>м’ясн</w:t>
      </w:r>
      <w:r>
        <w:rPr>
          <w:rFonts w:ascii="Times New Roman" w:hAnsi="Times New Roman"/>
          <w:sz w:val="28"/>
          <w:szCs w:val="28"/>
          <w:lang w:val="uk-UA"/>
        </w:rPr>
        <w:t>ою</w:t>
      </w:r>
      <w:r w:rsidRPr="00D83B27">
        <w:rPr>
          <w:rFonts w:ascii="Times New Roman" w:hAnsi="Times New Roman"/>
          <w:sz w:val="28"/>
          <w:szCs w:val="28"/>
          <w:lang w:val="uk-UA"/>
        </w:rPr>
        <w:t>, сір</w:t>
      </w:r>
      <w:r>
        <w:rPr>
          <w:rFonts w:ascii="Times New Roman" w:hAnsi="Times New Roman"/>
          <w:sz w:val="28"/>
          <w:szCs w:val="28"/>
          <w:lang w:val="uk-UA"/>
        </w:rPr>
        <w:t>ою</w:t>
      </w:r>
      <w:r w:rsidRPr="00D83B27">
        <w:rPr>
          <w:rFonts w:ascii="Times New Roman" w:hAnsi="Times New Roman"/>
          <w:sz w:val="28"/>
          <w:szCs w:val="28"/>
          <w:lang w:val="uk-UA"/>
        </w:rPr>
        <w:t xml:space="preserve"> українськ</w:t>
      </w:r>
      <w:r>
        <w:rPr>
          <w:rFonts w:ascii="Times New Roman" w:hAnsi="Times New Roman"/>
          <w:sz w:val="28"/>
          <w:szCs w:val="28"/>
          <w:lang w:val="uk-UA"/>
        </w:rPr>
        <w:t>ою</w:t>
      </w:r>
      <w:r w:rsidRPr="00D83B27">
        <w:rPr>
          <w:rFonts w:ascii="Times New Roman" w:hAnsi="Times New Roman"/>
          <w:sz w:val="28"/>
          <w:szCs w:val="28"/>
          <w:lang w:val="uk-UA"/>
        </w:rPr>
        <w:t>, українськ</w:t>
      </w:r>
      <w:r>
        <w:rPr>
          <w:rFonts w:ascii="Times New Roman" w:hAnsi="Times New Roman"/>
          <w:sz w:val="28"/>
          <w:szCs w:val="28"/>
          <w:lang w:val="uk-UA"/>
        </w:rPr>
        <w:t>ою</w:t>
      </w:r>
      <w:r w:rsidRPr="00D83B27">
        <w:rPr>
          <w:rFonts w:ascii="Times New Roman" w:hAnsi="Times New Roman"/>
          <w:sz w:val="28"/>
          <w:szCs w:val="28"/>
          <w:lang w:val="uk-UA"/>
        </w:rPr>
        <w:t xml:space="preserve"> м’ясн</w:t>
      </w:r>
      <w:r>
        <w:rPr>
          <w:rFonts w:ascii="Times New Roman" w:hAnsi="Times New Roman"/>
          <w:sz w:val="28"/>
          <w:szCs w:val="28"/>
          <w:lang w:val="uk-UA"/>
        </w:rPr>
        <w:t>ою</w:t>
      </w:r>
      <w:r w:rsidRPr="00D83B27">
        <w:rPr>
          <w:rFonts w:ascii="Times New Roman" w:hAnsi="Times New Roman"/>
          <w:sz w:val="28"/>
          <w:szCs w:val="28"/>
          <w:lang w:val="uk-UA"/>
        </w:rPr>
        <w:t>, шароле та знам’янськи</w:t>
      </w:r>
      <w:r>
        <w:rPr>
          <w:rFonts w:ascii="Times New Roman" w:hAnsi="Times New Roman"/>
          <w:sz w:val="28"/>
          <w:szCs w:val="28"/>
          <w:lang w:val="uk-UA"/>
        </w:rPr>
        <w:t>м</w:t>
      </w:r>
      <w:r w:rsidRPr="00D83B27">
        <w:rPr>
          <w:rFonts w:ascii="Times New Roman" w:hAnsi="Times New Roman"/>
          <w:sz w:val="28"/>
          <w:szCs w:val="28"/>
          <w:lang w:val="uk-UA"/>
        </w:rPr>
        <w:t xml:space="preserve"> тип</w:t>
      </w:r>
      <w:r>
        <w:rPr>
          <w:rFonts w:ascii="Times New Roman" w:hAnsi="Times New Roman"/>
          <w:sz w:val="28"/>
          <w:szCs w:val="28"/>
          <w:lang w:val="uk-UA"/>
        </w:rPr>
        <w:t>ом</w:t>
      </w:r>
      <w:r w:rsidRPr="00D83B27">
        <w:rPr>
          <w:rFonts w:ascii="Times New Roman" w:hAnsi="Times New Roman"/>
          <w:sz w:val="28"/>
          <w:szCs w:val="28"/>
          <w:lang w:val="uk-UA"/>
        </w:rPr>
        <w:t xml:space="preserve"> поліської м’ясної породи. Найбільша кількість племінних господарств утримує абердин - ангуську породу,   волинську м’ясну і  симентальську м’ясну. Тварини породи п’ємонтезе і герефордської  утримуються тільки в одному племінному господарстві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D83B27">
        <w:rPr>
          <w:rFonts w:ascii="Times New Roman" w:hAnsi="Times New Roman"/>
          <w:sz w:val="28"/>
          <w:szCs w:val="28"/>
          <w:lang w:val="uk-UA"/>
        </w:rPr>
        <w:t xml:space="preserve"> Безперечна перевага за кількістю племінних господарств у галузі належить Волинській, Рівненській і   Київській областям.</w:t>
      </w:r>
    </w:p>
    <w:p w:rsidR="00641DF3" w:rsidRPr="00D83B27" w:rsidRDefault="00641DF3" w:rsidP="00641DF3">
      <w:pPr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6B3E15">
        <w:rPr>
          <w:rFonts w:ascii="Times New Roman" w:hAnsi="Times New Roman"/>
          <w:sz w:val="28"/>
          <w:szCs w:val="28"/>
          <w:lang w:val="uk-UA"/>
        </w:rPr>
        <w:t>За  типом тілобудови, продуктивним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6B3E15">
        <w:rPr>
          <w:rFonts w:ascii="Times New Roman" w:hAnsi="Times New Roman"/>
          <w:sz w:val="28"/>
          <w:szCs w:val="28"/>
          <w:lang w:val="uk-UA"/>
        </w:rPr>
        <w:t xml:space="preserve"> та біологічними особливостями сучасні породи м’ясної худоби поділяють на чотири групи: скороспілі, середні, </w:t>
      </w:r>
      <w:r>
        <w:rPr>
          <w:rFonts w:ascii="Times New Roman" w:hAnsi="Times New Roman"/>
          <w:sz w:val="28"/>
          <w:szCs w:val="28"/>
          <w:lang w:val="uk-UA"/>
        </w:rPr>
        <w:t xml:space="preserve">великі </w:t>
      </w:r>
      <w:r w:rsidRPr="006B3E15">
        <w:rPr>
          <w:rFonts w:ascii="Times New Roman" w:hAnsi="Times New Roman"/>
          <w:sz w:val="28"/>
          <w:szCs w:val="28"/>
          <w:lang w:val="uk-UA"/>
        </w:rPr>
        <w:t>довгорослі і зебувидні</w:t>
      </w:r>
      <w:r>
        <w:rPr>
          <w:rFonts w:ascii="Times New Roman" w:hAnsi="Times New Roman"/>
          <w:sz w:val="28"/>
          <w:szCs w:val="28"/>
          <w:lang w:val="uk-UA"/>
        </w:rPr>
        <w:t xml:space="preserve">. До скороспілих тварин, для яких характерні  </w:t>
      </w:r>
      <w:r w:rsidRPr="00D83B27">
        <w:rPr>
          <w:rFonts w:ascii="Times New Roman" w:hAnsi="Times New Roman"/>
          <w:sz w:val="28"/>
          <w:szCs w:val="28"/>
          <w:lang w:val="uk-UA"/>
        </w:rPr>
        <w:t xml:space="preserve"> невелика жива маса в дорослому віці,  дуже висока скороспілість формування й інтенсивне відкладання жиру</w:t>
      </w:r>
      <w:r>
        <w:rPr>
          <w:rFonts w:ascii="Times New Roman" w:hAnsi="Times New Roman"/>
          <w:sz w:val="28"/>
          <w:szCs w:val="28"/>
          <w:lang w:val="uk-UA"/>
        </w:rPr>
        <w:t xml:space="preserve">, в </w:t>
      </w:r>
      <w:r w:rsidRPr="00D83B27">
        <w:rPr>
          <w:rFonts w:ascii="Times New Roman" w:hAnsi="Times New Roman"/>
          <w:sz w:val="28"/>
          <w:szCs w:val="28"/>
          <w:lang w:val="uk-UA"/>
        </w:rPr>
        <w:t xml:space="preserve">Україні </w:t>
      </w:r>
      <w:r>
        <w:rPr>
          <w:rFonts w:ascii="Times New Roman" w:hAnsi="Times New Roman"/>
          <w:sz w:val="28"/>
          <w:szCs w:val="28"/>
          <w:lang w:val="uk-UA"/>
        </w:rPr>
        <w:t xml:space="preserve">відносяться </w:t>
      </w:r>
      <w:r w:rsidRPr="00DE419B">
        <w:rPr>
          <w:rFonts w:ascii="Times New Roman" w:hAnsi="Times New Roman"/>
          <w:sz w:val="28"/>
          <w:szCs w:val="28"/>
          <w:lang w:val="uk-UA"/>
        </w:rPr>
        <w:t>горефордська, абердин-ангуська, лімузин</w:t>
      </w:r>
      <w:r>
        <w:rPr>
          <w:rFonts w:ascii="Times New Roman" w:hAnsi="Times New Roman"/>
          <w:sz w:val="28"/>
          <w:szCs w:val="28"/>
          <w:lang w:val="uk-UA"/>
        </w:rPr>
        <w:t xml:space="preserve"> і </w:t>
      </w:r>
      <w:r w:rsidRPr="00DE419B">
        <w:rPr>
          <w:rFonts w:ascii="Times New Roman" w:hAnsi="Times New Roman"/>
          <w:sz w:val="28"/>
          <w:szCs w:val="28"/>
          <w:lang w:val="uk-UA"/>
        </w:rPr>
        <w:t>волинська</w:t>
      </w:r>
      <w:r>
        <w:rPr>
          <w:rFonts w:ascii="Times New Roman" w:hAnsi="Times New Roman"/>
          <w:sz w:val="28"/>
          <w:szCs w:val="28"/>
          <w:lang w:val="uk-UA"/>
        </w:rPr>
        <w:t xml:space="preserve"> м’ясні </w:t>
      </w:r>
      <w:r w:rsidRPr="00D83B27">
        <w:rPr>
          <w:rFonts w:ascii="Times New Roman" w:hAnsi="Times New Roman"/>
          <w:sz w:val="28"/>
          <w:szCs w:val="28"/>
          <w:lang w:val="uk-UA"/>
        </w:rPr>
        <w:t>породи.</w:t>
      </w:r>
      <w:r>
        <w:rPr>
          <w:rFonts w:ascii="Times New Roman" w:hAnsi="Times New Roman"/>
          <w:sz w:val="28"/>
          <w:szCs w:val="28"/>
          <w:lang w:val="uk-UA"/>
        </w:rPr>
        <w:t xml:space="preserve"> До великих довгорослих порід, для яких характерні </w:t>
      </w:r>
      <w:r w:rsidRPr="00D83B27">
        <w:rPr>
          <w:rFonts w:ascii="Times New Roman" w:hAnsi="Times New Roman"/>
          <w:sz w:val="28"/>
          <w:szCs w:val="28"/>
          <w:lang w:val="uk-UA"/>
        </w:rPr>
        <w:t>високі прирости до 21</w:t>
      </w:r>
      <w:r>
        <w:rPr>
          <w:rFonts w:ascii="Times New Roman" w:hAnsi="Times New Roman"/>
          <w:sz w:val="28"/>
          <w:szCs w:val="28"/>
          <w:lang w:val="uk-UA"/>
        </w:rPr>
        <w:t>-</w:t>
      </w:r>
      <w:r w:rsidRPr="00D83B27">
        <w:rPr>
          <w:rFonts w:ascii="Times New Roman" w:hAnsi="Times New Roman"/>
          <w:sz w:val="28"/>
          <w:szCs w:val="28"/>
          <w:lang w:val="uk-UA"/>
        </w:rPr>
        <w:t xml:space="preserve"> місячного віку, невеликий вміст жиру, достатній вихід і якість туші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83B27">
        <w:rPr>
          <w:rFonts w:ascii="Times New Roman" w:hAnsi="Times New Roman"/>
          <w:sz w:val="28"/>
          <w:szCs w:val="28"/>
          <w:lang w:val="uk-UA"/>
        </w:rPr>
        <w:t>віднос</w:t>
      </w:r>
      <w:r>
        <w:rPr>
          <w:rFonts w:ascii="Times New Roman" w:hAnsi="Times New Roman"/>
          <w:sz w:val="28"/>
          <w:szCs w:val="28"/>
          <w:lang w:val="uk-UA"/>
        </w:rPr>
        <w:t>я</w:t>
      </w:r>
      <w:r w:rsidRPr="00D83B27">
        <w:rPr>
          <w:rFonts w:ascii="Times New Roman" w:hAnsi="Times New Roman"/>
          <w:sz w:val="28"/>
          <w:szCs w:val="28"/>
          <w:lang w:val="uk-UA"/>
        </w:rPr>
        <w:t>ться українська м’ясна</w:t>
      </w:r>
      <w:r>
        <w:rPr>
          <w:rFonts w:ascii="Times New Roman" w:hAnsi="Times New Roman"/>
          <w:sz w:val="28"/>
          <w:szCs w:val="28"/>
          <w:lang w:val="uk-UA"/>
        </w:rPr>
        <w:t xml:space="preserve"> порода,</w:t>
      </w:r>
      <w:r w:rsidRPr="00D83B27">
        <w:rPr>
          <w:rFonts w:ascii="Times New Roman" w:hAnsi="Times New Roman"/>
          <w:sz w:val="28"/>
          <w:szCs w:val="28"/>
          <w:lang w:val="uk-UA"/>
        </w:rPr>
        <w:t xml:space="preserve"> симентальська</w:t>
      </w:r>
      <w:r>
        <w:rPr>
          <w:rFonts w:ascii="Times New Roman" w:hAnsi="Times New Roman"/>
          <w:sz w:val="28"/>
          <w:szCs w:val="28"/>
          <w:lang w:val="uk-UA"/>
        </w:rPr>
        <w:t xml:space="preserve"> м’ясна</w:t>
      </w:r>
      <w:r w:rsidRPr="00D83B27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 xml:space="preserve">шароле, світла аквітанська  і </w:t>
      </w:r>
      <w:r w:rsidRPr="00D83B27">
        <w:rPr>
          <w:rFonts w:ascii="Times New Roman" w:hAnsi="Times New Roman"/>
          <w:sz w:val="28"/>
          <w:szCs w:val="28"/>
          <w:lang w:val="uk-UA"/>
        </w:rPr>
        <w:t>п’ємонтез.</w:t>
      </w:r>
      <w:r>
        <w:rPr>
          <w:rFonts w:ascii="Times New Roman" w:hAnsi="Times New Roman"/>
          <w:sz w:val="28"/>
          <w:szCs w:val="28"/>
          <w:lang w:val="uk-UA"/>
        </w:rPr>
        <w:t xml:space="preserve"> Решту порід можна віднести до середніх за швидкістю росту, хоча така оцінка може бути не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зовсім об’єктивною з огляду на наявність в породах особин, які ухиляються в той чи інший бік від середнього значення відповідної ознаки.</w:t>
      </w:r>
    </w:p>
    <w:p w:rsidR="00641DF3" w:rsidRDefault="00641DF3" w:rsidP="00641DF3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D83B27">
        <w:rPr>
          <w:rFonts w:ascii="Times New Roman" w:hAnsi="Times New Roman"/>
          <w:sz w:val="28"/>
          <w:szCs w:val="28"/>
          <w:lang w:val="uk-UA"/>
        </w:rPr>
        <w:t>У переважній більшості порід великої рогатої худоби м’ясного напряму продуктивності   створений тип тварин   з високим генетичним потенціалом щодо виходу м’яса. Однак, щоб його реалізувати, потрібні відповідні умови, в тому числі і для вирощування більш масивних бугайців і теличок, порівняно із наявними</w:t>
      </w:r>
      <w:r>
        <w:rPr>
          <w:rFonts w:ascii="Times New Roman" w:hAnsi="Times New Roman"/>
          <w:sz w:val="28"/>
          <w:szCs w:val="28"/>
          <w:lang w:val="uk-UA"/>
        </w:rPr>
        <w:t xml:space="preserve">, оскільки  </w:t>
      </w:r>
      <w:r w:rsidRPr="00D83B27">
        <w:rPr>
          <w:rFonts w:ascii="Times New Roman" w:hAnsi="Times New Roman"/>
          <w:sz w:val="28"/>
          <w:szCs w:val="28"/>
          <w:lang w:val="uk-UA"/>
        </w:rPr>
        <w:t xml:space="preserve"> інтенсивність росту тварин узгоджується із їхньою живою масою і корелює із формуванням м’язової тканини в молодому віці.</w:t>
      </w:r>
      <w:r>
        <w:rPr>
          <w:rFonts w:ascii="Times New Roman" w:hAnsi="Times New Roman"/>
          <w:sz w:val="28"/>
          <w:szCs w:val="28"/>
          <w:lang w:val="uk-UA"/>
        </w:rPr>
        <w:t xml:space="preserve"> Від умов </w:t>
      </w:r>
      <w:r w:rsidRPr="00D83B27">
        <w:rPr>
          <w:rFonts w:ascii="Times New Roman" w:hAnsi="Times New Roman"/>
          <w:sz w:val="28"/>
          <w:szCs w:val="28"/>
          <w:lang w:val="uk-UA"/>
        </w:rPr>
        <w:t>вирощу</w:t>
      </w:r>
      <w:r>
        <w:rPr>
          <w:rFonts w:ascii="Times New Roman" w:hAnsi="Times New Roman"/>
          <w:sz w:val="28"/>
          <w:szCs w:val="28"/>
          <w:lang w:val="uk-UA"/>
        </w:rPr>
        <w:t>вання</w:t>
      </w:r>
      <w:r w:rsidRPr="00D83B27">
        <w:rPr>
          <w:rFonts w:ascii="Times New Roman" w:hAnsi="Times New Roman"/>
          <w:sz w:val="28"/>
          <w:szCs w:val="28"/>
          <w:lang w:val="uk-UA"/>
        </w:rPr>
        <w:t xml:space="preserve"> молодняк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D83B27">
        <w:rPr>
          <w:rFonts w:ascii="Times New Roman" w:hAnsi="Times New Roman"/>
          <w:sz w:val="28"/>
          <w:szCs w:val="28"/>
          <w:lang w:val="uk-UA"/>
        </w:rPr>
        <w:t xml:space="preserve"> залежить стан здоров’я тварин, їх продуктивність, відтворна здатність й строки продуктивного використання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D83B27">
        <w:rPr>
          <w:rFonts w:ascii="Times New Roman" w:hAnsi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/>
          <w:sz w:val="28"/>
          <w:szCs w:val="28"/>
          <w:lang w:val="uk-UA"/>
        </w:rPr>
        <w:t xml:space="preserve">Вважається, що для  </w:t>
      </w:r>
      <w:r w:rsidRPr="00D83B27">
        <w:rPr>
          <w:rFonts w:ascii="Times New Roman" w:hAnsi="Times New Roman"/>
          <w:sz w:val="28"/>
          <w:szCs w:val="28"/>
          <w:lang w:val="uk-UA"/>
        </w:rPr>
        <w:t xml:space="preserve"> збільшення виробництва яловичини, покращення її якості, необхідно вирощувати молодняк на рівні 800–900 г середньодобових приростів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FF22D6">
        <w:rPr>
          <w:rFonts w:ascii="Times New Roman" w:hAnsi="Times New Roman"/>
          <w:sz w:val="28"/>
          <w:szCs w:val="28"/>
          <w:lang w:val="uk-UA"/>
        </w:rPr>
        <w:t>Резервом інтенсивного нарощування м’язової тканини слугує білок, який надходить з кормом</w:t>
      </w:r>
      <w:r>
        <w:rPr>
          <w:rFonts w:ascii="Times New Roman" w:hAnsi="Times New Roman"/>
          <w:sz w:val="28"/>
          <w:szCs w:val="28"/>
          <w:lang w:val="uk-UA"/>
        </w:rPr>
        <w:t>, проте його значне збільшення в раціоні</w:t>
      </w:r>
      <w:r w:rsidRPr="00D83B27">
        <w:rPr>
          <w:rFonts w:ascii="Times New Roman" w:hAnsi="Times New Roman"/>
          <w:sz w:val="28"/>
          <w:szCs w:val="28"/>
          <w:lang w:val="uk-UA"/>
        </w:rPr>
        <w:t xml:space="preserve">, з одного боку, сприяє підвищенню середньодобових приростів, передзабійної живої маси та маси туші, але з іншого - приводить до збільшення вмісту жиру в найдовшому м’язі спини та   підвищення калорійності м’яса. </w:t>
      </w:r>
      <w:r>
        <w:rPr>
          <w:rFonts w:ascii="Times New Roman" w:hAnsi="Times New Roman"/>
          <w:sz w:val="28"/>
          <w:szCs w:val="28"/>
          <w:lang w:val="uk-UA"/>
        </w:rPr>
        <w:t xml:space="preserve"> Тому д</w:t>
      </w:r>
      <w:r w:rsidRPr="00D83B27">
        <w:rPr>
          <w:rFonts w:ascii="Times New Roman" w:hAnsi="Times New Roman"/>
          <w:sz w:val="28"/>
          <w:szCs w:val="28"/>
          <w:lang w:val="uk-UA"/>
        </w:rPr>
        <w:t>ля запобігання негативних наслідків годівлі тварин для кожної породи великої рогатої худоби м’ясного напряму продуктивності  встановлена оптимальна жива маса в різні вікові періоди, дотримання якої забезпечить прояв генетичного потенціалу за бажаними ознаками продуктивності.</w:t>
      </w:r>
    </w:p>
    <w:p w:rsidR="00641DF3" w:rsidRPr="00D83B27" w:rsidRDefault="00641DF3" w:rsidP="00641DF3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3C461D">
        <w:rPr>
          <w:rFonts w:ascii="Times New Roman" w:hAnsi="Times New Roman"/>
          <w:b/>
          <w:sz w:val="28"/>
          <w:szCs w:val="28"/>
          <w:lang w:val="uk-UA"/>
        </w:rPr>
        <w:t>Мета роботи.</w:t>
      </w:r>
      <w:r>
        <w:rPr>
          <w:rFonts w:ascii="Times New Roman" w:hAnsi="Times New Roman"/>
          <w:sz w:val="28"/>
          <w:szCs w:val="28"/>
          <w:lang w:val="uk-UA"/>
        </w:rPr>
        <w:t>Ураховуючи, що розведення великої рогатої худоби спеціалізованих м’ясних порід може суттєво впливати на вирішення проблеми забезпечення населення продукцією тваринництва як за чистопородного розведення, так і схрещування, нами був визначений стан  даної галузі за позиціями численності поголів’я</w:t>
      </w:r>
      <w:r w:rsidRPr="006F4F9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 племінних господарствах,   живої маси корів і бугаїв-плідників, а також молодняка у різні вікові періоди їх росту, відтворної здатності і молочності корів. Моніторинг галузі м’ясного скотарства в суб’єктах племінної справи зроблено за зведеними звітами по бонітуванню тварин по таких породах: українською м’ясною, волинською м’ясною та її ковельським внутріпородним типом, поліською м’ясною  та її знам’янським типом, симентальською м’ясною, південною м’ясною, сірою українською і абердин-ангусою.</w:t>
      </w:r>
    </w:p>
    <w:p w:rsidR="00641DF3" w:rsidRDefault="00641DF3" w:rsidP="00641DF3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D62BF7">
        <w:rPr>
          <w:rFonts w:ascii="Times New Roman" w:hAnsi="Times New Roman"/>
          <w:b/>
          <w:sz w:val="28"/>
          <w:szCs w:val="28"/>
          <w:lang w:val="uk-UA"/>
        </w:rPr>
        <w:t>Результати досліджень.</w:t>
      </w:r>
      <w:r>
        <w:rPr>
          <w:rFonts w:ascii="Times New Roman" w:hAnsi="Times New Roman"/>
          <w:sz w:val="28"/>
          <w:szCs w:val="28"/>
          <w:lang w:val="uk-UA"/>
        </w:rPr>
        <w:t xml:space="preserve">  На початок 2013 року в племінних господарствах України, які розводили вищевказані породи м’ясної худоби,   утримувалося 40176 голів тварин,   серед яких 434 голови (1,8%) бугаїв-плідників і 17952 голів (44,7%) корови. Українська м’ясна порода утримувалася в 5 суб’єктах племінної справи Дніпропетровської, Полтавської, Сумської і Чернігівської областей. Волинська м’ясна – 32 суб’єктах племінної справи Волинської, Київської, Львівської і Рівненської областей. Ковельський тип волинської м’ясної – 8 суб’єктах племінної справи Волинської областей. Поліська м’ясна - 16 господарствах Вінницької, Донецької, Житомирської, Львівської, Рівненської, Хмельницької і Чернігівської областей. Знам’янський тип поліської м’ясної породи в 5 господарств Кіровоградської і Чернігівської областей. Південна м’ясна - 8 господарств Донецької, Миколаївської, Одеської і Чернігівської областей. Симентальська м’ясна порода розводилася в10 господарств І.-Франківської, Київської, Черкаської, Чернівецької і Чернігівської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областей. Сіра українська порода - у 3 суб’єктах племінної справи Дніпропетровської, Донецької і Херсонської областей. Абердин-ангуську породу розводили у 36 суб’єктах племінної справи Вінницької, Волинської, Донецької, Житомирської, І.-Франківської, Київської, Рівненської, Харківської, Хмельницької, Черкаської і Чернігівської областей. </w:t>
      </w:r>
    </w:p>
    <w:p w:rsidR="00641DF3" w:rsidRDefault="00641DF3" w:rsidP="00641DF3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Усі бугаї-плідники вищевказаних порід належали до чистопородних тварин.  Найбільша кількість плідників,  109 і 93  голів відповідно, належали до абердин-ангуської та волинської м’ясної породи, а найменше   бугаїв-плідників, 13 і 18 голів, утримувалося в племінних господарствах по розведенню знам’янського типу поліської м’ясної та  сірої української порід. Серед загальної кількості корів м’ясного напряму продуктивності  найбільше  маток відносилося до абердин-ангуської породи – 4835 голів і волинської м’ясної –3689 голів, а найменше до сірої української – 411 голів та знам’янського типу поліської м’ясної породи –777 голів.   Наявність чистопородних та І</w:t>
      </w:r>
      <w:r>
        <w:rPr>
          <w:rFonts w:ascii="Times New Roman" w:hAnsi="Times New Roman"/>
          <w:sz w:val="28"/>
          <w:szCs w:val="28"/>
          <w:lang w:val="en-US"/>
        </w:rPr>
        <w:t>V</w:t>
      </w:r>
      <w:r>
        <w:rPr>
          <w:rFonts w:ascii="Times New Roman" w:hAnsi="Times New Roman"/>
          <w:sz w:val="28"/>
          <w:szCs w:val="28"/>
          <w:lang w:val="uk-UA"/>
        </w:rPr>
        <w:t>покоління корів характерно для племінних стад   ковельського типу волинської м’ясної породи, знам’янського типу поліської м’ясної і сірої української порід. В інших породах знаходиться частина не чистопородних корів, що узгоджується із створенням відповідних типів в породах чи є наслідком поглинального й ввідного схрещування.</w:t>
      </w:r>
    </w:p>
    <w:p w:rsidR="00641DF3" w:rsidRPr="00222EBE" w:rsidRDefault="00641DF3" w:rsidP="00641DF3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222EBE">
        <w:rPr>
          <w:rFonts w:ascii="Times New Roman" w:hAnsi="Times New Roman"/>
          <w:sz w:val="28"/>
          <w:szCs w:val="28"/>
          <w:lang w:val="uk-UA"/>
        </w:rPr>
        <w:t xml:space="preserve">Оцінювання бугаїв-плідників за живою масою   у віці 2 роки вказує на перевагу за живою масою </w:t>
      </w:r>
      <w:r>
        <w:rPr>
          <w:rFonts w:ascii="Times New Roman" w:hAnsi="Times New Roman"/>
          <w:sz w:val="28"/>
          <w:szCs w:val="28"/>
          <w:lang w:val="uk-UA"/>
        </w:rPr>
        <w:t xml:space="preserve">на 18,2…207,3кг </w:t>
      </w:r>
      <w:r w:rsidRPr="00222EBE">
        <w:rPr>
          <w:rFonts w:ascii="Times New Roman" w:hAnsi="Times New Roman"/>
          <w:sz w:val="28"/>
          <w:szCs w:val="28"/>
          <w:lang w:val="uk-UA"/>
        </w:rPr>
        <w:t>плідників південної м’ясної породи</w:t>
      </w:r>
      <w:r>
        <w:rPr>
          <w:rFonts w:ascii="Times New Roman" w:hAnsi="Times New Roman"/>
          <w:sz w:val="28"/>
          <w:szCs w:val="28"/>
          <w:lang w:val="uk-UA"/>
        </w:rPr>
        <w:t xml:space="preserve"> над представниками інших досліджуваних порід, що може бути результатом належності тварин до генотипів з різною швидкістю рості і тілобудови, а також залежати від умов годівлі й утримання худоби (табл. 1). При цьому слід звернути увагу на значну мінливість показника у межах однієї породи, яка в окремих випадках перевищує різницю між породами.</w:t>
      </w:r>
    </w:p>
    <w:p w:rsidR="00641DF3" w:rsidRDefault="00641DF3" w:rsidP="00641DF3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 трьохрічному віці   бугаї-плідники усіх досліджуваних порід мали середню живу масу на рівні 769,1±12,25кг. При цьому найбільш масивними були плідники української м’ясної породи 853,6±5,36кг, а найменшу живу масу мали представники абердин-ангуської породи 693,4 ±14,98кг, що дає змогу чітко розподілити породи за типом тілобудови та швидкістю росту тварин.</w:t>
      </w:r>
    </w:p>
    <w:p w:rsidR="00641DF3" w:rsidRDefault="00641DF3" w:rsidP="00641DF3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 віком тенденція переваги за живою масою бугаїв-плідників дещо змінилася й у 5-річному віці та старше найбільша жива маса була характерна для особин волинської м’ясної породи 1002,9 ± 11,06 кг, а найменша – симентальської м’ясної, відповідно, 797,2 ± 56,17кг. Згідно установленого коефіцієнту мінливості, результативною селекція за живою масою у дворічному віці серед бугаїв-плідників буде в стадах абердин-ангуської          (</w:t>
      </w:r>
      <w:r>
        <w:rPr>
          <w:rFonts w:ascii="Times New Roman" w:hAnsi="Times New Roman"/>
          <w:sz w:val="28"/>
          <w:szCs w:val="28"/>
          <w:lang w:val="en-US"/>
        </w:rPr>
        <w:t>C</w:t>
      </w:r>
      <w:r w:rsidRPr="00CF3590">
        <w:rPr>
          <w:rFonts w:ascii="Times New Roman" w:hAnsi="Times New Roman"/>
          <w:sz w:val="28"/>
          <w:szCs w:val="28"/>
          <w:vertAlign w:val="subscript"/>
          <w:lang w:val="en-US"/>
        </w:rPr>
        <w:t>v</w:t>
      </w:r>
      <w:r>
        <w:rPr>
          <w:rFonts w:ascii="Times New Roman" w:hAnsi="Times New Roman"/>
          <w:sz w:val="28"/>
          <w:szCs w:val="28"/>
          <w:lang w:val="uk-UA"/>
        </w:rPr>
        <w:t xml:space="preserve"> =29,4%), південної м’ясної (</w:t>
      </w:r>
      <w:r>
        <w:rPr>
          <w:rFonts w:ascii="Times New Roman" w:hAnsi="Times New Roman"/>
          <w:sz w:val="28"/>
          <w:szCs w:val="28"/>
          <w:lang w:val="en-US"/>
        </w:rPr>
        <w:t>C</w:t>
      </w:r>
      <w:r w:rsidRPr="00CF3590">
        <w:rPr>
          <w:rFonts w:ascii="Times New Roman" w:hAnsi="Times New Roman"/>
          <w:sz w:val="28"/>
          <w:szCs w:val="28"/>
          <w:vertAlign w:val="subscript"/>
          <w:lang w:val="en-US"/>
        </w:rPr>
        <w:t>v</w:t>
      </w:r>
      <w:r>
        <w:rPr>
          <w:rFonts w:ascii="Times New Roman" w:hAnsi="Times New Roman"/>
          <w:sz w:val="28"/>
          <w:szCs w:val="28"/>
          <w:lang w:val="uk-UA"/>
        </w:rPr>
        <w:t xml:space="preserve"> =17,8%), симентальської м’ясної              (</w:t>
      </w:r>
      <w:r>
        <w:rPr>
          <w:rFonts w:ascii="Times New Roman" w:hAnsi="Times New Roman"/>
          <w:sz w:val="28"/>
          <w:szCs w:val="28"/>
          <w:lang w:val="en-US"/>
        </w:rPr>
        <w:t>C</w:t>
      </w:r>
      <w:r w:rsidRPr="00CF3590">
        <w:rPr>
          <w:rFonts w:ascii="Times New Roman" w:hAnsi="Times New Roman"/>
          <w:sz w:val="28"/>
          <w:szCs w:val="28"/>
          <w:vertAlign w:val="subscript"/>
          <w:lang w:val="en-US"/>
        </w:rPr>
        <w:t>v</w:t>
      </w:r>
      <w:r>
        <w:rPr>
          <w:rFonts w:ascii="Times New Roman" w:hAnsi="Times New Roman"/>
          <w:sz w:val="28"/>
          <w:szCs w:val="28"/>
          <w:lang w:val="uk-UA"/>
        </w:rPr>
        <w:t xml:space="preserve"> =11,7%) і української м’ясної (</w:t>
      </w:r>
      <w:r>
        <w:rPr>
          <w:rFonts w:ascii="Times New Roman" w:hAnsi="Times New Roman"/>
          <w:sz w:val="28"/>
          <w:szCs w:val="28"/>
          <w:lang w:val="en-US"/>
        </w:rPr>
        <w:t>C</w:t>
      </w:r>
      <w:r w:rsidRPr="00CF3590">
        <w:rPr>
          <w:rFonts w:ascii="Times New Roman" w:hAnsi="Times New Roman"/>
          <w:sz w:val="28"/>
          <w:szCs w:val="28"/>
          <w:vertAlign w:val="subscript"/>
          <w:lang w:val="en-US"/>
        </w:rPr>
        <w:t>v</w:t>
      </w:r>
      <w:r>
        <w:rPr>
          <w:rFonts w:ascii="Times New Roman" w:hAnsi="Times New Roman"/>
          <w:sz w:val="28"/>
          <w:szCs w:val="28"/>
          <w:lang w:val="uk-UA"/>
        </w:rPr>
        <w:t xml:space="preserve"> =10,2%) порід.  </w:t>
      </w:r>
    </w:p>
    <w:p w:rsidR="00641DF3" w:rsidRDefault="00641DF3" w:rsidP="00641DF3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641DF3" w:rsidRDefault="00641DF3" w:rsidP="00641DF3">
      <w:pPr>
        <w:spacing w:after="0" w:line="240" w:lineRule="auto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>
        <w:rPr>
          <w:rFonts w:ascii="Times New Roman" w:hAnsi="Times New Roman"/>
          <w:b/>
          <w:i/>
          <w:sz w:val="28"/>
          <w:szCs w:val="28"/>
          <w:lang w:val="uk-UA"/>
        </w:rPr>
        <w:t>1.Розподіл корів і бугаїв-плідників за живою масою(кг)</w:t>
      </w:r>
    </w:p>
    <w:tbl>
      <w:tblPr>
        <w:tblW w:w="9862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762"/>
        <w:gridCol w:w="992"/>
        <w:gridCol w:w="567"/>
        <w:gridCol w:w="961"/>
        <w:gridCol w:w="569"/>
        <w:gridCol w:w="1051"/>
        <w:gridCol w:w="720"/>
        <w:gridCol w:w="893"/>
        <w:gridCol w:w="7"/>
        <w:gridCol w:w="540"/>
        <w:gridCol w:w="27"/>
        <w:gridCol w:w="1053"/>
        <w:gridCol w:w="61"/>
        <w:gridCol w:w="659"/>
      </w:tblGrid>
      <w:tr w:rsidR="00641DF3" w:rsidRPr="007A745A" w:rsidTr="00851B30">
        <w:trPr>
          <w:trHeight w:val="363"/>
        </w:trPr>
        <w:tc>
          <w:tcPr>
            <w:tcW w:w="1762" w:type="dxa"/>
            <w:vMerge w:val="restart"/>
          </w:tcPr>
          <w:p w:rsidR="00641DF3" w:rsidRPr="007A745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Порода </w:t>
            </w:r>
          </w:p>
        </w:tc>
        <w:tc>
          <w:tcPr>
            <w:tcW w:w="3089" w:type="dxa"/>
            <w:gridSpan w:val="4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корови</w:t>
            </w:r>
          </w:p>
        </w:tc>
        <w:tc>
          <w:tcPr>
            <w:tcW w:w="5011" w:type="dxa"/>
            <w:gridSpan w:val="9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бугаї</w:t>
            </w:r>
          </w:p>
        </w:tc>
      </w:tr>
      <w:tr w:rsidR="00641DF3" w:rsidRPr="007A745A" w:rsidTr="00851B30">
        <w:trPr>
          <w:trHeight w:val="363"/>
        </w:trPr>
        <w:tc>
          <w:tcPr>
            <w:tcW w:w="1762" w:type="dxa"/>
            <w:vMerge/>
          </w:tcPr>
          <w:p w:rsidR="00641DF3" w:rsidRPr="007A745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1559" w:type="dxa"/>
            <w:gridSpan w:val="2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3 роки</w:t>
            </w:r>
          </w:p>
        </w:tc>
        <w:tc>
          <w:tcPr>
            <w:tcW w:w="1530" w:type="dxa"/>
            <w:gridSpan w:val="2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5 років істарше</w:t>
            </w:r>
          </w:p>
        </w:tc>
        <w:tc>
          <w:tcPr>
            <w:tcW w:w="1771" w:type="dxa"/>
            <w:gridSpan w:val="2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2 роки</w:t>
            </w:r>
          </w:p>
        </w:tc>
        <w:tc>
          <w:tcPr>
            <w:tcW w:w="1467" w:type="dxa"/>
            <w:gridSpan w:val="4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3 роки</w:t>
            </w:r>
          </w:p>
        </w:tc>
        <w:tc>
          <w:tcPr>
            <w:tcW w:w="1773" w:type="dxa"/>
            <w:gridSpan w:val="3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5 років і старше</w:t>
            </w:r>
          </w:p>
        </w:tc>
      </w:tr>
      <w:tr w:rsidR="00641DF3" w:rsidRPr="007A745A" w:rsidTr="00851B30">
        <w:trPr>
          <w:trHeight w:val="363"/>
        </w:trPr>
        <w:tc>
          <w:tcPr>
            <w:tcW w:w="1762" w:type="dxa"/>
            <w:vMerge/>
          </w:tcPr>
          <w:p w:rsidR="00641DF3" w:rsidRPr="007A745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992" w:type="dxa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М±</w:t>
            </w:r>
            <w:r w:rsidRPr="007A745A">
              <w:rPr>
                <w:rFonts w:ascii="Times New Roman" w:hAnsi="Times New Roman"/>
                <w:sz w:val="24"/>
                <w:szCs w:val="24"/>
                <w:lang w:val="en-US"/>
              </w:rPr>
              <w:t>m</w:t>
            </w:r>
          </w:p>
        </w:tc>
        <w:tc>
          <w:tcPr>
            <w:tcW w:w="567" w:type="dxa"/>
          </w:tcPr>
          <w:p w:rsidR="00641DF3" w:rsidRPr="009771CF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en-US"/>
              </w:rPr>
              <w:t>C</w:t>
            </w:r>
            <w:r w:rsidRPr="009771CF">
              <w:rPr>
                <w:rFonts w:ascii="Times New Roman" w:hAnsi="Times New Roman"/>
                <w:sz w:val="24"/>
                <w:szCs w:val="24"/>
                <w:vertAlign w:val="subscript"/>
                <w:lang w:val="en-US"/>
              </w:rPr>
              <w:t>v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,%</w:t>
            </w:r>
          </w:p>
        </w:tc>
        <w:tc>
          <w:tcPr>
            <w:tcW w:w="961" w:type="dxa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М±</w:t>
            </w:r>
            <w:r w:rsidRPr="007A745A">
              <w:rPr>
                <w:rFonts w:ascii="Times New Roman" w:hAnsi="Times New Roman"/>
                <w:sz w:val="24"/>
                <w:szCs w:val="24"/>
                <w:lang w:val="en-US"/>
              </w:rPr>
              <w:t>m</w:t>
            </w:r>
          </w:p>
        </w:tc>
        <w:tc>
          <w:tcPr>
            <w:tcW w:w="569" w:type="dxa"/>
          </w:tcPr>
          <w:p w:rsidR="00641DF3" w:rsidRPr="009771CF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vertAlign w:val="subscript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en-US"/>
              </w:rPr>
              <w:t>C</w:t>
            </w:r>
            <w:r w:rsidRPr="009771CF">
              <w:rPr>
                <w:rFonts w:ascii="Times New Roman" w:hAnsi="Times New Roman"/>
                <w:sz w:val="24"/>
                <w:szCs w:val="24"/>
                <w:vertAlign w:val="subscript"/>
                <w:lang w:val="en-US"/>
              </w:rPr>
              <w:t>v</w:t>
            </w:r>
            <w:r>
              <w:rPr>
                <w:rFonts w:ascii="Times New Roman" w:hAnsi="Times New Roman"/>
                <w:sz w:val="24"/>
                <w:szCs w:val="24"/>
                <w:vertAlign w:val="subscript"/>
                <w:lang w:val="uk-UA"/>
              </w:rPr>
              <w:t>,</w:t>
            </w:r>
            <w:r w:rsidRPr="009771CF">
              <w:rPr>
                <w:rFonts w:ascii="Times New Roman" w:hAnsi="Times New Roman"/>
                <w:sz w:val="24"/>
                <w:szCs w:val="24"/>
                <w:lang w:val="uk-UA"/>
              </w:rPr>
              <w:t>%</w:t>
            </w:r>
          </w:p>
        </w:tc>
        <w:tc>
          <w:tcPr>
            <w:tcW w:w="1051" w:type="dxa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М±</w:t>
            </w:r>
            <w:r w:rsidRPr="007A745A">
              <w:rPr>
                <w:rFonts w:ascii="Times New Roman" w:hAnsi="Times New Roman"/>
                <w:sz w:val="24"/>
                <w:szCs w:val="24"/>
                <w:lang w:val="en-US"/>
              </w:rPr>
              <w:t>m</w:t>
            </w:r>
          </w:p>
        </w:tc>
        <w:tc>
          <w:tcPr>
            <w:tcW w:w="720" w:type="dxa"/>
          </w:tcPr>
          <w:p w:rsidR="00641DF3" w:rsidRPr="009771CF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en-US"/>
              </w:rPr>
              <w:t>C</w:t>
            </w:r>
            <w:r w:rsidRPr="009771CF">
              <w:rPr>
                <w:rFonts w:ascii="Times New Roman" w:hAnsi="Times New Roman"/>
                <w:sz w:val="24"/>
                <w:szCs w:val="24"/>
                <w:vertAlign w:val="subscript"/>
                <w:lang w:val="en-US"/>
              </w:rPr>
              <w:t>v</w:t>
            </w:r>
            <w:r>
              <w:rPr>
                <w:rFonts w:ascii="Times New Roman" w:hAnsi="Times New Roman"/>
                <w:sz w:val="24"/>
                <w:szCs w:val="24"/>
                <w:vertAlign w:val="subscript"/>
                <w:lang w:val="uk-UA"/>
              </w:rPr>
              <w:t>,</w:t>
            </w:r>
            <w:r w:rsidRPr="009771CF">
              <w:rPr>
                <w:rFonts w:ascii="Times New Roman" w:hAnsi="Times New Roman"/>
                <w:sz w:val="24"/>
                <w:szCs w:val="24"/>
                <w:lang w:val="uk-UA"/>
              </w:rPr>
              <w:t>%</w:t>
            </w:r>
          </w:p>
        </w:tc>
        <w:tc>
          <w:tcPr>
            <w:tcW w:w="900" w:type="dxa"/>
            <w:gridSpan w:val="2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М±</w:t>
            </w:r>
            <w:r w:rsidRPr="007A745A">
              <w:rPr>
                <w:rFonts w:ascii="Times New Roman" w:hAnsi="Times New Roman"/>
                <w:sz w:val="24"/>
                <w:szCs w:val="24"/>
                <w:lang w:val="en-US"/>
              </w:rPr>
              <w:t>m</w:t>
            </w:r>
          </w:p>
        </w:tc>
        <w:tc>
          <w:tcPr>
            <w:tcW w:w="567" w:type="dxa"/>
            <w:gridSpan w:val="2"/>
          </w:tcPr>
          <w:p w:rsidR="00641DF3" w:rsidRPr="009771CF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en-US"/>
              </w:rPr>
              <w:t>C</w:t>
            </w:r>
            <w:r w:rsidRPr="009771CF">
              <w:rPr>
                <w:rFonts w:ascii="Times New Roman" w:hAnsi="Times New Roman"/>
                <w:sz w:val="24"/>
                <w:szCs w:val="24"/>
                <w:vertAlign w:val="subscript"/>
                <w:lang w:val="en-US"/>
              </w:rPr>
              <w:t>v</w:t>
            </w:r>
            <w:r>
              <w:rPr>
                <w:rFonts w:ascii="Times New Roman" w:hAnsi="Times New Roman"/>
                <w:sz w:val="24"/>
                <w:szCs w:val="24"/>
                <w:vertAlign w:val="subscript"/>
                <w:lang w:val="uk-UA"/>
              </w:rPr>
              <w:t xml:space="preserve">, </w:t>
            </w:r>
            <w:r w:rsidRPr="009771CF">
              <w:rPr>
                <w:rFonts w:ascii="Times New Roman" w:hAnsi="Times New Roman"/>
                <w:sz w:val="24"/>
                <w:szCs w:val="24"/>
                <w:lang w:val="uk-UA"/>
              </w:rPr>
              <w:t>%</w:t>
            </w:r>
          </w:p>
        </w:tc>
        <w:tc>
          <w:tcPr>
            <w:tcW w:w="1053" w:type="dxa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М±</w:t>
            </w:r>
            <w:r w:rsidRPr="007A745A">
              <w:rPr>
                <w:rFonts w:ascii="Times New Roman" w:hAnsi="Times New Roman"/>
                <w:sz w:val="24"/>
                <w:szCs w:val="24"/>
                <w:lang w:val="en-US"/>
              </w:rPr>
              <w:t>m</w:t>
            </w:r>
          </w:p>
        </w:tc>
        <w:tc>
          <w:tcPr>
            <w:tcW w:w="720" w:type="dxa"/>
            <w:gridSpan w:val="2"/>
          </w:tcPr>
          <w:p w:rsidR="00641DF3" w:rsidRPr="009771CF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en-US"/>
              </w:rPr>
              <w:t>C</w:t>
            </w:r>
            <w:r w:rsidRPr="009771CF">
              <w:rPr>
                <w:rFonts w:ascii="Times New Roman" w:hAnsi="Times New Roman"/>
                <w:sz w:val="24"/>
                <w:szCs w:val="24"/>
                <w:vertAlign w:val="subscript"/>
                <w:lang w:val="en-US"/>
              </w:rPr>
              <w:t>v</w:t>
            </w:r>
            <w:r>
              <w:rPr>
                <w:rFonts w:ascii="Times New Roman" w:hAnsi="Times New Roman"/>
                <w:sz w:val="24"/>
                <w:szCs w:val="24"/>
                <w:vertAlign w:val="subscript"/>
                <w:lang w:val="uk-UA"/>
              </w:rPr>
              <w:t xml:space="preserve">, </w:t>
            </w:r>
            <w:r w:rsidRPr="009771CF">
              <w:rPr>
                <w:rFonts w:ascii="Times New Roman" w:hAnsi="Times New Roman"/>
                <w:sz w:val="24"/>
                <w:szCs w:val="24"/>
                <w:lang w:val="uk-UA"/>
              </w:rPr>
              <w:t>%</w:t>
            </w:r>
          </w:p>
        </w:tc>
      </w:tr>
      <w:tr w:rsidR="00641DF3" w:rsidRPr="0066738F" w:rsidTr="00851B30">
        <w:tc>
          <w:tcPr>
            <w:tcW w:w="1762" w:type="dxa"/>
          </w:tcPr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Сіра </w:t>
            </w: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lastRenderedPageBreak/>
              <w:t>українська</w:t>
            </w:r>
          </w:p>
        </w:tc>
        <w:tc>
          <w:tcPr>
            <w:tcW w:w="1559" w:type="dxa"/>
            <w:gridSpan w:val="2"/>
            <w:vAlign w:val="center"/>
          </w:tcPr>
          <w:p w:rsidR="00641DF3" w:rsidRPr="0066738F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lastRenderedPageBreak/>
              <w:t>470,0</w:t>
            </w:r>
          </w:p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961" w:type="dxa"/>
          </w:tcPr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lastRenderedPageBreak/>
              <w:t>548,1±</w:t>
            </w:r>
          </w:p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lastRenderedPageBreak/>
              <w:t>6,85</w:t>
            </w:r>
          </w:p>
        </w:tc>
        <w:tc>
          <w:tcPr>
            <w:tcW w:w="569" w:type="dxa"/>
          </w:tcPr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1771" w:type="dxa"/>
            <w:gridSpan w:val="2"/>
            <w:vAlign w:val="center"/>
          </w:tcPr>
          <w:p w:rsidR="00641DF3" w:rsidRPr="0066738F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650</w:t>
            </w:r>
          </w:p>
        </w:tc>
        <w:tc>
          <w:tcPr>
            <w:tcW w:w="1467" w:type="dxa"/>
            <w:gridSpan w:val="4"/>
          </w:tcPr>
          <w:p w:rsidR="00641DF3" w:rsidRPr="0066738F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  <w:p w:rsidR="00641DF3" w:rsidRPr="0066738F" w:rsidRDefault="00641DF3" w:rsidP="00851B30">
            <w:pPr>
              <w:spacing w:after="0" w:line="240" w:lineRule="auto"/>
              <w:ind w:left="-108" w:right="-10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1773" w:type="dxa"/>
            <w:gridSpan w:val="3"/>
          </w:tcPr>
          <w:p w:rsidR="00641DF3" w:rsidRPr="0066738F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lastRenderedPageBreak/>
              <w:t>-</w:t>
            </w:r>
          </w:p>
          <w:p w:rsidR="00641DF3" w:rsidRPr="0066738F" w:rsidRDefault="00641DF3" w:rsidP="00851B30">
            <w:pPr>
              <w:spacing w:after="0" w:line="240" w:lineRule="auto"/>
              <w:ind w:left="-58" w:right="-157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  <w:tr w:rsidR="00641DF3" w:rsidRPr="007A745A" w:rsidTr="00851B30">
        <w:trPr>
          <w:trHeight w:val="363"/>
        </w:trPr>
        <w:tc>
          <w:tcPr>
            <w:tcW w:w="1762" w:type="dxa"/>
          </w:tcPr>
          <w:p w:rsidR="00641DF3" w:rsidRPr="007A745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992" w:type="dxa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961" w:type="dxa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569" w:type="dxa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1051" w:type="dxa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20" w:type="dxa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900" w:type="dxa"/>
            <w:gridSpan w:val="2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gridSpan w:val="2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1053" w:type="dxa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720" w:type="dxa"/>
            <w:gridSpan w:val="2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</w:tr>
      <w:tr w:rsidR="00641DF3" w:rsidRPr="002B4899" w:rsidTr="00851B30">
        <w:trPr>
          <w:trHeight w:val="363"/>
        </w:trPr>
        <w:tc>
          <w:tcPr>
            <w:tcW w:w="1762" w:type="dxa"/>
          </w:tcPr>
          <w:p w:rsidR="00641DF3" w:rsidRPr="002B4899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B4899">
              <w:rPr>
                <w:rFonts w:ascii="Times New Roman" w:hAnsi="Times New Roman"/>
                <w:sz w:val="24"/>
                <w:szCs w:val="24"/>
                <w:lang w:val="uk-UA"/>
              </w:rPr>
              <w:t>Українська м’ясна</w:t>
            </w:r>
          </w:p>
        </w:tc>
        <w:tc>
          <w:tcPr>
            <w:tcW w:w="992" w:type="dxa"/>
          </w:tcPr>
          <w:p w:rsidR="00641DF3" w:rsidRPr="002B4899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B4899">
              <w:rPr>
                <w:rFonts w:ascii="Times New Roman" w:hAnsi="Times New Roman"/>
                <w:sz w:val="24"/>
                <w:szCs w:val="24"/>
                <w:lang w:val="en-US"/>
              </w:rPr>
              <w:t>525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,0</w:t>
            </w:r>
            <w:r w:rsidRPr="002B4899">
              <w:rPr>
                <w:rFonts w:ascii="Times New Roman" w:hAnsi="Times New Roman"/>
                <w:sz w:val="24"/>
                <w:szCs w:val="24"/>
                <w:lang w:val="en-US"/>
              </w:rPr>
              <w:t>±</w:t>
            </w:r>
          </w:p>
          <w:p w:rsidR="00641DF3" w:rsidRPr="002B4899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B4899">
              <w:rPr>
                <w:rFonts w:ascii="Times New Roman" w:hAnsi="Times New Roman"/>
                <w:sz w:val="24"/>
                <w:szCs w:val="24"/>
                <w:lang w:val="en-US"/>
              </w:rPr>
              <w:t>7</w:t>
            </w:r>
            <w:r w:rsidRPr="002B4899">
              <w:rPr>
                <w:rFonts w:ascii="Times New Roman" w:hAnsi="Times New Roman"/>
                <w:sz w:val="24"/>
                <w:szCs w:val="24"/>
                <w:lang w:val="uk-UA"/>
              </w:rPr>
              <w:t>,89</w:t>
            </w:r>
          </w:p>
        </w:tc>
        <w:tc>
          <w:tcPr>
            <w:tcW w:w="567" w:type="dxa"/>
          </w:tcPr>
          <w:p w:rsidR="00641DF3" w:rsidRPr="002B4899" w:rsidRDefault="00641DF3" w:rsidP="00851B30">
            <w:pPr>
              <w:spacing w:after="0" w:line="240" w:lineRule="auto"/>
              <w:ind w:right="-108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3,4</w:t>
            </w:r>
          </w:p>
        </w:tc>
        <w:tc>
          <w:tcPr>
            <w:tcW w:w="961" w:type="dxa"/>
          </w:tcPr>
          <w:p w:rsidR="00641DF3" w:rsidRPr="002B4899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B4899">
              <w:rPr>
                <w:rFonts w:ascii="Times New Roman" w:hAnsi="Times New Roman"/>
                <w:sz w:val="24"/>
                <w:szCs w:val="24"/>
                <w:lang w:val="uk-UA"/>
              </w:rPr>
              <w:t>596,2±</w:t>
            </w:r>
          </w:p>
          <w:p w:rsidR="00641DF3" w:rsidRPr="002B4899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10,23</w:t>
            </w:r>
          </w:p>
        </w:tc>
        <w:tc>
          <w:tcPr>
            <w:tcW w:w="569" w:type="dxa"/>
          </w:tcPr>
          <w:p w:rsidR="00641DF3" w:rsidRPr="002B4899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3,8</w:t>
            </w:r>
          </w:p>
        </w:tc>
        <w:tc>
          <w:tcPr>
            <w:tcW w:w="1051" w:type="dxa"/>
          </w:tcPr>
          <w:p w:rsidR="00641DF3" w:rsidRPr="002B4899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04FBA">
              <w:rPr>
                <w:rFonts w:ascii="Times New Roman" w:hAnsi="Times New Roman"/>
                <w:sz w:val="24"/>
                <w:szCs w:val="24"/>
                <w:lang w:val="uk-UA"/>
              </w:rPr>
              <w:t>690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,0</w:t>
            </w:r>
            <w:r w:rsidRPr="00B04FBA">
              <w:rPr>
                <w:rFonts w:ascii="Times New Roman" w:hAnsi="Times New Roman"/>
                <w:sz w:val="24"/>
                <w:szCs w:val="24"/>
                <w:lang w:val="uk-UA"/>
              </w:rPr>
              <w:t>±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50,00</w:t>
            </w:r>
          </w:p>
        </w:tc>
        <w:tc>
          <w:tcPr>
            <w:tcW w:w="720" w:type="dxa"/>
          </w:tcPr>
          <w:p w:rsidR="00641DF3" w:rsidRPr="002B4899" w:rsidRDefault="00641DF3" w:rsidP="00851B30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10,2</w:t>
            </w:r>
          </w:p>
        </w:tc>
        <w:tc>
          <w:tcPr>
            <w:tcW w:w="900" w:type="dxa"/>
            <w:gridSpan w:val="2"/>
          </w:tcPr>
          <w:p w:rsidR="00641DF3" w:rsidRPr="002B4899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853,6</w:t>
            </w:r>
            <w:r w:rsidRPr="002B4899">
              <w:rPr>
                <w:rFonts w:ascii="Times New Roman" w:hAnsi="Times New Roman"/>
                <w:sz w:val="24"/>
                <w:szCs w:val="24"/>
                <w:lang w:val="uk-UA"/>
              </w:rPr>
              <w:t>±</w:t>
            </w:r>
          </w:p>
          <w:p w:rsidR="00641DF3" w:rsidRPr="002B4899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5,36</w:t>
            </w:r>
          </w:p>
        </w:tc>
        <w:tc>
          <w:tcPr>
            <w:tcW w:w="540" w:type="dxa"/>
          </w:tcPr>
          <w:p w:rsidR="00641DF3" w:rsidRPr="002B4899" w:rsidRDefault="00641DF3" w:rsidP="00851B30">
            <w:pPr>
              <w:tabs>
                <w:tab w:val="left" w:pos="601"/>
              </w:tabs>
              <w:spacing w:after="0" w:line="240" w:lineRule="auto"/>
              <w:ind w:left="-108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B4899">
              <w:rPr>
                <w:rFonts w:ascii="Times New Roman" w:hAnsi="Times New Roman"/>
                <w:sz w:val="24"/>
                <w:szCs w:val="24"/>
                <w:lang w:val="uk-UA"/>
              </w:rPr>
              <w:t>1,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080" w:type="dxa"/>
            <w:gridSpan w:val="2"/>
          </w:tcPr>
          <w:p w:rsidR="00641DF3" w:rsidRPr="002B4899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996,6</w:t>
            </w:r>
            <w:r w:rsidRPr="002B4899">
              <w:rPr>
                <w:rFonts w:ascii="Times New Roman" w:hAnsi="Times New Roman"/>
                <w:sz w:val="24"/>
                <w:szCs w:val="24"/>
                <w:lang w:val="uk-UA"/>
              </w:rPr>
              <w:t>±</w:t>
            </w:r>
          </w:p>
          <w:p w:rsidR="00641DF3" w:rsidRPr="002B4899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90,42</w:t>
            </w:r>
          </w:p>
        </w:tc>
        <w:tc>
          <w:tcPr>
            <w:tcW w:w="720" w:type="dxa"/>
            <w:gridSpan w:val="2"/>
          </w:tcPr>
          <w:p w:rsidR="00641DF3" w:rsidRPr="002B4899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15,7</w:t>
            </w:r>
          </w:p>
        </w:tc>
      </w:tr>
      <w:tr w:rsidR="00641DF3" w:rsidRPr="002B4899" w:rsidTr="00851B30">
        <w:tc>
          <w:tcPr>
            <w:tcW w:w="1762" w:type="dxa"/>
          </w:tcPr>
          <w:p w:rsidR="00641DF3" w:rsidRPr="002B4899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B4899">
              <w:rPr>
                <w:rFonts w:ascii="Times New Roman" w:hAnsi="Times New Roman"/>
                <w:sz w:val="24"/>
                <w:szCs w:val="24"/>
                <w:lang w:val="uk-UA"/>
              </w:rPr>
              <w:t>Волинська м’ясна</w:t>
            </w:r>
          </w:p>
        </w:tc>
        <w:tc>
          <w:tcPr>
            <w:tcW w:w="992" w:type="dxa"/>
          </w:tcPr>
          <w:p w:rsidR="00641DF3" w:rsidRPr="002B4899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465,6</w:t>
            </w:r>
            <w:r w:rsidRPr="002B4899">
              <w:rPr>
                <w:rFonts w:ascii="Times New Roman" w:hAnsi="Times New Roman"/>
                <w:sz w:val="24"/>
                <w:szCs w:val="24"/>
                <w:lang w:val="uk-UA"/>
              </w:rPr>
              <w:t>±</w:t>
            </w:r>
          </w:p>
          <w:p w:rsidR="00641DF3" w:rsidRPr="002B4899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B4899">
              <w:rPr>
                <w:rFonts w:ascii="Times New Roman" w:hAnsi="Times New Roman"/>
                <w:sz w:val="24"/>
                <w:szCs w:val="24"/>
                <w:lang w:val="uk-UA"/>
              </w:rPr>
              <w:t>4,54</w:t>
            </w:r>
          </w:p>
        </w:tc>
        <w:tc>
          <w:tcPr>
            <w:tcW w:w="567" w:type="dxa"/>
          </w:tcPr>
          <w:p w:rsidR="00641DF3" w:rsidRPr="002B4899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4,5</w:t>
            </w:r>
          </w:p>
        </w:tc>
        <w:tc>
          <w:tcPr>
            <w:tcW w:w="961" w:type="dxa"/>
          </w:tcPr>
          <w:p w:rsidR="00641DF3" w:rsidRPr="002B4899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572,6</w:t>
            </w:r>
            <w:r w:rsidRPr="002B4899">
              <w:rPr>
                <w:rFonts w:ascii="Times New Roman" w:hAnsi="Times New Roman"/>
                <w:sz w:val="24"/>
                <w:szCs w:val="24"/>
                <w:lang w:val="uk-UA"/>
              </w:rPr>
              <w:t>±</w:t>
            </w:r>
          </w:p>
          <w:p w:rsidR="00641DF3" w:rsidRPr="002B4899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2,16</w:t>
            </w:r>
          </w:p>
        </w:tc>
        <w:tc>
          <w:tcPr>
            <w:tcW w:w="569" w:type="dxa"/>
          </w:tcPr>
          <w:p w:rsidR="00641DF3" w:rsidRPr="002B4899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1,5</w:t>
            </w:r>
          </w:p>
        </w:tc>
        <w:tc>
          <w:tcPr>
            <w:tcW w:w="1051" w:type="dxa"/>
          </w:tcPr>
          <w:p w:rsidR="00641DF3" w:rsidRPr="002B4899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B4899">
              <w:rPr>
                <w:rFonts w:ascii="Times New Roman" w:hAnsi="Times New Roman"/>
                <w:sz w:val="24"/>
                <w:szCs w:val="24"/>
                <w:lang w:val="uk-UA"/>
              </w:rPr>
              <w:t>650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,1</w:t>
            </w:r>
            <w:r w:rsidRPr="002B4899">
              <w:rPr>
                <w:rFonts w:ascii="Times New Roman" w:hAnsi="Times New Roman"/>
                <w:sz w:val="24"/>
                <w:szCs w:val="24"/>
                <w:lang w:val="uk-UA"/>
              </w:rPr>
              <w:t>±</w:t>
            </w:r>
          </w:p>
          <w:p w:rsidR="00641DF3" w:rsidRPr="002B4899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17,82</w:t>
            </w:r>
          </w:p>
        </w:tc>
        <w:tc>
          <w:tcPr>
            <w:tcW w:w="720" w:type="dxa"/>
          </w:tcPr>
          <w:p w:rsidR="00641DF3" w:rsidRPr="002B4899" w:rsidRDefault="00641DF3" w:rsidP="00851B30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8,6</w:t>
            </w:r>
          </w:p>
        </w:tc>
        <w:tc>
          <w:tcPr>
            <w:tcW w:w="900" w:type="dxa"/>
            <w:gridSpan w:val="2"/>
          </w:tcPr>
          <w:p w:rsidR="00641DF3" w:rsidRPr="002B4899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814,2</w:t>
            </w:r>
            <w:r w:rsidRPr="002B4899">
              <w:rPr>
                <w:rFonts w:ascii="Times New Roman" w:hAnsi="Times New Roman"/>
                <w:sz w:val="24"/>
                <w:szCs w:val="24"/>
                <w:lang w:val="uk-UA"/>
              </w:rPr>
              <w:t>±</w:t>
            </w:r>
          </w:p>
          <w:p w:rsidR="00641DF3" w:rsidRPr="002B4899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13,77</w:t>
            </w:r>
          </w:p>
        </w:tc>
        <w:tc>
          <w:tcPr>
            <w:tcW w:w="540" w:type="dxa"/>
          </w:tcPr>
          <w:p w:rsidR="00641DF3" w:rsidRPr="002B4899" w:rsidRDefault="00641DF3" w:rsidP="00851B30">
            <w:pPr>
              <w:tabs>
                <w:tab w:val="left" w:pos="601"/>
              </w:tabs>
              <w:spacing w:after="0" w:line="240" w:lineRule="auto"/>
              <w:ind w:left="-108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B4899">
              <w:rPr>
                <w:rFonts w:ascii="Times New Roman" w:hAnsi="Times New Roman"/>
                <w:sz w:val="24"/>
                <w:szCs w:val="24"/>
                <w:lang w:val="uk-UA"/>
              </w:rPr>
              <w:t>5,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9</w:t>
            </w:r>
          </w:p>
        </w:tc>
        <w:tc>
          <w:tcPr>
            <w:tcW w:w="1080" w:type="dxa"/>
            <w:gridSpan w:val="2"/>
          </w:tcPr>
          <w:p w:rsidR="00641DF3" w:rsidRPr="002B4899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1002,9</w:t>
            </w:r>
            <w:r w:rsidRPr="002B4899">
              <w:rPr>
                <w:rFonts w:ascii="Times New Roman" w:hAnsi="Times New Roman"/>
                <w:sz w:val="24"/>
                <w:szCs w:val="24"/>
                <w:lang w:val="uk-UA"/>
              </w:rPr>
              <w:t>±</w:t>
            </w:r>
          </w:p>
          <w:p w:rsidR="00641DF3" w:rsidRPr="002B4899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11,06</w:t>
            </w:r>
          </w:p>
        </w:tc>
        <w:tc>
          <w:tcPr>
            <w:tcW w:w="720" w:type="dxa"/>
            <w:gridSpan w:val="2"/>
          </w:tcPr>
          <w:p w:rsidR="00641DF3" w:rsidRPr="002B4899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B4899">
              <w:rPr>
                <w:rFonts w:ascii="Times New Roman" w:hAnsi="Times New Roman"/>
                <w:sz w:val="24"/>
                <w:szCs w:val="24"/>
                <w:lang w:val="uk-UA"/>
              </w:rPr>
              <w:t>3,1</w:t>
            </w:r>
          </w:p>
        </w:tc>
      </w:tr>
      <w:tr w:rsidR="00641DF3" w:rsidRPr="002B4899" w:rsidTr="00851B30">
        <w:tc>
          <w:tcPr>
            <w:tcW w:w="1762" w:type="dxa"/>
          </w:tcPr>
          <w:p w:rsidR="00641DF3" w:rsidRPr="002B4899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B489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Ковельський 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тип</w:t>
            </w:r>
          </w:p>
        </w:tc>
        <w:tc>
          <w:tcPr>
            <w:tcW w:w="992" w:type="dxa"/>
          </w:tcPr>
          <w:p w:rsidR="00641DF3" w:rsidRPr="002B4899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475,8</w:t>
            </w:r>
            <w:r w:rsidRPr="002B4899">
              <w:rPr>
                <w:rFonts w:ascii="Times New Roman" w:hAnsi="Times New Roman"/>
                <w:sz w:val="24"/>
                <w:szCs w:val="24"/>
                <w:lang w:val="uk-UA"/>
              </w:rPr>
              <w:t>±</w:t>
            </w:r>
          </w:p>
          <w:p w:rsidR="00641DF3" w:rsidRPr="002B4899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2,41</w:t>
            </w:r>
          </w:p>
        </w:tc>
        <w:tc>
          <w:tcPr>
            <w:tcW w:w="567" w:type="dxa"/>
          </w:tcPr>
          <w:p w:rsidR="00641DF3" w:rsidRPr="002B4899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1,2</w:t>
            </w:r>
          </w:p>
        </w:tc>
        <w:tc>
          <w:tcPr>
            <w:tcW w:w="961" w:type="dxa"/>
          </w:tcPr>
          <w:p w:rsidR="00641DF3" w:rsidRPr="002B4899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584,1</w:t>
            </w:r>
            <w:r w:rsidRPr="002B4899">
              <w:rPr>
                <w:rFonts w:ascii="Times New Roman" w:hAnsi="Times New Roman"/>
                <w:sz w:val="24"/>
                <w:szCs w:val="24"/>
                <w:lang w:val="uk-UA"/>
              </w:rPr>
              <w:t>±</w:t>
            </w:r>
          </w:p>
          <w:p w:rsidR="00641DF3" w:rsidRPr="002B4899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2,09</w:t>
            </w:r>
          </w:p>
        </w:tc>
        <w:tc>
          <w:tcPr>
            <w:tcW w:w="569" w:type="dxa"/>
          </w:tcPr>
          <w:p w:rsidR="00641DF3" w:rsidRPr="002B4899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1,0</w:t>
            </w:r>
          </w:p>
        </w:tc>
        <w:tc>
          <w:tcPr>
            <w:tcW w:w="1051" w:type="dxa"/>
          </w:tcPr>
          <w:p w:rsidR="00641DF3" w:rsidRPr="002B4899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B4899">
              <w:rPr>
                <w:rFonts w:ascii="Times New Roman" w:hAnsi="Times New Roman"/>
                <w:sz w:val="24"/>
                <w:szCs w:val="24"/>
                <w:lang w:val="uk-UA"/>
              </w:rPr>
              <w:t>673,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3</w:t>
            </w:r>
            <w:r w:rsidRPr="002B4899">
              <w:rPr>
                <w:rFonts w:ascii="Times New Roman" w:hAnsi="Times New Roman"/>
                <w:sz w:val="24"/>
                <w:szCs w:val="24"/>
                <w:lang w:val="uk-UA"/>
              </w:rPr>
              <w:t>±</w:t>
            </w:r>
          </w:p>
          <w:p w:rsidR="00641DF3" w:rsidRPr="002B4899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25,81</w:t>
            </w:r>
          </w:p>
        </w:tc>
        <w:tc>
          <w:tcPr>
            <w:tcW w:w="720" w:type="dxa"/>
          </w:tcPr>
          <w:p w:rsidR="00641DF3" w:rsidRPr="002B4899" w:rsidRDefault="00641DF3" w:rsidP="00851B30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7,6</w:t>
            </w:r>
          </w:p>
        </w:tc>
        <w:tc>
          <w:tcPr>
            <w:tcW w:w="1440" w:type="dxa"/>
            <w:gridSpan w:val="3"/>
            <w:vAlign w:val="center"/>
          </w:tcPr>
          <w:p w:rsidR="00641DF3" w:rsidRPr="002B4899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B4899">
              <w:rPr>
                <w:rFonts w:ascii="Times New Roman" w:hAnsi="Times New Roman"/>
                <w:sz w:val="24"/>
                <w:szCs w:val="24"/>
                <w:lang w:val="uk-UA"/>
              </w:rPr>
              <w:t>780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,0</w:t>
            </w:r>
          </w:p>
        </w:tc>
        <w:tc>
          <w:tcPr>
            <w:tcW w:w="1080" w:type="dxa"/>
            <w:gridSpan w:val="2"/>
          </w:tcPr>
          <w:p w:rsidR="00641DF3" w:rsidRPr="002B4899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B4899">
              <w:rPr>
                <w:rFonts w:ascii="Times New Roman" w:hAnsi="Times New Roman"/>
                <w:sz w:val="24"/>
                <w:szCs w:val="24"/>
                <w:lang w:val="uk-UA"/>
              </w:rPr>
              <w:t>987,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2</w:t>
            </w:r>
            <w:r w:rsidRPr="002B4899">
              <w:rPr>
                <w:rFonts w:ascii="Times New Roman" w:hAnsi="Times New Roman"/>
                <w:sz w:val="24"/>
                <w:szCs w:val="24"/>
                <w:lang w:val="uk-UA"/>
              </w:rPr>
              <w:t>±</w:t>
            </w:r>
          </w:p>
          <w:p w:rsidR="00641DF3" w:rsidRPr="002B4899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4,18</w:t>
            </w:r>
          </w:p>
        </w:tc>
        <w:tc>
          <w:tcPr>
            <w:tcW w:w="720" w:type="dxa"/>
            <w:gridSpan w:val="2"/>
          </w:tcPr>
          <w:p w:rsidR="00641DF3" w:rsidRPr="002B4899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  <w:tr w:rsidR="00641DF3" w:rsidRPr="002B4899" w:rsidTr="00851B30">
        <w:tc>
          <w:tcPr>
            <w:tcW w:w="1762" w:type="dxa"/>
          </w:tcPr>
          <w:p w:rsidR="00641DF3" w:rsidRPr="002B4899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B4899">
              <w:rPr>
                <w:rFonts w:ascii="Times New Roman" w:hAnsi="Times New Roman"/>
                <w:sz w:val="24"/>
                <w:szCs w:val="24"/>
                <w:lang w:val="uk-UA"/>
              </w:rPr>
              <w:t>Поліська  м’ясна</w:t>
            </w:r>
          </w:p>
        </w:tc>
        <w:tc>
          <w:tcPr>
            <w:tcW w:w="992" w:type="dxa"/>
          </w:tcPr>
          <w:p w:rsidR="00641DF3" w:rsidRPr="002B4899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470,9</w:t>
            </w:r>
            <w:r w:rsidRPr="002B4899">
              <w:rPr>
                <w:rFonts w:ascii="Times New Roman" w:hAnsi="Times New Roman"/>
                <w:sz w:val="24"/>
                <w:szCs w:val="24"/>
                <w:lang w:val="uk-UA"/>
              </w:rPr>
              <w:t>±</w:t>
            </w:r>
          </w:p>
          <w:p w:rsidR="00641DF3" w:rsidRPr="002B4899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5,48</w:t>
            </w:r>
          </w:p>
        </w:tc>
        <w:tc>
          <w:tcPr>
            <w:tcW w:w="567" w:type="dxa"/>
          </w:tcPr>
          <w:p w:rsidR="00641DF3" w:rsidRPr="002B4899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4,0</w:t>
            </w:r>
          </w:p>
        </w:tc>
        <w:tc>
          <w:tcPr>
            <w:tcW w:w="961" w:type="dxa"/>
          </w:tcPr>
          <w:p w:rsidR="00641DF3" w:rsidRPr="002B4899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558,6</w:t>
            </w:r>
            <w:r w:rsidRPr="002B4899">
              <w:rPr>
                <w:rFonts w:ascii="Times New Roman" w:hAnsi="Times New Roman"/>
                <w:sz w:val="24"/>
                <w:szCs w:val="24"/>
                <w:lang w:val="uk-UA"/>
              </w:rPr>
              <w:t>±</w:t>
            </w:r>
          </w:p>
          <w:p w:rsidR="00641DF3" w:rsidRPr="002B4899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7,96</w:t>
            </w:r>
          </w:p>
        </w:tc>
        <w:tc>
          <w:tcPr>
            <w:tcW w:w="569" w:type="dxa"/>
          </w:tcPr>
          <w:p w:rsidR="00641DF3" w:rsidRPr="002B4899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5,3</w:t>
            </w:r>
          </w:p>
        </w:tc>
        <w:tc>
          <w:tcPr>
            <w:tcW w:w="1051" w:type="dxa"/>
          </w:tcPr>
          <w:p w:rsidR="00641DF3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B4899">
              <w:rPr>
                <w:rFonts w:ascii="Times New Roman" w:hAnsi="Times New Roman"/>
                <w:sz w:val="24"/>
                <w:szCs w:val="24"/>
                <w:lang w:val="uk-UA"/>
              </w:rPr>
              <w:t>650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,0 </w:t>
            </w:r>
            <w:r w:rsidRPr="002B4899">
              <w:rPr>
                <w:rFonts w:ascii="Times New Roman" w:hAnsi="Times New Roman"/>
                <w:sz w:val="24"/>
                <w:szCs w:val="24"/>
                <w:lang w:val="uk-UA"/>
              </w:rPr>
              <w:t>±</w:t>
            </w:r>
          </w:p>
          <w:p w:rsidR="00641DF3" w:rsidRPr="002B4899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B4899">
              <w:rPr>
                <w:rFonts w:ascii="Times New Roman" w:hAnsi="Times New Roman"/>
                <w:sz w:val="24"/>
                <w:szCs w:val="24"/>
                <w:lang w:val="uk-UA"/>
              </w:rPr>
              <w:t>15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,0</w:t>
            </w:r>
          </w:p>
        </w:tc>
        <w:tc>
          <w:tcPr>
            <w:tcW w:w="720" w:type="dxa"/>
          </w:tcPr>
          <w:p w:rsidR="00641DF3" w:rsidRPr="002B4899" w:rsidRDefault="00641DF3" w:rsidP="00851B30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3,3</w:t>
            </w:r>
          </w:p>
        </w:tc>
        <w:tc>
          <w:tcPr>
            <w:tcW w:w="900" w:type="dxa"/>
            <w:gridSpan w:val="2"/>
          </w:tcPr>
          <w:p w:rsidR="00641DF3" w:rsidRPr="002B4899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B4899">
              <w:rPr>
                <w:rFonts w:ascii="Times New Roman" w:hAnsi="Times New Roman"/>
                <w:sz w:val="24"/>
                <w:szCs w:val="24"/>
                <w:lang w:val="uk-UA"/>
              </w:rPr>
              <w:t>826±</w:t>
            </w:r>
          </w:p>
          <w:p w:rsidR="00641DF3" w:rsidRPr="002B4899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57,23</w:t>
            </w:r>
          </w:p>
        </w:tc>
        <w:tc>
          <w:tcPr>
            <w:tcW w:w="540" w:type="dxa"/>
          </w:tcPr>
          <w:p w:rsidR="00641DF3" w:rsidRPr="002B4899" w:rsidRDefault="00641DF3" w:rsidP="00851B30">
            <w:pPr>
              <w:spacing w:after="0" w:line="240" w:lineRule="auto"/>
              <w:ind w:left="-108" w:right="-108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B4899">
              <w:rPr>
                <w:rFonts w:ascii="Times New Roman" w:hAnsi="Times New Roman"/>
                <w:sz w:val="24"/>
                <w:szCs w:val="24"/>
                <w:lang w:val="uk-UA"/>
              </w:rPr>
              <w:t>12,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0</w:t>
            </w:r>
          </w:p>
        </w:tc>
        <w:tc>
          <w:tcPr>
            <w:tcW w:w="1080" w:type="dxa"/>
            <w:gridSpan w:val="2"/>
          </w:tcPr>
          <w:p w:rsidR="00641DF3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B4899">
              <w:rPr>
                <w:rFonts w:ascii="Times New Roman" w:hAnsi="Times New Roman"/>
                <w:sz w:val="24"/>
                <w:szCs w:val="24"/>
                <w:lang w:val="uk-UA"/>
              </w:rPr>
              <w:t>896±</w:t>
            </w:r>
          </w:p>
          <w:p w:rsidR="00641DF3" w:rsidRPr="002B4899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B4899">
              <w:rPr>
                <w:rFonts w:ascii="Times New Roman" w:hAnsi="Times New Roman"/>
                <w:sz w:val="24"/>
                <w:szCs w:val="24"/>
                <w:lang w:val="uk-UA"/>
              </w:rPr>
              <w:t>39,33</w:t>
            </w:r>
          </w:p>
        </w:tc>
        <w:tc>
          <w:tcPr>
            <w:tcW w:w="720" w:type="dxa"/>
            <w:gridSpan w:val="2"/>
          </w:tcPr>
          <w:p w:rsidR="00641DF3" w:rsidRPr="002B4899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13,9</w:t>
            </w:r>
          </w:p>
        </w:tc>
      </w:tr>
      <w:tr w:rsidR="00641DF3" w:rsidRPr="002B4899" w:rsidTr="00851B30">
        <w:tc>
          <w:tcPr>
            <w:tcW w:w="1762" w:type="dxa"/>
          </w:tcPr>
          <w:p w:rsidR="00641DF3" w:rsidRPr="002B4899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B4899">
              <w:rPr>
                <w:rFonts w:ascii="Times New Roman" w:hAnsi="Times New Roman"/>
                <w:sz w:val="24"/>
                <w:szCs w:val="24"/>
                <w:lang w:val="uk-UA"/>
              </w:rPr>
              <w:t>Знам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’янський тип </w:t>
            </w:r>
          </w:p>
        </w:tc>
        <w:tc>
          <w:tcPr>
            <w:tcW w:w="992" w:type="dxa"/>
          </w:tcPr>
          <w:p w:rsidR="00641DF3" w:rsidRPr="002B4899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B4899">
              <w:rPr>
                <w:rFonts w:ascii="Times New Roman" w:hAnsi="Times New Roman"/>
                <w:sz w:val="24"/>
                <w:szCs w:val="24"/>
                <w:lang w:val="uk-UA"/>
              </w:rPr>
              <w:t>476,4±</w:t>
            </w:r>
          </w:p>
          <w:p w:rsidR="00641DF3" w:rsidRPr="002B4899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7,13</w:t>
            </w:r>
          </w:p>
        </w:tc>
        <w:tc>
          <w:tcPr>
            <w:tcW w:w="567" w:type="dxa"/>
          </w:tcPr>
          <w:p w:rsidR="00641DF3" w:rsidRPr="002B4899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3,3</w:t>
            </w:r>
          </w:p>
        </w:tc>
        <w:tc>
          <w:tcPr>
            <w:tcW w:w="961" w:type="dxa"/>
          </w:tcPr>
          <w:p w:rsidR="00641DF3" w:rsidRPr="002B4899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B4899">
              <w:rPr>
                <w:rFonts w:ascii="Times New Roman" w:hAnsi="Times New Roman"/>
                <w:sz w:val="24"/>
                <w:szCs w:val="24"/>
                <w:lang w:val="uk-UA"/>
              </w:rPr>
              <w:t>557,2±</w:t>
            </w:r>
          </w:p>
          <w:p w:rsidR="00641DF3" w:rsidRPr="002B4899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12,24</w:t>
            </w:r>
          </w:p>
        </w:tc>
        <w:tc>
          <w:tcPr>
            <w:tcW w:w="569" w:type="dxa"/>
          </w:tcPr>
          <w:p w:rsidR="00641DF3" w:rsidRPr="002B4899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4,9</w:t>
            </w:r>
          </w:p>
        </w:tc>
        <w:tc>
          <w:tcPr>
            <w:tcW w:w="1771" w:type="dxa"/>
            <w:gridSpan w:val="2"/>
            <w:vAlign w:val="center"/>
          </w:tcPr>
          <w:p w:rsidR="00641DF3" w:rsidRPr="002B4899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B4899">
              <w:rPr>
                <w:rFonts w:ascii="Times New Roman" w:hAnsi="Times New Roman"/>
                <w:sz w:val="24"/>
                <w:szCs w:val="24"/>
                <w:lang w:val="uk-UA"/>
              </w:rPr>
              <w:t>643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,0</w:t>
            </w:r>
          </w:p>
        </w:tc>
        <w:tc>
          <w:tcPr>
            <w:tcW w:w="900" w:type="dxa"/>
            <w:gridSpan w:val="2"/>
          </w:tcPr>
          <w:p w:rsidR="00641DF3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B4899">
              <w:rPr>
                <w:rFonts w:ascii="Times New Roman" w:hAnsi="Times New Roman"/>
                <w:sz w:val="24"/>
                <w:szCs w:val="24"/>
                <w:lang w:val="uk-UA"/>
              </w:rPr>
              <w:t>675±</w:t>
            </w:r>
          </w:p>
          <w:p w:rsidR="00641DF3" w:rsidRPr="002B4899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B4899">
              <w:rPr>
                <w:rFonts w:ascii="Times New Roman" w:hAnsi="Times New Roman"/>
                <w:sz w:val="24"/>
                <w:szCs w:val="24"/>
                <w:lang w:val="uk-UA"/>
              </w:rPr>
              <w:t>10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,2</w:t>
            </w:r>
          </w:p>
        </w:tc>
        <w:tc>
          <w:tcPr>
            <w:tcW w:w="567" w:type="dxa"/>
            <w:gridSpan w:val="2"/>
          </w:tcPr>
          <w:p w:rsidR="00641DF3" w:rsidRPr="002B4899" w:rsidRDefault="00641DF3" w:rsidP="00851B30">
            <w:pPr>
              <w:spacing w:after="0" w:line="240" w:lineRule="auto"/>
              <w:ind w:left="-108" w:right="-108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2,1</w:t>
            </w:r>
          </w:p>
        </w:tc>
        <w:tc>
          <w:tcPr>
            <w:tcW w:w="1053" w:type="dxa"/>
          </w:tcPr>
          <w:p w:rsidR="00641DF3" w:rsidRPr="002B4899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720" w:type="dxa"/>
            <w:gridSpan w:val="2"/>
          </w:tcPr>
          <w:p w:rsidR="00641DF3" w:rsidRPr="002B4899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2B4899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</w:tc>
      </w:tr>
      <w:tr w:rsidR="00641DF3" w:rsidRPr="0066738F" w:rsidTr="00851B30">
        <w:tc>
          <w:tcPr>
            <w:tcW w:w="1762" w:type="dxa"/>
          </w:tcPr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Південна м’ясна</w:t>
            </w:r>
          </w:p>
        </w:tc>
        <w:tc>
          <w:tcPr>
            <w:tcW w:w="992" w:type="dxa"/>
          </w:tcPr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443,3±</w:t>
            </w:r>
          </w:p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6,60</w:t>
            </w:r>
          </w:p>
        </w:tc>
        <w:tc>
          <w:tcPr>
            <w:tcW w:w="567" w:type="dxa"/>
          </w:tcPr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3,9</w:t>
            </w:r>
          </w:p>
        </w:tc>
        <w:tc>
          <w:tcPr>
            <w:tcW w:w="961" w:type="dxa"/>
          </w:tcPr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529,5±</w:t>
            </w:r>
          </w:p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7,42</w:t>
            </w:r>
          </w:p>
        </w:tc>
        <w:tc>
          <w:tcPr>
            <w:tcW w:w="569" w:type="dxa"/>
          </w:tcPr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3,4</w:t>
            </w:r>
          </w:p>
        </w:tc>
        <w:tc>
          <w:tcPr>
            <w:tcW w:w="1051" w:type="dxa"/>
          </w:tcPr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708,2±</w:t>
            </w:r>
          </w:p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62,88</w:t>
            </w:r>
          </w:p>
        </w:tc>
        <w:tc>
          <w:tcPr>
            <w:tcW w:w="720" w:type="dxa"/>
          </w:tcPr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17,8</w:t>
            </w:r>
          </w:p>
        </w:tc>
        <w:tc>
          <w:tcPr>
            <w:tcW w:w="900" w:type="dxa"/>
            <w:gridSpan w:val="2"/>
          </w:tcPr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812,3±</w:t>
            </w:r>
          </w:p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19,27</w:t>
            </w:r>
          </w:p>
        </w:tc>
        <w:tc>
          <w:tcPr>
            <w:tcW w:w="567" w:type="dxa"/>
            <w:gridSpan w:val="2"/>
          </w:tcPr>
          <w:p w:rsidR="00641DF3" w:rsidRPr="0066738F" w:rsidRDefault="00641DF3" w:rsidP="00851B30">
            <w:pPr>
              <w:spacing w:after="0" w:line="240" w:lineRule="auto"/>
              <w:ind w:left="-108" w:right="-108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5,3</w:t>
            </w:r>
          </w:p>
        </w:tc>
        <w:tc>
          <w:tcPr>
            <w:tcW w:w="1053" w:type="dxa"/>
          </w:tcPr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952,8±</w:t>
            </w:r>
          </w:p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47,25</w:t>
            </w:r>
          </w:p>
        </w:tc>
        <w:tc>
          <w:tcPr>
            <w:tcW w:w="720" w:type="dxa"/>
            <w:gridSpan w:val="2"/>
          </w:tcPr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7,0</w:t>
            </w:r>
          </w:p>
        </w:tc>
      </w:tr>
      <w:tr w:rsidR="00641DF3" w:rsidRPr="0066738F" w:rsidTr="00851B30">
        <w:tc>
          <w:tcPr>
            <w:tcW w:w="1762" w:type="dxa"/>
          </w:tcPr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Симентальська м’ясна</w:t>
            </w:r>
          </w:p>
        </w:tc>
        <w:tc>
          <w:tcPr>
            <w:tcW w:w="992" w:type="dxa"/>
          </w:tcPr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474,1±</w:t>
            </w:r>
          </w:p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6,051</w:t>
            </w:r>
          </w:p>
        </w:tc>
        <w:tc>
          <w:tcPr>
            <w:tcW w:w="567" w:type="dxa"/>
          </w:tcPr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3,8</w:t>
            </w:r>
          </w:p>
        </w:tc>
        <w:tc>
          <w:tcPr>
            <w:tcW w:w="961" w:type="dxa"/>
          </w:tcPr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563±</w:t>
            </w:r>
          </w:p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5,97</w:t>
            </w:r>
          </w:p>
        </w:tc>
        <w:tc>
          <w:tcPr>
            <w:tcW w:w="569" w:type="dxa"/>
          </w:tcPr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3,3</w:t>
            </w:r>
          </w:p>
        </w:tc>
        <w:tc>
          <w:tcPr>
            <w:tcW w:w="1051" w:type="dxa"/>
          </w:tcPr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572±</w:t>
            </w:r>
          </w:p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29,85</w:t>
            </w:r>
          </w:p>
        </w:tc>
        <w:tc>
          <w:tcPr>
            <w:tcW w:w="720" w:type="dxa"/>
          </w:tcPr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11,7</w:t>
            </w:r>
          </w:p>
        </w:tc>
        <w:tc>
          <w:tcPr>
            <w:tcW w:w="900" w:type="dxa"/>
            <w:gridSpan w:val="2"/>
          </w:tcPr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711,3±</w:t>
            </w:r>
          </w:p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14,49</w:t>
            </w:r>
          </w:p>
        </w:tc>
        <w:tc>
          <w:tcPr>
            <w:tcW w:w="567" w:type="dxa"/>
            <w:gridSpan w:val="2"/>
          </w:tcPr>
          <w:p w:rsidR="00641DF3" w:rsidRPr="0066738F" w:rsidRDefault="00641DF3" w:rsidP="00851B30">
            <w:pPr>
              <w:spacing w:after="0" w:line="240" w:lineRule="auto"/>
              <w:ind w:left="-108" w:right="-10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3,5</w:t>
            </w:r>
          </w:p>
        </w:tc>
        <w:tc>
          <w:tcPr>
            <w:tcW w:w="1053" w:type="dxa"/>
          </w:tcPr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797,2±</w:t>
            </w:r>
          </w:p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56,16</w:t>
            </w:r>
          </w:p>
        </w:tc>
        <w:tc>
          <w:tcPr>
            <w:tcW w:w="720" w:type="dxa"/>
            <w:gridSpan w:val="2"/>
          </w:tcPr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15,8</w:t>
            </w:r>
          </w:p>
        </w:tc>
      </w:tr>
      <w:tr w:rsidR="00641DF3" w:rsidRPr="0066738F" w:rsidTr="00851B30">
        <w:tc>
          <w:tcPr>
            <w:tcW w:w="1762" w:type="dxa"/>
          </w:tcPr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Сіра українська</w:t>
            </w:r>
          </w:p>
        </w:tc>
        <w:tc>
          <w:tcPr>
            <w:tcW w:w="1559" w:type="dxa"/>
            <w:gridSpan w:val="2"/>
            <w:vAlign w:val="center"/>
          </w:tcPr>
          <w:p w:rsidR="00641DF3" w:rsidRPr="0066738F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470,0</w:t>
            </w:r>
          </w:p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961" w:type="dxa"/>
          </w:tcPr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548,1±</w:t>
            </w:r>
          </w:p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6,85</w:t>
            </w:r>
          </w:p>
        </w:tc>
        <w:tc>
          <w:tcPr>
            <w:tcW w:w="569" w:type="dxa"/>
          </w:tcPr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1771" w:type="dxa"/>
            <w:gridSpan w:val="2"/>
            <w:vAlign w:val="center"/>
          </w:tcPr>
          <w:p w:rsidR="00641DF3" w:rsidRPr="0066738F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650</w:t>
            </w:r>
          </w:p>
        </w:tc>
        <w:tc>
          <w:tcPr>
            <w:tcW w:w="1467" w:type="dxa"/>
            <w:gridSpan w:val="4"/>
          </w:tcPr>
          <w:p w:rsidR="00641DF3" w:rsidRPr="0066738F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  <w:p w:rsidR="00641DF3" w:rsidRPr="0066738F" w:rsidRDefault="00641DF3" w:rsidP="00851B30">
            <w:pPr>
              <w:spacing w:after="0" w:line="240" w:lineRule="auto"/>
              <w:ind w:left="-108" w:right="-10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1773" w:type="dxa"/>
            <w:gridSpan w:val="3"/>
          </w:tcPr>
          <w:p w:rsidR="00641DF3" w:rsidRPr="0066738F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  <w:p w:rsidR="00641DF3" w:rsidRPr="0066738F" w:rsidRDefault="00641DF3" w:rsidP="00851B30">
            <w:pPr>
              <w:spacing w:after="0" w:line="240" w:lineRule="auto"/>
              <w:ind w:left="-58" w:right="-157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  <w:tr w:rsidR="00641DF3" w:rsidRPr="0066738F" w:rsidTr="00851B30">
        <w:tc>
          <w:tcPr>
            <w:tcW w:w="1762" w:type="dxa"/>
          </w:tcPr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Абердин-ангус</w:t>
            </w:r>
          </w:p>
        </w:tc>
        <w:tc>
          <w:tcPr>
            <w:tcW w:w="992" w:type="dxa"/>
          </w:tcPr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436,9±</w:t>
            </w:r>
          </w:p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4,45</w:t>
            </w:r>
          </w:p>
        </w:tc>
        <w:tc>
          <w:tcPr>
            <w:tcW w:w="567" w:type="dxa"/>
          </w:tcPr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5,3</w:t>
            </w:r>
          </w:p>
        </w:tc>
        <w:tc>
          <w:tcPr>
            <w:tcW w:w="961" w:type="dxa"/>
          </w:tcPr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520,7±</w:t>
            </w:r>
          </w:p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4,97</w:t>
            </w:r>
          </w:p>
        </w:tc>
        <w:tc>
          <w:tcPr>
            <w:tcW w:w="569" w:type="dxa"/>
          </w:tcPr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5,1</w:t>
            </w:r>
          </w:p>
        </w:tc>
        <w:tc>
          <w:tcPr>
            <w:tcW w:w="1051" w:type="dxa"/>
          </w:tcPr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500,9±</w:t>
            </w:r>
          </w:p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44,39</w:t>
            </w:r>
          </w:p>
        </w:tc>
        <w:tc>
          <w:tcPr>
            <w:tcW w:w="720" w:type="dxa"/>
          </w:tcPr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29,4</w:t>
            </w:r>
          </w:p>
        </w:tc>
        <w:tc>
          <w:tcPr>
            <w:tcW w:w="893" w:type="dxa"/>
          </w:tcPr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693,4±</w:t>
            </w:r>
          </w:p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14,97</w:t>
            </w:r>
          </w:p>
        </w:tc>
        <w:tc>
          <w:tcPr>
            <w:tcW w:w="547" w:type="dxa"/>
            <w:gridSpan w:val="2"/>
          </w:tcPr>
          <w:p w:rsidR="00641DF3" w:rsidRPr="0066738F" w:rsidRDefault="00641DF3" w:rsidP="00851B30">
            <w:pPr>
              <w:spacing w:after="0" w:line="240" w:lineRule="auto"/>
              <w:ind w:left="-108" w:right="-108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7,2</w:t>
            </w:r>
          </w:p>
        </w:tc>
        <w:tc>
          <w:tcPr>
            <w:tcW w:w="1141" w:type="dxa"/>
            <w:gridSpan w:val="3"/>
          </w:tcPr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789±</w:t>
            </w:r>
          </w:p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38,09</w:t>
            </w:r>
          </w:p>
        </w:tc>
        <w:tc>
          <w:tcPr>
            <w:tcW w:w="659" w:type="dxa"/>
          </w:tcPr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14,5</w:t>
            </w:r>
          </w:p>
        </w:tc>
      </w:tr>
      <w:tr w:rsidR="00641DF3" w:rsidRPr="002B4899" w:rsidTr="00851B30">
        <w:tc>
          <w:tcPr>
            <w:tcW w:w="1762" w:type="dxa"/>
          </w:tcPr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Всього:</w:t>
            </w:r>
          </w:p>
        </w:tc>
        <w:tc>
          <w:tcPr>
            <w:tcW w:w="992" w:type="dxa"/>
          </w:tcPr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461,1±</w:t>
            </w:r>
          </w:p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3,08</w:t>
            </w:r>
          </w:p>
        </w:tc>
        <w:tc>
          <w:tcPr>
            <w:tcW w:w="567" w:type="dxa"/>
          </w:tcPr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6,3</w:t>
            </w:r>
          </w:p>
        </w:tc>
        <w:tc>
          <w:tcPr>
            <w:tcW w:w="961" w:type="dxa"/>
          </w:tcPr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551,8±</w:t>
            </w:r>
          </w:p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3,36</w:t>
            </w:r>
          </w:p>
        </w:tc>
        <w:tc>
          <w:tcPr>
            <w:tcW w:w="569" w:type="dxa"/>
          </w:tcPr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5,9</w:t>
            </w:r>
          </w:p>
        </w:tc>
        <w:tc>
          <w:tcPr>
            <w:tcW w:w="1051" w:type="dxa"/>
          </w:tcPr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594,6± 23,41</w:t>
            </w:r>
          </w:p>
        </w:tc>
        <w:tc>
          <w:tcPr>
            <w:tcW w:w="720" w:type="dxa"/>
          </w:tcPr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25,2</w:t>
            </w:r>
          </w:p>
        </w:tc>
        <w:tc>
          <w:tcPr>
            <w:tcW w:w="893" w:type="dxa"/>
          </w:tcPr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769,1±12,25</w:t>
            </w:r>
          </w:p>
        </w:tc>
        <w:tc>
          <w:tcPr>
            <w:tcW w:w="547" w:type="dxa"/>
            <w:gridSpan w:val="2"/>
          </w:tcPr>
          <w:p w:rsidR="00641DF3" w:rsidRPr="0066738F" w:rsidRDefault="00641DF3" w:rsidP="00851B30">
            <w:pPr>
              <w:spacing w:after="0" w:line="240" w:lineRule="auto"/>
              <w:ind w:left="-108" w:right="-108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10,1</w:t>
            </w:r>
          </w:p>
        </w:tc>
        <w:tc>
          <w:tcPr>
            <w:tcW w:w="1141" w:type="dxa"/>
            <w:gridSpan w:val="3"/>
          </w:tcPr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904,3±</w:t>
            </w:r>
          </w:p>
          <w:p w:rsidR="00641DF3" w:rsidRPr="0066738F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19,61</w:t>
            </w:r>
          </w:p>
        </w:tc>
        <w:tc>
          <w:tcPr>
            <w:tcW w:w="659" w:type="dxa"/>
          </w:tcPr>
          <w:p w:rsidR="00641DF3" w:rsidRPr="002B4899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66738F">
              <w:rPr>
                <w:rFonts w:ascii="Times New Roman" w:hAnsi="Times New Roman"/>
                <w:sz w:val="24"/>
                <w:szCs w:val="24"/>
                <w:lang w:val="uk-UA"/>
              </w:rPr>
              <w:t>14,2</w:t>
            </w:r>
          </w:p>
        </w:tc>
      </w:tr>
    </w:tbl>
    <w:p w:rsidR="00641DF3" w:rsidRDefault="00641DF3" w:rsidP="00641DF3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641DF3" w:rsidRDefault="00641DF3" w:rsidP="00641DF3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Проте така варіативність коефіцієнту мінливості живої маси тварин  у межах порід свідчить також про неоднорідність та не консолідованість стад. </w:t>
      </w:r>
    </w:p>
    <w:p w:rsidR="00641DF3" w:rsidRDefault="00641DF3" w:rsidP="00641DF3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Корови досліджуваних м’ясних порід у  3- річному віці теж були не однорідними  за живою масою. За середнього значення ознаки на рівні 461,1 ± 3,08кг  перевагу мали корови української м’ясної породи  525,0 ± 7,89кг за найменшої живої маси у представниць абердин-ангуської породи – 436,9± 4,45кг(табл. 1).  У п’ятирічному віці і більше найбільша жива маса виявлена у представниць української м’ясної породи – 596,2±10,23 кг, а найменша –абердин-ангуської породи – 520,8±4,96кг при середній величині показника -551,9± 3,37кг, що здебільшого  обумовлено породними особливостями тварин.</w:t>
      </w:r>
    </w:p>
    <w:p w:rsidR="00641DF3" w:rsidRDefault="00641DF3" w:rsidP="00641DF3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Оцінка відтворної здатності корів м’ясних порід засвідчила, що міжотельний період в цілому за досліджуваними породами становив </w:t>
      </w:r>
      <w:r w:rsidRPr="00FB41FD">
        <w:rPr>
          <w:rFonts w:ascii="Times New Roman" w:hAnsi="Times New Roman"/>
          <w:sz w:val="28"/>
          <w:szCs w:val="28"/>
          <w:lang w:val="uk-UA"/>
        </w:rPr>
        <w:t>375,1±4,81днів</w:t>
      </w:r>
      <w:r>
        <w:rPr>
          <w:rFonts w:ascii="Times New Roman" w:hAnsi="Times New Roman"/>
          <w:sz w:val="28"/>
          <w:szCs w:val="28"/>
          <w:lang w:val="uk-UA"/>
        </w:rPr>
        <w:t xml:space="preserve"> (табл. 2). При цьому більш тривалий міжотельний період характерний для корів симентальської породи - 411,6 днів та знам’янського типу поліської м’ясної породи </w:t>
      </w:r>
      <w:r>
        <w:rPr>
          <w:rFonts w:ascii="Times New Roman" w:hAnsi="Times New Roman"/>
          <w:sz w:val="28"/>
          <w:szCs w:val="28"/>
          <w:lang w:val="uk-UA"/>
        </w:rPr>
        <w:softHyphen/>
      </w:r>
      <w:r>
        <w:rPr>
          <w:rFonts w:ascii="Times New Roman" w:hAnsi="Times New Roman"/>
          <w:sz w:val="28"/>
          <w:szCs w:val="28"/>
          <w:lang w:val="uk-UA"/>
        </w:rPr>
        <w:softHyphen/>
        <w:t>- 398,4  днів. Найменшим міжотельним періодом характеризувалися корови сірої української  і волинської м’ясної порід, відповідно, 361,5 та 366,4 днів. Слід вказати, що для досліджуваних м’ясних порід характерний не високий коефіцієнт мінливості ознаки – у середньому 8,5%, що вказує на відносну однорідність корів та не ефективність добору в напряму скорочення міжотельного періоду.  Найбільша варіативність ознаки характерна для корів  абердин-ангуської      (</w:t>
      </w:r>
      <w:r>
        <w:rPr>
          <w:rFonts w:ascii="Times New Roman" w:hAnsi="Times New Roman"/>
          <w:sz w:val="28"/>
          <w:szCs w:val="28"/>
          <w:lang w:val="en-US"/>
        </w:rPr>
        <w:t>C</w:t>
      </w:r>
      <w:r w:rsidRPr="00CF3590">
        <w:rPr>
          <w:rFonts w:ascii="Times New Roman" w:hAnsi="Times New Roman"/>
          <w:sz w:val="28"/>
          <w:szCs w:val="28"/>
          <w:vertAlign w:val="subscript"/>
          <w:lang w:val="en-US"/>
        </w:rPr>
        <w:t>v</w:t>
      </w:r>
      <w:r>
        <w:rPr>
          <w:rFonts w:ascii="Times New Roman" w:hAnsi="Times New Roman"/>
          <w:sz w:val="28"/>
          <w:szCs w:val="28"/>
          <w:lang w:val="uk-UA"/>
        </w:rPr>
        <w:t xml:space="preserve"> =18,8%), сірої української (</w:t>
      </w:r>
      <w:r>
        <w:rPr>
          <w:rFonts w:ascii="Times New Roman" w:hAnsi="Times New Roman"/>
          <w:sz w:val="28"/>
          <w:szCs w:val="28"/>
          <w:lang w:val="en-US"/>
        </w:rPr>
        <w:t>C</w:t>
      </w:r>
      <w:r w:rsidRPr="00CF3590">
        <w:rPr>
          <w:rFonts w:ascii="Times New Roman" w:hAnsi="Times New Roman"/>
          <w:sz w:val="28"/>
          <w:szCs w:val="28"/>
          <w:vertAlign w:val="subscript"/>
          <w:lang w:val="en-US"/>
        </w:rPr>
        <w:t>v</w:t>
      </w:r>
      <w:r>
        <w:rPr>
          <w:rFonts w:ascii="Times New Roman" w:hAnsi="Times New Roman"/>
          <w:sz w:val="28"/>
          <w:szCs w:val="28"/>
          <w:lang w:val="uk-UA"/>
        </w:rPr>
        <w:t xml:space="preserve"> =12,3%)  і симентальської м’ясної (</w:t>
      </w:r>
      <w:r>
        <w:rPr>
          <w:rFonts w:ascii="Times New Roman" w:hAnsi="Times New Roman"/>
          <w:sz w:val="28"/>
          <w:szCs w:val="28"/>
          <w:lang w:val="en-US"/>
        </w:rPr>
        <w:t>C</w:t>
      </w:r>
      <w:r w:rsidRPr="00CF3590">
        <w:rPr>
          <w:rFonts w:ascii="Times New Roman" w:hAnsi="Times New Roman"/>
          <w:sz w:val="28"/>
          <w:szCs w:val="28"/>
          <w:vertAlign w:val="subscript"/>
          <w:lang w:val="en-US"/>
        </w:rPr>
        <w:t>v</w:t>
      </w:r>
      <w:r>
        <w:rPr>
          <w:rFonts w:ascii="Times New Roman" w:hAnsi="Times New Roman"/>
          <w:sz w:val="28"/>
          <w:szCs w:val="28"/>
          <w:lang w:val="uk-UA"/>
        </w:rPr>
        <w:t xml:space="preserve"> =11,0%) порід. </w:t>
      </w:r>
    </w:p>
    <w:p w:rsidR="00641DF3" w:rsidRDefault="00641DF3" w:rsidP="00641DF3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641DF3" w:rsidRPr="00B04FBA" w:rsidRDefault="00641DF3" w:rsidP="00641DF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2. </w:t>
      </w:r>
      <w:r w:rsidRPr="00B04FBA">
        <w:rPr>
          <w:rFonts w:ascii="Times New Roman" w:hAnsi="Times New Roman"/>
          <w:b/>
          <w:sz w:val="28"/>
          <w:szCs w:val="28"/>
          <w:lang w:val="uk-UA"/>
        </w:rPr>
        <w:t>Відтворна здатність корів</w:t>
      </w: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7"/>
        <w:gridCol w:w="2050"/>
        <w:gridCol w:w="1228"/>
        <w:gridCol w:w="1965"/>
        <w:gridCol w:w="1260"/>
      </w:tblGrid>
      <w:tr w:rsidR="00641DF3" w:rsidRPr="0031628A" w:rsidTr="00851B30">
        <w:tc>
          <w:tcPr>
            <w:tcW w:w="2857" w:type="dxa"/>
            <w:vMerge w:val="restart"/>
            <w:vAlign w:val="center"/>
          </w:tcPr>
          <w:p w:rsidR="00641DF3" w:rsidRPr="0031628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1628A">
              <w:rPr>
                <w:rFonts w:ascii="Times New Roman" w:hAnsi="Times New Roman"/>
                <w:sz w:val="24"/>
                <w:szCs w:val="24"/>
                <w:lang w:val="uk-UA"/>
              </w:rPr>
              <w:t>Порода</w:t>
            </w:r>
          </w:p>
        </w:tc>
        <w:tc>
          <w:tcPr>
            <w:tcW w:w="3278" w:type="dxa"/>
            <w:gridSpan w:val="2"/>
          </w:tcPr>
          <w:p w:rsidR="00641DF3" w:rsidRPr="0031628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1628A">
              <w:rPr>
                <w:rFonts w:ascii="Times New Roman" w:hAnsi="Times New Roman"/>
                <w:sz w:val="24"/>
                <w:szCs w:val="24"/>
                <w:lang w:val="uk-UA"/>
              </w:rPr>
              <w:t>Корови</w:t>
            </w:r>
          </w:p>
        </w:tc>
        <w:tc>
          <w:tcPr>
            <w:tcW w:w="3225" w:type="dxa"/>
            <w:gridSpan w:val="2"/>
          </w:tcPr>
          <w:p w:rsidR="00641DF3" w:rsidRPr="0031628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1628A">
              <w:rPr>
                <w:rFonts w:ascii="Times New Roman" w:hAnsi="Times New Roman"/>
                <w:sz w:val="24"/>
                <w:szCs w:val="24"/>
                <w:lang w:val="uk-UA"/>
              </w:rPr>
              <w:t>Нетелі</w:t>
            </w:r>
          </w:p>
        </w:tc>
      </w:tr>
      <w:tr w:rsidR="00641DF3" w:rsidRPr="0031628A" w:rsidTr="00851B30">
        <w:tc>
          <w:tcPr>
            <w:tcW w:w="2857" w:type="dxa"/>
            <w:vMerge/>
          </w:tcPr>
          <w:p w:rsidR="00641DF3" w:rsidRPr="0031628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3278" w:type="dxa"/>
            <w:gridSpan w:val="2"/>
          </w:tcPr>
          <w:p w:rsidR="00641DF3" w:rsidRPr="0031628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1628A">
              <w:rPr>
                <w:rFonts w:ascii="Times New Roman" w:hAnsi="Times New Roman"/>
                <w:sz w:val="24"/>
                <w:szCs w:val="24"/>
                <w:lang w:val="uk-UA"/>
              </w:rPr>
              <w:t>Міжот.період, днів</w:t>
            </w:r>
          </w:p>
        </w:tc>
        <w:tc>
          <w:tcPr>
            <w:tcW w:w="3225" w:type="dxa"/>
            <w:gridSpan w:val="2"/>
          </w:tcPr>
          <w:p w:rsidR="00641DF3" w:rsidRPr="0031628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1628A">
              <w:rPr>
                <w:rFonts w:ascii="Times New Roman" w:hAnsi="Times New Roman"/>
                <w:sz w:val="24"/>
                <w:szCs w:val="24"/>
                <w:lang w:val="uk-UA"/>
              </w:rPr>
              <w:t>Вік 1 оте-лен., міс.</w:t>
            </w:r>
          </w:p>
        </w:tc>
      </w:tr>
      <w:tr w:rsidR="00641DF3" w:rsidRPr="0031628A" w:rsidTr="00851B30">
        <w:tc>
          <w:tcPr>
            <w:tcW w:w="2857" w:type="dxa"/>
            <w:vMerge/>
          </w:tcPr>
          <w:p w:rsidR="00641DF3" w:rsidRPr="0031628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2050" w:type="dxa"/>
          </w:tcPr>
          <w:p w:rsidR="00641DF3" w:rsidRPr="0031628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1628A">
              <w:rPr>
                <w:rFonts w:ascii="Times New Roman" w:hAnsi="Times New Roman"/>
                <w:sz w:val="24"/>
                <w:szCs w:val="24"/>
                <w:lang w:val="uk-UA"/>
              </w:rPr>
              <w:t>М±</w:t>
            </w:r>
            <w:r w:rsidRPr="0031628A">
              <w:rPr>
                <w:rFonts w:ascii="Times New Roman" w:hAnsi="Times New Roman"/>
                <w:sz w:val="24"/>
                <w:szCs w:val="24"/>
                <w:lang w:val="en-US"/>
              </w:rPr>
              <w:t>m</w:t>
            </w:r>
          </w:p>
        </w:tc>
        <w:tc>
          <w:tcPr>
            <w:tcW w:w="1228" w:type="dxa"/>
          </w:tcPr>
          <w:p w:rsidR="00641DF3" w:rsidRPr="0031628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1628A">
              <w:rPr>
                <w:rFonts w:ascii="Times New Roman" w:hAnsi="Times New Roman"/>
                <w:sz w:val="24"/>
                <w:szCs w:val="24"/>
                <w:lang w:val="en-US"/>
              </w:rPr>
              <w:t>C</w:t>
            </w:r>
            <w:r w:rsidRPr="0031628A">
              <w:rPr>
                <w:rFonts w:ascii="Times New Roman" w:hAnsi="Times New Roman"/>
                <w:sz w:val="24"/>
                <w:szCs w:val="24"/>
                <w:vertAlign w:val="subscript"/>
                <w:lang w:val="en-US"/>
              </w:rPr>
              <w:t>v</w:t>
            </w:r>
            <w:r w:rsidRPr="0031628A">
              <w:rPr>
                <w:rFonts w:ascii="Times New Roman" w:hAnsi="Times New Roman"/>
                <w:sz w:val="24"/>
                <w:szCs w:val="24"/>
                <w:lang w:val="uk-UA"/>
              </w:rPr>
              <w:t>,%</w:t>
            </w:r>
          </w:p>
        </w:tc>
        <w:tc>
          <w:tcPr>
            <w:tcW w:w="1965" w:type="dxa"/>
          </w:tcPr>
          <w:p w:rsidR="00641DF3" w:rsidRPr="0031628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1628A">
              <w:rPr>
                <w:rFonts w:ascii="Times New Roman" w:hAnsi="Times New Roman"/>
                <w:sz w:val="24"/>
                <w:szCs w:val="24"/>
                <w:lang w:val="uk-UA"/>
              </w:rPr>
              <w:t>М±</w:t>
            </w:r>
            <w:r w:rsidRPr="0031628A">
              <w:rPr>
                <w:rFonts w:ascii="Times New Roman" w:hAnsi="Times New Roman"/>
                <w:sz w:val="24"/>
                <w:szCs w:val="24"/>
                <w:lang w:val="en-US"/>
              </w:rPr>
              <w:t>m</w:t>
            </w:r>
          </w:p>
        </w:tc>
        <w:tc>
          <w:tcPr>
            <w:tcW w:w="1260" w:type="dxa"/>
          </w:tcPr>
          <w:p w:rsidR="00641DF3" w:rsidRPr="0031628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1628A">
              <w:rPr>
                <w:rFonts w:ascii="Times New Roman" w:hAnsi="Times New Roman"/>
                <w:sz w:val="24"/>
                <w:szCs w:val="24"/>
                <w:lang w:val="en-US"/>
              </w:rPr>
              <w:t>C</w:t>
            </w:r>
            <w:r w:rsidRPr="0031628A">
              <w:rPr>
                <w:rFonts w:ascii="Times New Roman" w:hAnsi="Times New Roman"/>
                <w:sz w:val="24"/>
                <w:szCs w:val="24"/>
                <w:vertAlign w:val="subscript"/>
                <w:lang w:val="en-US"/>
              </w:rPr>
              <w:t>v</w:t>
            </w:r>
            <w:r w:rsidRPr="0031628A">
              <w:rPr>
                <w:rFonts w:ascii="Times New Roman" w:hAnsi="Times New Roman"/>
                <w:sz w:val="24"/>
                <w:szCs w:val="24"/>
                <w:lang w:val="uk-UA"/>
              </w:rPr>
              <w:t>,%</w:t>
            </w:r>
          </w:p>
        </w:tc>
      </w:tr>
      <w:tr w:rsidR="00641DF3" w:rsidRPr="0031628A" w:rsidTr="00851B30">
        <w:tc>
          <w:tcPr>
            <w:tcW w:w="2857" w:type="dxa"/>
          </w:tcPr>
          <w:p w:rsidR="00641DF3" w:rsidRPr="0031628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1628A">
              <w:rPr>
                <w:rFonts w:ascii="Times New Roman" w:hAnsi="Times New Roman"/>
                <w:sz w:val="24"/>
                <w:szCs w:val="24"/>
                <w:lang w:val="uk-UA"/>
              </w:rPr>
              <w:t>Українська м’ясна</w:t>
            </w:r>
          </w:p>
        </w:tc>
        <w:tc>
          <w:tcPr>
            <w:tcW w:w="2050" w:type="dxa"/>
          </w:tcPr>
          <w:p w:rsidR="00641DF3" w:rsidRPr="0031628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1628A">
              <w:rPr>
                <w:rFonts w:ascii="Times New Roman" w:hAnsi="Times New Roman"/>
                <w:sz w:val="24"/>
                <w:szCs w:val="24"/>
                <w:lang w:val="uk-UA"/>
              </w:rPr>
              <w:t>382,2±8,95</w:t>
            </w:r>
          </w:p>
        </w:tc>
        <w:tc>
          <w:tcPr>
            <w:tcW w:w="1228" w:type="dxa"/>
          </w:tcPr>
          <w:p w:rsidR="00641DF3" w:rsidRPr="0031628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1628A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4,05 </w:t>
            </w:r>
          </w:p>
        </w:tc>
        <w:tc>
          <w:tcPr>
            <w:tcW w:w="1965" w:type="dxa"/>
          </w:tcPr>
          <w:p w:rsidR="00641DF3" w:rsidRPr="0031628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1628A">
              <w:rPr>
                <w:rFonts w:ascii="Times New Roman" w:hAnsi="Times New Roman"/>
                <w:sz w:val="24"/>
                <w:szCs w:val="24"/>
                <w:lang w:val="uk-UA"/>
              </w:rPr>
              <w:t>24,1±0,51</w:t>
            </w:r>
          </w:p>
        </w:tc>
        <w:tc>
          <w:tcPr>
            <w:tcW w:w="1260" w:type="dxa"/>
          </w:tcPr>
          <w:p w:rsidR="00641DF3" w:rsidRPr="0031628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1628A">
              <w:rPr>
                <w:rFonts w:ascii="Times New Roman" w:hAnsi="Times New Roman"/>
                <w:sz w:val="24"/>
                <w:szCs w:val="24"/>
                <w:lang w:val="uk-UA"/>
              </w:rPr>
              <w:t>3,7</w:t>
            </w:r>
          </w:p>
        </w:tc>
      </w:tr>
      <w:tr w:rsidR="00641DF3" w:rsidRPr="0031628A" w:rsidTr="00851B30">
        <w:tc>
          <w:tcPr>
            <w:tcW w:w="2857" w:type="dxa"/>
          </w:tcPr>
          <w:p w:rsidR="00641DF3" w:rsidRPr="0031628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1628A">
              <w:rPr>
                <w:rFonts w:ascii="Times New Roman" w:hAnsi="Times New Roman"/>
                <w:sz w:val="24"/>
                <w:szCs w:val="24"/>
                <w:lang w:val="uk-UA"/>
              </w:rPr>
              <w:t>Волинська м’ясна</w:t>
            </w:r>
          </w:p>
        </w:tc>
        <w:tc>
          <w:tcPr>
            <w:tcW w:w="2050" w:type="dxa"/>
          </w:tcPr>
          <w:p w:rsidR="00641DF3" w:rsidRPr="0031628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1628A">
              <w:rPr>
                <w:rFonts w:ascii="Times New Roman" w:hAnsi="Times New Roman"/>
                <w:sz w:val="24"/>
                <w:szCs w:val="24"/>
                <w:lang w:val="uk-UA"/>
              </w:rPr>
              <w:t>366,4±2,58</w:t>
            </w:r>
          </w:p>
        </w:tc>
        <w:tc>
          <w:tcPr>
            <w:tcW w:w="1228" w:type="dxa"/>
          </w:tcPr>
          <w:p w:rsidR="00641DF3" w:rsidRPr="0031628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1628A">
              <w:rPr>
                <w:rFonts w:ascii="Times New Roman" w:hAnsi="Times New Roman"/>
                <w:sz w:val="24"/>
                <w:szCs w:val="24"/>
                <w:lang w:val="uk-UA"/>
              </w:rPr>
              <w:t>2,91</w:t>
            </w:r>
          </w:p>
        </w:tc>
        <w:tc>
          <w:tcPr>
            <w:tcW w:w="1965" w:type="dxa"/>
          </w:tcPr>
          <w:p w:rsidR="00641DF3" w:rsidRPr="0031628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1628A">
              <w:rPr>
                <w:rFonts w:ascii="Times New Roman" w:hAnsi="Times New Roman"/>
                <w:sz w:val="24"/>
                <w:szCs w:val="24"/>
                <w:lang w:val="uk-UA"/>
              </w:rPr>
              <w:t>25,6±1,43</w:t>
            </w:r>
          </w:p>
        </w:tc>
        <w:tc>
          <w:tcPr>
            <w:tcW w:w="1260" w:type="dxa"/>
          </w:tcPr>
          <w:p w:rsidR="00641DF3" w:rsidRPr="0031628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1628A">
              <w:rPr>
                <w:rFonts w:ascii="Times New Roman" w:hAnsi="Times New Roman"/>
                <w:sz w:val="24"/>
                <w:szCs w:val="24"/>
                <w:lang w:val="uk-UA"/>
              </w:rPr>
              <w:t>22,4</w:t>
            </w:r>
          </w:p>
        </w:tc>
      </w:tr>
      <w:tr w:rsidR="00641DF3" w:rsidRPr="0031628A" w:rsidTr="00851B30">
        <w:tc>
          <w:tcPr>
            <w:tcW w:w="2857" w:type="dxa"/>
          </w:tcPr>
          <w:p w:rsidR="00641DF3" w:rsidRPr="0031628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1628A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Ковельський тип </w:t>
            </w:r>
          </w:p>
        </w:tc>
        <w:tc>
          <w:tcPr>
            <w:tcW w:w="2050" w:type="dxa"/>
          </w:tcPr>
          <w:p w:rsidR="00641DF3" w:rsidRPr="0031628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1628A">
              <w:rPr>
                <w:rFonts w:ascii="Times New Roman" w:hAnsi="Times New Roman"/>
                <w:sz w:val="24"/>
                <w:szCs w:val="24"/>
                <w:lang w:val="uk-UA"/>
              </w:rPr>
              <w:t>370,1±3,62</w:t>
            </w:r>
          </w:p>
        </w:tc>
        <w:tc>
          <w:tcPr>
            <w:tcW w:w="1228" w:type="dxa"/>
          </w:tcPr>
          <w:p w:rsidR="00641DF3" w:rsidRPr="0031628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1628A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2,76 </w:t>
            </w:r>
          </w:p>
        </w:tc>
        <w:tc>
          <w:tcPr>
            <w:tcW w:w="1965" w:type="dxa"/>
            <w:vAlign w:val="center"/>
          </w:tcPr>
          <w:p w:rsidR="00641DF3" w:rsidRPr="0031628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1628A">
              <w:rPr>
                <w:rFonts w:ascii="Times New Roman" w:hAnsi="Times New Roman"/>
                <w:sz w:val="24"/>
                <w:szCs w:val="24"/>
                <w:lang w:val="uk-UA"/>
              </w:rPr>
              <w:t>27,0</w:t>
            </w:r>
          </w:p>
        </w:tc>
        <w:tc>
          <w:tcPr>
            <w:tcW w:w="1260" w:type="dxa"/>
            <w:vAlign w:val="center"/>
          </w:tcPr>
          <w:p w:rsidR="00641DF3" w:rsidRPr="0031628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1628A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</w:tc>
      </w:tr>
      <w:tr w:rsidR="00641DF3" w:rsidRPr="0031628A" w:rsidTr="00851B30">
        <w:tc>
          <w:tcPr>
            <w:tcW w:w="2857" w:type="dxa"/>
          </w:tcPr>
          <w:p w:rsidR="00641DF3" w:rsidRPr="0031628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1628A">
              <w:rPr>
                <w:rFonts w:ascii="Times New Roman" w:hAnsi="Times New Roman"/>
                <w:sz w:val="24"/>
                <w:szCs w:val="24"/>
                <w:lang w:val="uk-UA"/>
              </w:rPr>
              <w:t>Поліська м’ясна</w:t>
            </w:r>
          </w:p>
        </w:tc>
        <w:tc>
          <w:tcPr>
            <w:tcW w:w="2050" w:type="dxa"/>
          </w:tcPr>
          <w:p w:rsidR="00641DF3" w:rsidRPr="0031628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1628A">
              <w:rPr>
                <w:rFonts w:ascii="Times New Roman" w:hAnsi="Times New Roman"/>
                <w:sz w:val="24"/>
                <w:szCs w:val="24"/>
                <w:lang w:val="uk-UA"/>
              </w:rPr>
              <w:t>370,1±8,62</w:t>
            </w:r>
          </w:p>
        </w:tc>
        <w:tc>
          <w:tcPr>
            <w:tcW w:w="1228" w:type="dxa"/>
          </w:tcPr>
          <w:p w:rsidR="00641DF3" w:rsidRPr="0031628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1628A">
              <w:rPr>
                <w:rFonts w:ascii="Times New Roman" w:hAnsi="Times New Roman"/>
                <w:sz w:val="24"/>
                <w:szCs w:val="24"/>
                <w:lang w:val="uk-UA"/>
              </w:rPr>
              <w:t>8,1</w:t>
            </w:r>
          </w:p>
        </w:tc>
        <w:tc>
          <w:tcPr>
            <w:tcW w:w="1965" w:type="dxa"/>
          </w:tcPr>
          <w:p w:rsidR="00641DF3" w:rsidRPr="0031628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1628A">
              <w:rPr>
                <w:rFonts w:ascii="Times New Roman" w:hAnsi="Times New Roman"/>
                <w:sz w:val="24"/>
                <w:szCs w:val="24"/>
                <w:lang w:val="uk-UA"/>
              </w:rPr>
              <w:t>27,2±1,12</w:t>
            </w:r>
          </w:p>
        </w:tc>
        <w:tc>
          <w:tcPr>
            <w:tcW w:w="1260" w:type="dxa"/>
          </w:tcPr>
          <w:p w:rsidR="00641DF3" w:rsidRPr="0031628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1628A">
              <w:rPr>
                <w:rFonts w:ascii="Times New Roman" w:hAnsi="Times New Roman"/>
                <w:sz w:val="24"/>
                <w:szCs w:val="24"/>
                <w:lang w:val="uk-UA"/>
              </w:rPr>
              <w:t>14,9</w:t>
            </w:r>
          </w:p>
        </w:tc>
      </w:tr>
      <w:tr w:rsidR="00641DF3" w:rsidRPr="0031628A" w:rsidTr="00851B30">
        <w:tc>
          <w:tcPr>
            <w:tcW w:w="2857" w:type="dxa"/>
          </w:tcPr>
          <w:p w:rsidR="00641DF3" w:rsidRPr="0031628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1628A">
              <w:rPr>
                <w:rFonts w:ascii="Times New Roman" w:hAnsi="Times New Roman"/>
                <w:sz w:val="24"/>
                <w:szCs w:val="24"/>
                <w:lang w:val="uk-UA"/>
              </w:rPr>
              <w:t>Знам’янський тип</w:t>
            </w:r>
          </w:p>
        </w:tc>
        <w:tc>
          <w:tcPr>
            <w:tcW w:w="2050" w:type="dxa"/>
          </w:tcPr>
          <w:p w:rsidR="00641DF3" w:rsidRPr="0031628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1628A">
              <w:rPr>
                <w:rFonts w:ascii="Times New Roman" w:hAnsi="Times New Roman"/>
                <w:sz w:val="24"/>
                <w:szCs w:val="24"/>
                <w:lang w:val="uk-UA"/>
              </w:rPr>
              <w:t>398,4±15,10</w:t>
            </w:r>
          </w:p>
        </w:tc>
        <w:tc>
          <w:tcPr>
            <w:tcW w:w="1228" w:type="dxa"/>
          </w:tcPr>
          <w:p w:rsidR="00641DF3" w:rsidRPr="0031628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1628A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8,4 </w:t>
            </w:r>
          </w:p>
        </w:tc>
        <w:tc>
          <w:tcPr>
            <w:tcW w:w="1965" w:type="dxa"/>
          </w:tcPr>
          <w:p w:rsidR="00641DF3" w:rsidRPr="0031628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1628A">
              <w:rPr>
                <w:rFonts w:ascii="Times New Roman" w:hAnsi="Times New Roman"/>
                <w:sz w:val="24"/>
                <w:szCs w:val="24"/>
                <w:lang w:val="uk-UA"/>
              </w:rPr>
              <w:t>26,9±0,64</w:t>
            </w:r>
          </w:p>
        </w:tc>
        <w:tc>
          <w:tcPr>
            <w:tcW w:w="1260" w:type="dxa"/>
          </w:tcPr>
          <w:p w:rsidR="00641DF3" w:rsidRPr="0031628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1628A">
              <w:rPr>
                <w:rFonts w:ascii="Times New Roman" w:hAnsi="Times New Roman"/>
                <w:sz w:val="24"/>
                <w:szCs w:val="24"/>
                <w:lang w:val="uk-UA"/>
              </w:rPr>
              <w:t>5,3</w:t>
            </w:r>
          </w:p>
        </w:tc>
      </w:tr>
      <w:tr w:rsidR="00641DF3" w:rsidRPr="0031628A" w:rsidTr="00851B30">
        <w:tc>
          <w:tcPr>
            <w:tcW w:w="2857" w:type="dxa"/>
          </w:tcPr>
          <w:p w:rsidR="00641DF3" w:rsidRPr="0031628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1628A">
              <w:rPr>
                <w:rFonts w:ascii="Times New Roman" w:hAnsi="Times New Roman"/>
                <w:sz w:val="24"/>
                <w:szCs w:val="24"/>
                <w:lang w:val="uk-UA"/>
              </w:rPr>
              <w:t>Південна м’ясна</w:t>
            </w:r>
          </w:p>
        </w:tc>
        <w:tc>
          <w:tcPr>
            <w:tcW w:w="2050" w:type="dxa"/>
          </w:tcPr>
          <w:p w:rsidR="00641DF3" w:rsidRPr="0031628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1628A">
              <w:rPr>
                <w:rFonts w:ascii="Times New Roman" w:hAnsi="Times New Roman"/>
                <w:sz w:val="24"/>
                <w:szCs w:val="24"/>
                <w:lang w:val="uk-UA"/>
              </w:rPr>
              <w:t>391,9±12,20</w:t>
            </w:r>
          </w:p>
        </w:tc>
        <w:tc>
          <w:tcPr>
            <w:tcW w:w="1228" w:type="dxa"/>
          </w:tcPr>
          <w:p w:rsidR="00641DF3" w:rsidRPr="0031628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1628A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8,2 </w:t>
            </w:r>
          </w:p>
        </w:tc>
        <w:tc>
          <w:tcPr>
            <w:tcW w:w="1965" w:type="dxa"/>
          </w:tcPr>
          <w:p w:rsidR="00641DF3" w:rsidRPr="0031628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1628A">
              <w:rPr>
                <w:rFonts w:ascii="Times New Roman" w:hAnsi="Times New Roman"/>
                <w:sz w:val="24"/>
                <w:szCs w:val="24"/>
                <w:lang w:val="uk-UA"/>
              </w:rPr>
              <w:t>26,7±1,03</w:t>
            </w:r>
          </w:p>
        </w:tc>
        <w:tc>
          <w:tcPr>
            <w:tcW w:w="1260" w:type="dxa"/>
          </w:tcPr>
          <w:p w:rsidR="00641DF3" w:rsidRPr="0031628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1628A">
              <w:rPr>
                <w:rFonts w:ascii="Times New Roman" w:hAnsi="Times New Roman"/>
                <w:sz w:val="24"/>
                <w:szCs w:val="24"/>
                <w:lang w:val="uk-UA"/>
              </w:rPr>
              <w:t>9,4</w:t>
            </w:r>
          </w:p>
        </w:tc>
      </w:tr>
      <w:tr w:rsidR="00641DF3" w:rsidRPr="0031628A" w:rsidTr="00851B30">
        <w:tc>
          <w:tcPr>
            <w:tcW w:w="2857" w:type="dxa"/>
          </w:tcPr>
          <w:p w:rsidR="00641DF3" w:rsidRPr="0031628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1628A">
              <w:rPr>
                <w:rFonts w:ascii="Times New Roman" w:hAnsi="Times New Roman"/>
                <w:sz w:val="24"/>
                <w:szCs w:val="24"/>
                <w:lang w:val="uk-UA"/>
              </w:rPr>
              <w:t>Симентальська м’ясна</w:t>
            </w:r>
          </w:p>
        </w:tc>
        <w:tc>
          <w:tcPr>
            <w:tcW w:w="2050" w:type="dxa"/>
          </w:tcPr>
          <w:p w:rsidR="00641DF3" w:rsidRPr="0031628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1628A">
              <w:rPr>
                <w:rFonts w:ascii="Times New Roman" w:hAnsi="Times New Roman"/>
                <w:sz w:val="24"/>
                <w:szCs w:val="24"/>
                <w:lang w:val="uk-UA"/>
              </w:rPr>
              <w:t>411,6±14,35</w:t>
            </w:r>
          </w:p>
        </w:tc>
        <w:tc>
          <w:tcPr>
            <w:tcW w:w="1228" w:type="dxa"/>
          </w:tcPr>
          <w:p w:rsidR="00641DF3" w:rsidRPr="0031628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1628A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11,0 </w:t>
            </w:r>
          </w:p>
        </w:tc>
        <w:tc>
          <w:tcPr>
            <w:tcW w:w="1965" w:type="dxa"/>
          </w:tcPr>
          <w:p w:rsidR="00641DF3" w:rsidRPr="0031628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1628A">
              <w:rPr>
                <w:rFonts w:ascii="Times New Roman" w:hAnsi="Times New Roman"/>
                <w:sz w:val="24"/>
                <w:szCs w:val="24"/>
                <w:lang w:val="uk-UA"/>
              </w:rPr>
              <w:t>26,7±1,57</w:t>
            </w:r>
          </w:p>
        </w:tc>
        <w:tc>
          <w:tcPr>
            <w:tcW w:w="1260" w:type="dxa"/>
          </w:tcPr>
          <w:p w:rsidR="00641DF3" w:rsidRPr="0031628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1628A">
              <w:rPr>
                <w:rFonts w:ascii="Times New Roman" w:hAnsi="Times New Roman"/>
                <w:sz w:val="24"/>
                <w:szCs w:val="24"/>
                <w:lang w:val="uk-UA"/>
              </w:rPr>
              <w:t>13,1</w:t>
            </w:r>
          </w:p>
        </w:tc>
      </w:tr>
      <w:tr w:rsidR="00641DF3" w:rsidRPr="0031628A" w:rsidTr="00851B30">
        <w:tc>
          <w:tcPr>
            <w:tcW w:w="2857" w:type="dxa"/>
          </w:tcPr>
          <w:p w:rsidR="00641DF3" w:rsidRPr="0031628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1628A">
              <w:rPr>
                <w:rFonts w:ascii="Times New Roman" w:hAnsi="Times New Roman"/>
                <w:sz w:val="24"/>
                <w:szCs w:val="24"/>
                <w:lang w:val="uk-UA"/>
              </w:rPr>
              <w:t>Сіра українська</w:t>
            </w:r>
          </w:p>
        </w:tc>
        <w:tc>
          <w:tcPr>
            <w:tcW w:w="2050" w:type="dxa"/>
          </w:tcPr>
          <w:p w:rsidR="00641DF3" w:rsidRPr="0031628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1628A">
              <w:rPr>
                <w:rFonts w:ascii="Times New Roman" w:hAnsi="Times New Roman"/>
                <w:sz w:val="24"/>
                <w:szCs w:val="24"/>
                <w:lang w:val="uk-UA"/>
              </w:rPr>
              <w:t>361,5±31,5</w:t>
            </w:r>
          </w:p>
        </w:tc>
        <w:tc>
          <w:tcPr>
            <w:tcW w:w="1228" w:type="dxa"/>
          </w:tcPr>
          <w:p w:rsidR="00641DF3" w:rsidRPr="0031628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1628A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12,3 </w:t>
            </w:r>
          </w:p>
        </w:tc>
        <w:tc>
          <w:tcPr>
            <w:tcW w:w="1965" w:type="dxa"/>
          </w:tcPr>
          <w:p w:rsidR="00641DF3" w:rsidRPr="0031628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1628A">
              <w:rPr>
                <w:rFonts w:ascii="Times New Roman" w:hAnsi="Times New Roman"/>
                <w:sz w:val="24"/>
                <w:szCs w:val="24"/>
                <w:lang w:val="uk-UA"/>
              </w:rPr>
              <w:t>24,0</w:t>
            </w:r>
          </w:p>
        </w:tc>
        <w:tc>
          <w:tcPr>
            <w:tcW w:w="1260" w:type="dxa"/>
          </w:tcPr>
          <w:p w:rsidR="00641DF3" w:rsidRPr="0031628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1628A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</w:tc>
      </w:tr>
      <w:tr w:rsidR="00641DF3" w:rsidRPr="0031628A" w:rsidTr="00851B30">
        <w:tc>
          <w:tcPr>
            <w:tcW w:w="2857" w:type="dxa"/>
          </w:tcPr>
          <w:p w:rsidR="00641DF3" w:rsidRPr="0031628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1628A">
              <w:rPr>
                <w:rFonts w:ascii="Times New Roman" w:hAnsi="Times New Roman"/>
                <w:sz w:val="24"/>
                <w:szCs w:val="24"/>
                <w:lang w:val="uk-UA"/>
              </w:rPr>
              <w:t>Абердин-ангус</w:t>
            </w:r>
          </w:p>
        </w:tc>
        <w:tc>
          <w:tcPr>
            <w:tcW w:w="2050" w:type="dxa"/>
          </w:tcPr>
          <w:p w:rsidR="00641DF3" w:rsidRPr="0031628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1628A">
              <w:rPr>
                <w:rFonts w:ascii="Times New Roman" w:hAnsi="Times New Roman"/>
                <w:sz w:val="24"/>
                <w:szCs w:val="24"/>
                <w:lang w:val="uk-UA"/>
              </w:rPr>
              <w:t>361,9±13,4</w:t>
            </w:r>
          </w:p>
        </w:tc>
        <w:tc>
          <w:tcPr>
            <w:tcW w:w="1228" w:type="dxa"/>
          </w:tcPr>
          <w:p w:rsidR="00641DF3" w:rsidRPr="0031628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1628A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18,8 </w:t>
            </w:r>
          </w:p>
        </w:tc>
        <w:tc>
          <w:tcPr>
            <w:tcW w:w="1965" w:type="dxa"/>
          </w:tcPr>
          <w:p w:rsidR="00641DF3" w:rsidRPr="0031628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1628A">
              <w:rPr>
                <w:rFonts w:ascii="Times New Roman" w:hAnsi="Times New Roman"/>
                <w:sz w:val="24"/>
                <w:szCs w:val="24"/>
                <w:lang w:val="uk-UA"/>
              </w:rPr>
              <w:t>27,4±0,19</w:t>
            </w:r>
          </w:p>
        </w:tc>
        <w:tc>
          <w:tcPr>
            <w:tcW w:w="1260" w:type="dxa"/>
          </w:tcPr>
          <w:p w:rsidR="00641DF3" w:rsidRPr="0031628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1628A">
              <w:rPr>
                <w:rFonts w:ascii="Times New Roman" w:hAnsi="Times New Roman"/>
                <w:sz w:val="24"/>
                <w:szCs w:val="24"/>
                <w:lang w:val="uk-UA"/>
              </w:rPr>
              <w:t>3,1</w:t>
            </w:r>
          </w:p>
        </w:tc>
      </w:tr>
      <w:tr w:rsidR="00641DF3" w:rsidRPr="0031628A" w:rsidTr="00851B30">
        <w:tc>
          <w:tcPr>
            <w:tcW w:w="2857" w:type="dxa"/>
          </w:tcPr>
          <w:p w:rsidR="00641DF3" w:rsidRPr="0031628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1628A">
              <w:rPr>
                <w:rFonts w:ascii="Times New Roman" w:hAnsi="Times New Roman"/>
                <w:sz w:val="24"/>
                <w:szCs w:val="24"/>
                <w:lang w:val="uk-UA"/>
              </w:rPr>
              <w:t>Всього:</w:t>
            </w:r>
          </w:p>
        </w:tc>
        <w:tc>
          <w:tcPr>
            <w:tcW w:w="2050" w:type="dxa"/>
          </w:tcPr>
          <w:p w:rsidR="00641DF3" w:rsidRPr="0031628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1628A">
              <w:rPr>
                <w:rFonts w:ascii="Times New Roman" w:hAnsi="Times New Roman"/>
                <w:sz w:val="24"/>
                <w:szCs w:val="24"/>
                <w:lang w:val="uk-UA"/>
              </w:rPr>
              <w:t>375,1±4,81</w:t>
            </w:r>
          </w:p>
        </w:tc>
        <w:tc>
          <w:tcPr>
            <w:tcW w:w="1228" w:type="dxa"/>
          </w:tcPr>
          <w:p w:rsidR="00641DF3" w:rsidRPr="0031628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1628A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8,5 </w:t>
            </w:r>
          </w:p>
        </w:tc>
        <w:tc>
          <w:tcPr>
            <w:tcW w:w="1965" w:type="dxa"/>
          </w:tcPr>
          <w:p w:rsidR="00641DF3" w:rsidRPr="0031628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1628A">
              <w:rPr>
                <w:rFonts w:ascii="Times New Roman" w:hAnsi="Times New Roman"/>
                <w:sz w:val="24"/>
                <w:szCs w:val="24"/>
                <w:lang w:val="uk-UA"/>
              </w:rPr>
              <w:t>26,6±0,37</w:t>
            </w:r>
          </w:p>
        </w:tc>
        <w:tc>
          <w:tcPr>
            <w:tcW w:w="1260" w:type="dxa"/>
          </w:tcPr>
          <w:p w:rsidR="00641DF3" w:rsidRPr="0031628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1628A">
              <w:rPr>
                <w:rFonts w:ascii="Times New Roman" w:hAnsi="Times New Roman"/>
                <w:sz w:val="24"/>
                <w:szCs w:val="24"/>
                <w:lang w:val="uk-UA"/>
              </w:rPr>
              <w:t>10,3</w:t>
            </w:r>
          </w:p>
        </w:tc>
      </w:tr>
    </w:tbl>
    <w:p w:rsidR="00641DF3" w:rsidRDefault="00641DF3" w:rsidP="00641DF3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641DF3" w:rsidRDefault="00641DF3" w:rsidP="00641DF3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Нами встановлено, що серед досліджуваних порід м’ясного напряму продуктивності вік першого отелення у корів в середньому становив 26,6 місяців за варіювання ознаки від 24,1 місяців у корів-первісток української м’ясної породи до 27,4місяців – абердин-ангус (табл. 2). Слід вказати, що частину корів симентальської м’ясної, волинської м’ясної, абердин-ангуської, поліської м’ясної породи та її знам’янського типу в племінних господарствах осіменяють штучно, але ця частка не суттєва. В основному використовується природне парування самиць.</w:t>
      </w:r>
    </w:p>
    <w:p w:rsidR="00641DF3" w:rsidRDefault="00641DF3" w:rsidP="00641DF3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Оцінка корів м’ясних порід за молочністю дала змогу зробити висновок про певну різницю між самками,  залежно від   швидкості їх росту й формування та стад.  Так, серед корів-первісток досліджуваних порід молочність змінювалася   від 184,5кг у сірої української породи до 218,0 кг в української м’ясної породи за середнього значення ознаки на рівні 202, 4кг (табл. 3).</w:t>
      </w:r>
    </w:p>
    <w:p w:rsidR="00641DF3" w:rsidRDefault="00641DF3" w:rsidP="00641DF3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Із збільшенням порядкового номера отелення серед корів усіх порід відбувається деяке збільшення молочності, що дає змогу отримувати більш крупноплідних телят від корів у дорослому віці. Найбільш відчутно молочність за третім отеленням підвищилася у корів  сірої української, симентальської м’ясної, поліської м’ясної і абердин-ангуської порід, відповідно, на 20,9; 16,6; 14,4  14,4кг. </w:t>
      </w:r>
    </w:p>
    <w:p w:rsidR="00641DF3" w:rsidRPr="00CF3590" w:rsidRDefault="00641DF3" w:rsidP="00641DF3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641DF3" w:rsidRDefault="00641DF3" w:rsidP="00641DF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41DF3" w:rsidRPr="00D735AB" w:rsidRDefault="00641DF3" w:rsidP="00641DF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3</w:t>
      </w:r>
      <w:r w:rsidRPr="00D735AB">
        <w:rPr>
          <w:rFonts w:ascii="Times New Roman" w:hAnsi="Times New Roman"/>
          <w:b/>
          <w:sz w:val="28"/>
          <w:szCs w:val="28"/>
          <w:lang w:val="uk-UA"/>
        </w:rPr>
        <w:t xml:space="preserve">.Характеристика </w:t>
      </w:r>
      <w:r>
        <w:rPr>
          <w:rFonts w:ascii="Times New Roman" w:hAnsi="Times New Roman"/>
          <w:b/>
          <w:sz w:val="28"/>
          <w:szCs w:val="28"/>
          <w:lang w:val="uk-UA"/>
        </w:rPr>
        <w:t>корів</w:t>
      </w:r>
      <w:r w:rsidRPr="00D735AB">
        <w:rPr>
          <w:rFonts w:ascii="Times New Roman" w:hAnsi="Times New Roman"/>
          <w:b/>
          <w:sz w:val="28"/>
          <w:szCs w:val="28"/>
          <w:lang w:val="uk-UA"/>
        </w:rPr>
        <w:t xml:space="preserve"> за молочною продуктивністю</w:t>
      </w:r>
    </w:p>
    <w:tbl>
      <w:tblPr>
        <w:tblW w:w="8892" w:type="dxa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93"/>
        <w:gridCol w:w="1621"/>
        <w:gridCol w:w="846"/>
        <w:gridCol w:w="1698"/>
        <w:gridCol w:w="734"/>
        <w:gridCol w:w="1054"/>
        <w:gridCol w:w="846"/>
      </w:tblGrid>
      <w:tr w:rsidR="00641DF3" w:rsidRPr="007A745A" w:rsidTr="00851B30">
        <w:tc>
          <w:tcPr>
            <w:tcW w:w="2093" w:type="dxa"/>
            <w:vMerge w:val="restart"/>
            <w:vAlign w:val="center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Порода</w:t>
            </w:r>
          </w:p>
        </w:tc>
        <w:tc>
          <w:tcPr>
            <w:tcW w:w="2467" w:type="dxa"/>
            <w:gridSpan w:val="2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Перше отелення</w:t>
            </w:r>
          </w:p>
        </w:tc>
        <w:tc>
          <w:tcPr>
            <w:tcW w:w="2432" w:type="dxa"/>
            <w:gridSpan w:val="2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Третє отелення</w:t>
            </w:r>
          </w:p>
        </w:tc>
        <w:tc>
          <w:tcPr>
            <w:tcW w:w="1900" w:type="dxa"/>
            <w:gridSpan w:val="2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Середнє</w:t>
            </w:r>
          </w:p>
        </w:tc>
      </w:tr>
      <w:tr w:rsidR="00641DF3" w:rsidRPr="007A745A" w:rsidTr="00851B30">
        <w:tc>
          <w:tcPr>
            <w:tcW w:w="2093" w:type="dxa"/>
            <w:vMerge/>
          </w:tcPr>
          <w:p w:rsidR="00641DF3" w:rsidRPr="007A745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1621" w:type="dxa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М±</w:t>
            </w:r>
            <w:r w:rsidRPr="007A745A">
              <w:rPr>
                <w:rFonts w:ascii="Times New Roman" w:hAnsi="Times New Roman"/>
                <w:sz w:val="24"/>
                <w:szCs w:val="24"/>
                <w:lang w:val="en-US"/>
              </w:rPr>
              <w:t>m</w:t>
            </w:r>
          </w:p>
        </w:tc>
        <w:tc>
          <w:tcPr>
            <w:tcW w:w="846" w:type="dxa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en-US"/>
              </w:rPr>
              <w:t>Cv</w:t>
            </w:r>
          </w:p>
        </w:tc>
        <w:tc>
          <w:tcPr>
            <w:tcW w:w="1698" w:type="dxa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М±</w:t>
            </w:r>
            <w:r w:rsidRPr="007A745A">
              <w:rPr>
                <w:rFonts w:ascii="Times New Roman" w:hAnsi="Times New Roman"/>
                <w:sz w:val="24"/>
                <w:szCs w:val="24"/>
                <w:lang w:val="en-US"/>
              </w:rPr>
              <w:t>m</w:t>
            </w:r>
          </w:p>
        </w:tc>
        <w:tc>
          <w:tcPr>
            <w:tcW w:w="734" w:type="dxa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en-US"/>
              </w:rPr>
              <w:t>Cv</w:t>
            </w:r>
          </w:p>
        </w:tc>
        <w:tc>
          <w:tcPr>
            <w:tcW w:w="1054" w:type="dxa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М±</w:t>
            </w:r>
            <w:r w:rsidRPr="007A745A">
              <w:rPr>
                <w:rFonts w:ascii="Times New Roman" w:hAnsi="Times New Roman"/>
                <w:sz w:val="24"/>
                <w:szCs w:val="24"/>
                <w:lang w:val="en-US"/>
              </w:rPr>
              <w:t>m</w:t>
            </w:r>
          </w:p>
        </w:tc>
        <w:tc>
          <w:tcPr>
            <w:tcW w:w="846" w:type="dxa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en-US"/>
              </w:rPr>
              <w:t>Cv</w:t>
            </w:r>
          </w:p>
        </w:tc>
      </w:tr>
      <w:tr w:rsidR="00641DF3" w:rsidRPr="007A745A" w:rsidTr="00851B30">
        <w:tc>
          <w:tcPr>
            <w:tcW w:w="2093" w:type="dxa"/>
          </w:tcPr>
          <w:p w:rsidR="00641DF3" w:rsidRPr="007A745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Українська м’ясна</w:t>
            </w:r>
          </w:p>
        </w:tc>
        <w:tc>
          <w:tcPr>
            <w:tcW w:w="1621" w:type="dxa"/>
          </w:tcPr>
          <w:p w:rsidR="00641DF3" w:rsidRPr="007A745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218,8±4,38</w:t>
            </w:r>
          </w:p>
        </w:tc>
        <w:tc>
          <w:tcPr>
            <w:tcW w:w="846" w:type="dxa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4,00</w:t>
            </w:r>
          </w:p>
        </w:tc>
        <w:tc>
          <w:tcPr>
            <w:tcW w:w="1698" w:type="dxa"/>
          </w:tcPr>
          <w:p w:rsidR="00641DF3" w:rsidRPr="007A745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225,8±3,89</w:t>
            </w:r>
          </w:p>
        </w:tc>
        <w:tc>
          <w:tcPr>
            <w:tcW w:w="734" w:type="dxa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3,8</w:t>
            </w:r>
          </w:p>
        </w:tc>
        <w:tc>
          <w:tcPr>
            <w:tcW w:w="1054" w:type="dxa"/>
          </w:tcPr>
          <w:p w:rsidR="00641DF3" w:rsidRPr="007A745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221,4±</w:t>
            </w:r>
          </w:p>
          <w:p w:rsidR="00641DF3" w:rsidRPr="007A745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4,29</w:t>
            </w:r>
          </w:p>
        </w:tc>
        <w:tc>
          <w:tcPr>
            <w:tcW w:w="846" w:type="dxa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4,3</w:t>
            </w:r>
          </w:p>
        </w:tc>
      </w:tr>
      <w:tr w:rsidR="00641DF3" w:rsidRPr="007A745A" w:rsidTr="00851B30">
        <w:tc>
          <w:tcPr>
            <w:tcW w:w="2093" w:type="dxa"/>
          </w:tcPr>
          <w:p w:rsidR="00641DF3" w:rsidRPr="007A745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Волинська м’ясна</w:t>
            </w:r>
          </w:p>
        </w:tc>
        <w:tc>
          <w:tcPr>
            <w:tcW w:w="1621" w:type="dxa"/>
          </w:tcPr>
          <w:p w:rsidR="00641DF3" w:rsidRPr="007A745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210±1,00</w:t>
            </w:r>
          </w:p>
        </w:tc>
        <w:tc>
          <w:tcPr>
            <w:tcW w:w="846" w:type="dxa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1,92</w:t>
            </w:r>
          </w:p>
        </w:tc>
        <w:tc>
          <w:tcPr>
            <w:tcW w:w="1698" w:type="dxa"/>
          </w:tcPr>
          <w:p w:rsidR="00641DF3" w:rsidRPr="007A745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219,3±0,81</w:t>
            </w:r>
          </w:p>
        </w:tc>
        <w:tc>
          <w:tcPr>
            <w:tcW w:w="734" w:type="dxa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1,4</w:t>
            </w:r>
          </w:p>
        </w:tc>
        <w:tc>
          <w:tcPr>
            <w:tcW w:w="1054" w:type="dxa"/>
          </w:tcPr>
          <w:p w:rsidR="00641DF3" w:rsidRPr="007A745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217,1±</w:t>
            </w:r>
          </w:p>
          <w:p w:rsidR="00641DF3" w:rsidRPr="007A745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0,76</w:t>
            </w:r>
          </w:p>
        </w:tc>
        <w:tc>
          <w:tcPr>
            <w:tcW w:w="846" w:type="dxa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1,4</w:t>
            </w:r>
          </w:p>
        </w:tc>
      </w:tr>
      <w:tr w:rsidR="00641DF3" w:rsidRPr="007A745A" w:rsidTr="00851B30">
        <w:tc>
          <w:tcPr>
            <w:tcW w:w="2093" w:type="dxa"/>
          </w:tcPr>
          <w:p w:rsidR="00641DF3" w:rsidRPr="007A745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Ковельський тип  </w:t>
            </w:r>
          </w:p>
        </w:tc>
        <w:tc>
          <w:tcPr>
            <w:tcW w:w="1621" w:type="dxa"/>
          </w:tcPr>
          <w:p w:rsidR="00641DF3" w:rsidRPr="007A745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210,8±0,85</w:t>
            </w:r>
          </w:p>
        </w:tc>
        <w:tc>
          <w:tcPr>
            <w:tcW w:w="846" w:type="dxa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0,81 </w:t>
            </w:r>
          </w:p>
        </w:tc>
        <w:tc>
          <w:tcPr>
            <w:tcW w:w="1698" w:type="dxa"/>
          </w:tcPr>
          <w:p w:rsidR="00641DF3" w:rsidRPr="007A745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220,12±0,91</w:t>
            </w:r>
          </w:p>
        </w:tc>
        <w:tc>
          <w:tcPr>
            <w:tcW w:w="734" w:type="dxa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1,17</w:t>
            </w:r>
          </w:p>
        </w:tc>
        <w:tc>
          <w:tcPr>
            <w:tcW w:w="1054" w:type="dxa"/>
          </w:tcPr>
          <w:p w:rsidR="00641DF3" w:rsidRPr="007A745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219,3±</w:t>
            </w:r>
          </w:p>
          <w:p w:rsidR="00641DF3" w:rsidRPr="007A745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1,10</w:t>
            </w:r>
          </w:p>
        </w:tc>
        <w:tc>
          <w:tcPr>
            <w:tcW w:w="846" w:type="dxa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1,33</w:t>
            </w:r>
          </w:p>
        </w:tc>
      </w:tr>
      <w:tr w:rsidR="00641DF3" w:rsidRPr="007A745A" w:rsidTr="00851B30">
        <w:tc>
          <w:tcPr>
            <w:tcW w:w="2093" w:type="dxa"/>
          </w:tcPr>
          <w:p w:rsidR="00641DF3" w:rsidRPr="007A745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Поліська м’ясна</w:t>
            </w:r>
          </w:p>
        </w:tc>
        <w:tc>
          <w:tcPr>
            <w:tcW w:w="1621" w:type="dxa"/>
          </w:tcPr>
          <w:p w:rsidR="00641DF3" w:rsidRPr="007A745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210,5±5,60</w:t>
            </w:r>
          </w:p>
        </w:tc>
        <w:tc>
          <w:tcPr>
            <w:tcW w:w="846" w:type="dxa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9,95 </w:t>
            </w:r>
          </w:p>
        </w:tc>
        <w:tc>
          <w:tcPr>
            <w:tcW w:w="1698" w:type="dxa"/>
          </w:tcPr>
          <w:p w:rsidR="00641DF3" w:rsidRPr="007A745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224,9±5,89</w:t>
            </w:r>
          </w:p>
        </w:tc>
        <w:tc>
          <w:tcPr>
            <w:tcW w:w="734" w:type="dxa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10,4</w:t>
            </w:r>
          </w:p>
        </w:tc>
        <w:tc>
          <w:tcPr>
            <w:tcW w:w="1054" w:type="dxa"/>
          </w:tcPr>
          <w:p w:rsidR="00641DF3" w:rsidRPr="007A745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217,5±</w:t>
            </w:r>
          </w:p>
          <w:p w:rsidR="00641DF3" w:rsidRPr="007A745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4,43</w:t>
            </w:r>
          </w:p>
        </w:tc>
        <w:tc>
          <w:tcPr>
            <w:tcW w:w="846" w:type="dxa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7,6</w:t>
            </w:r>
          </w:p>
        </w:tc>
      </w:tr>
      <w:tr w:rsidR="00641DF3" w:rsidRPr="007A745A" w:rsidTr="00851B30">
        <w:tc>
          <w:tcPr>
            <w:tcW w:w="2093" w:type="dxa"/>
          </w:tcPr>
          <w:p w:rsidR="00641DF3" w:rsidRPr="007A745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Знам’янський</w:t>
            </w:r>
          </w:p>
          <w:p w:rsidR="00641DF3" w:rsidRPr="007A745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тип  </w:t>
            </w:r>
          </w:p>
        </w:tc>
        <w:tc>
          <w:tcPr>
            <w:tcW w:w="1621" w:type="dxa"/>
          </w:tcPr>
          <w:p w:rsidR="00641DF3" w:rsidRPr="007A745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199,6±9,27</w:t>
            </w:r>
          </w:p>
        </w:tc>
        <w:tc>
          <w:tcPr>
            <w:tcW w:w="846" w:type="dxa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10,39 </w:t>
            </w:r>
          </w:p>
        </w:tc>
        <w:tc>
          <w:tcPr>
            <w:tcW w:w="1698" w:type="dxa"/>
          </w:tcPr>
          <w:p w:rsidR="00641DF3" w:rsidRPr="007A745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210,4±7,14</w:t>
            </w:r>
          </w:p>
        </w:tc>
        <w:tc>
          <w:tcPr>
            <w:tcW w:w="734" w:type="dxa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7,5</w:t>
            </w:r>
          </w:p>
        </w:tc>
        <w:tc>
          <w:tcPr>
            <w:tcW w:w="1054" w:type="dxa"/>
          </w:tcPr>
          <w:p w:rsidR="00641DF3" w:rsidRPr="007A745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207,4±</w:t>
            </w:r>
          </w:p>
          <w:p w:rsidR="00641DF3" w:rsidRPr="007A745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8,02</w:t>
            </w:r>
          </w:p>
        </w:tc>
        <w:tc>
          <w:tcPr>
            <w:tcW w:w="846" w:type="dxa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8,6</w:t>
            </w:r>
          </w:p>
        </w:tc>
      </w:tr>
      <w:tr w:rsidR="00641DF3" w:rsidRPr="007A745A" w:rsidTr="00851B30">
        <w:tc>
          <w:tcPr>
            <w:tcW w:w="2093" w:type="dxa"/>
          </w:tcPr>
          <w:p w:rsidR="00641DF3" w:rsidRPr="007A745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Південна м’ясна</w:t>
            </w:r>
          </w:p>
        </w:tc>
        <w:tc>
          <w:tcPr>
            <w:tcW w:w="1621" w:type="dxa"/>
          </w:tcPr>
          <w:p w:rsidR="00641DF3" w:rsidRPr="007A745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196,7±5,17</w:t>
            </w:r>
          </w:p>
        </w:tc>
        <w:tc>
          <w:tcPr>
            <w:tcW w:w="846" w:type="dxa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6,96</w:t>
            </w:r>
          </w:p>
        </w:tc>
        <w:tc>
          <w:tcPr>
            <w:tcW w:w="1698" w:type="dxa"/>
          </w:tcPr>
          <w:p w:rsidR="00641DF3" w:rsidRPr="007A745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207,2±4,67</w:t>
            </w:r>
          </w:p>
        </w:tc>
        <w:tc>
          <w:tcPr>
            <w:tcW w:w="734" w:type="dxa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5,53</w:t>
            </w:r>
          </w:p>
        </w:tc>
        <w:tc>
          <w:tcPr>
            <w:tcW w:w="1054" w:type="dxa"/>
          </w:tcPr>
          <w:p w:rsidR="00641DF3" w:rsidRPr="007A745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205,3±</w:t>
            </w:r>
          </w:p>
          <w:p w:rsidR="00641DF3" w:rsidRPr="007A745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3,15</w:t>
            </w:r>
          </w:p>
        </w:tc>
        <w:tc>
          <w:tcPr>
            <w:tcW w:w="846" w:type="dxa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4,0</w:t>
            </w:r>
          </w:p>
        </w:tc>
      </w:tr>
      <w:tr w:rsidR="00641DF3" w:rsidRPr="007A745A" w:rsidTr="00851B30">
        <w:tc>
          <w:tcPr>
            <w:tcW w:w="2093" w:type="dxa"/>
          </w:tcPr>
          <w:p w:rsidR="00641DF3" w:rsidRPr="007A745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Симентальська </w:t>
            </w: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lastRenderedPageBreak/>
              <w:t>м’ясна</w:t>
            </w:r>
          </w:p>
        </w:tc>
        <w:tc>
          <w:tcPr>
            <w:tcW w:w="1621" w:type="dxa"/>
          </w:tcPr>
          <w:p w:rsidR="00641DF3" w:rsidRPr="007A745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lastRenderedPageBreak/>
              <w:t>202,1±4,45</w:t>
            </w:r>
          </w:p>
        </w:tc>
        <w:tc>
          <w:tcPr>
            <w:tcW w:w="846" w:type="dxa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6,61 </w:t>
            </w:r>
          </w:p>
        </w:tc>
        <w:tc>
          <w:tcPr>
            <w:tcW w:w="1698" w:type="dxa"/>
          </w:tcPr>
          <w:p w:rsidR="00641DF3" w:rsidRPr="007A745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218,7±3,83</w:t>
            </w:r>
          </w:p>
        </w:tc>
        <w:tc>
          <w:tcPr>
            <w:tcW w:w="734" w:type="dxa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5,26</w:t>
            </w:r>
          </w:p>
        </w:tc>
        <w:tc>
          <w:tcPr>
            <w:tcW w:w="1054" w:type="dxa"/>
          </w:tcPr>
          <w:p w:rsidR="00641DF3" w:rsidRPr="007A745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213,3±</w:t>
            </w:r>
          </w:p>
          <w:p w:rsidR="00641DF3" w:rsidRPr="007A745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lastRenderedPageBreak/>
              <w:t>3,72</w:t>
            </w:r>
          </w:p>
        </w:tc>
        <w:tc>
          <w:tcPr>
            <w:tcW w:w="846" w:type="dxa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lastRenderedPageBreak/>
              <w:t>5,5</w:t>
            </w:r>
          </w:p>
        </w:tc>
      </w:tr>
      <w:tr w:rsidR="00641DF3" w:rsidRPr="007A745A" w:rsidTr="00851B30">
        <w:tc>
          <w:tcPr>
            <w:tcW w:w="2093" w:type="dxa"/>
          </w:tcPr>
          <w:p w:rsidR="00641DF3" w:rsidRPr="007A745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lastRenderedPageBreak/>
              <w:t>Сіра українська</w:t>
            </w:r>
          </w:p>
        </w:tc>
        <w:tc>
          <w:tcPr>
            <w:tcW w:w="1621" w:type="dxa"/>
          </w:tcPr>
          <w:p w:rsidR="00641DF3" w:rsidRPr="007A745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184,5±10,5</w:t>
            </w:r>
          </w:p>
        </w:tc>
        <w:tc>
          <w:tcPr>
            <w:tcW w:w="846" w:type="dxa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8,04 </w:t>
            </w:r>
          </w:p>
        </w:tc>
        <w:tc>
          <w:tcPr>
            <w:tcW w:w="1698" w:type="dxa"/>
          </w:tcPr>
          <w:p w:rsidR="00641DF3" w:rsidRPr="007A745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205,4±13,70</w:t>
            </w:r>
          </w:p>
        </w:tc>
        <w:tc>
          <w:tcPr>
            <w:tcW w:w="734" w:type="dxa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11,5</w:t>
            </w:r>
          </w:p>
        </w:tc>
        <w:tc>
          <w:tcPr>
            <w:tcW w:w="1054" w:type="dxa"/>
          </w:tcPr>
          <w:p w:rsidR="00641DF3" w:rsidRPr="007A745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200,8±</w:t>
            </w:r>
          </w:p>
          <w:p w:rsidR="00641DF3" w:rsidRPr="007A745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11,94</w:t>
            </w:r>
          </w:p>
        </w:tc>
        <w:tc>
          <w:tcPr>
            <w:tcW w:w="846" w:type="dxa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10,2</w:t>
            </w:r>
          </w:p>
        </w:tc>
      </w:tr>
      <w:tr w:rsidR="00641DF3" w:rsidRPr="007A745A" w:rsidTr="00851B30">
        <w:tc>
          <w:tcPr>
            <w:tcW w:w="2093" w:type="dxa"/>
          </w:tcPr>
          <w:p w:rsidR="00641DF3" w:rsidRPr="007A745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Абердин-ангус</w:t>
            </w:r>
          </w:p>
        </w:tc>
        <w:tc>
          <w:tcPr>
            <w:tcW w:w="1621" w:type="dxa"/>
          </w:tcPr>
          <w:p w:rsidR="00641DF3" w:rsidRPr="007A745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194,2±4,02</w:t>
            </w:r>
          </w:p>
        </w:tc>
        <w:tc>
          <w:tcPr>
            <w:tcW w:w="846" w:type="dxa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11,15</w:t>
            </w:r>
          </w:p>
        </w:tc>
        <w:tc>
          <w:tcPr>
            <w:tcW w:w="1698" w:type="dxa"/>
          </w:tcPr>
          <w:p w:rsidR="00641DF3" w:rsidRPr="007A745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208,6±2,950</w:t>
            </w:r>
          </w:p>
        </w:tc>
        <w:tc>
          <w:tcPr>
            <w:tcW w:w="734" w:type="dxa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7,7</w:t>
            </w:r>
          </w:p>
        </w:tc>
        <w:tc>
          <w:tcPr>
            <w:tcW w:w="1054" w:type="dxa"/>
          </w:tcPr>
          <w:p w:rsidR="00641DF3" w:rsidRPr="007A745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205,6±</w:t>
            </w:r>
          </w:p>
          <w:p w:rsidR="00641DF3" w:rsidRPr="007A745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2,80</w:t>
            </w:r>
          </w:p>
        </w:tc>
        <w:tc>
          <w:tcPr>
            <w:tcW w:w="846" w:type="dxa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7,3</w:t>
            </w:r>
          </w:p>
        </w:tc>
      </w:tr>
      <w:tr w:rsidR="00641DF3" w:rsidRPr="007A745A" w:rsidTr="00851B30">
        <w:tc>
          <w:tcPr>
            <w:tcW w:w="2093" w:type="dxa"/>
          </w:tcPr>
          <w:p w:rsidR="00641DF3" w:rsidRPr="007A745A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Всього:</w:t>
            </w:r>
          </w:p>
        </w:tc>
        <w:tc>
          <w:tcPr>
            <w:tcW w:w="1621" w:type="dxa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202,4±1,93</w:t>
            </w:r>
          </w:p>
        </w:tc>
        <w:tc>
          <w:tcPr>
            <w:tcW w:w="846" w:type="dxa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9,05</w:t>
            </w:r>
          </w:p>
        </w:tc>
        <w:tc>
          <w:tcPr>
            <w:tcW w:w="1698" w:type="dxa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215,6±1,62</w:t>
            </w:r>
          </w:p>
        </w:tc>
        <w:tc>
          <w:tcPr>
            <w:tcW w:w="734" w:type="dxa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highlight w:val="yellow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7,44</w:t>
            </w:r>
          </w:p>
        </w:tc>
        <w:tc>
          <w:tcPr>
            <w:tcW w:w="1054" w:type="dxa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211,9±</w:t>
            </w:r>
          </w:p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1,39</w:t>
            </w:r>
          </w:p>
        </w:tc>
        <w:tc>
          <w:tcPr>
            <w:tcW w:w="846" w:type="dxa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6,46</w:t>
            </w:r>
          </w:p>
        </w:tc>
      </w:tr>
    </w:tbl>
    <w:p w:rsidR="00641DF3" w:rsidRDefault="00641DF3" w:rsidP="00641DF3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641DF3" w:rsidRPr="00834778" w:rsidRDefault="00641DF3" w:rsidP="00641DF3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834778">
        <w:rPr>
          <w:rFonts w:ascii="Times New Roman" w:hAnsi="Times New Roman"/>
          <w:sz w:val="28"/>
          <w:szCs w:val="28"/>
          <w:lang w:val="uk-UA"/>
        </w:rPr>
        <w:t>Аналіз живої маси бугайців і теличок у різні вікові періоди їх вирощування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34778">
        <w:rPr>
          <w:rFonts w:ascii="Times New Roman" w:hAnsi="Times New Roman"/>
          <w:sz w:val="28"/>
          <w:szCs w:val="28"/>
          <w:lang w:val="uk-UA"/>
        </w:rPr>
        <w:t xml:space="preserve"> вказує на різну швидкість росту тварин, яка залежить як від породи, так і статі </w:t>
      </w:r>
      <w:r w:rsidRPr="007A745A">
        <w:rPr>
          <w:rFonts w:ascii="Times New Roman" w:hAnsi="Times New Roman"/>
          <w:sz w:val="28"/>
          <w:szCs w:val="28"/>
          <w:lang w:val="uk-UA"/>
        </w:rPr>
        <w:t>особин. Установлено, що при народженні бугайці мали в середньому живу масу 34,1±1,51 кг, а телички -29,5± 0,68кг</w:t>
      </w:r>
      <w:r w:rsidRPr="00834778">
        <w:rPr>
          <w:rFonts w:ascii="Times New Roman" w:hAnsi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/>
          <w:sz w:val="28"/>
          <w:szCs w:val="28"/>
          <w:lang w:val="uk-UA"/>
        </w:rPr>
        <w:t>табл. 3, 4</w:t>
      </w:r>
      <w:r w:rsidRPr="00834778">
        <w:rPr>
          <w:rFonts w:ascii="Times New Roman" w:hAnsi="Times New Roman"/>
          <w:sz w:val="28"/>
          <w:szCs w:val="28"/>
          <w:lang w:val="uk-UA"/>
        </w:rPr>
        <w:t xml:space="preserve">). Серед бугайців </w:t>
      </w:r>
      <w:r w:rsidRPr="007A745A">
        <w:rPr>
          <w:rFonts w:ascii="Times New Roman" w:hAnsi="Times New Roman"/>
          <w:sz w:val="28"/>
          <w:szCs w:val="28"/>
          <w:lang w:val="uk-UA"/>
        </w:rPr>
        <w:t>найвищу живу масу при народженні мали бугайці і телички української м’ясної породи, відповідно,  38,5± 5,5кг і   35,5±5,5кг.</w:t>
      </w:r>
    </w:p>
    <w:p w:rsidR="00641DF3" w:rsidRDefault="00641DF3" w:rsidP="00641DF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41DF3" w:rsidRPr="00794FCE" w:rsidRDefault="00641DF3" w:rsidP="00641DF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3</w:t>
      </w:r>
      <w:r w:rsidRPr="00794FCE">
        <w:rPr>
          <w:rFonts w:ascii="Times New Roman" w:hAnsi="Times New Roman"/>
          <w:b/>
          <w:sz w:val="28"/>
          <w:szCs w:val="28"/>
          <w:lang w:val="uk-UA"/>
        </w:rPr>
        <w:t>.Розподіл бугайців за живою масою</w:t>
      </w:r>
    </w:p>
    <w:tbl>
      <w:tblPr>
        <w:tblW w:w="9357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9"/>
        <w:gridCol w:w="933"/>
        <w:gridCol w:w="628"/>
        <w:gridCol w:w="991"/>
        <w:gridCol w:w="708"/>
        <w:gridCol w:w="1419"/>
        <w:gridCol w:w="34"/>
        <w:gridCol w:w="676"/>
        <w:gridCol w:w="944"/>
        <w:gridCol w:w="47"/>
        <w:gridCol w:w="708"/>
      </w:tblGrid>
      <w:tr w:rsidR="00641DF3" w:rsidRPr="003E4306" w:rsidTr="00851B30">
        <w:tc>
          <w:tcPr>
            <w:tcW w:w="2269" w:type="dxa"/>
            <w:vMerge w:val="restart"/>
          </w:tcPr>
          <w:p w:rsidR="00641DF3" w:rsidRPr="003E4306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uk-UA"/>
              </w:rPr>
              <w:t>Порода</w:t>
            </w:r>
          </w:p>
        </w:tc>
        <w:tc>
          <w:tcPr>
            <w:tcW w:w="1561" w:type="dxa"/>
            <w:gridSpan w:val="2"/>
          </w:tcPr>
          <w:p w:rsidR="00641DF3" w:rsidRPr="003E4306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uk-UA"/>
              </w:rPr>
              <w:t>новонароджені</w:t>
            </w:r>
          </w:p>
        </w:tc>
        <w:tc>
          <w:tcPr>
            <w:tcW w:w="1699" w:type="dxa"/>
            <w:gridSpan w:val="2"/>
          </w:tcPr>
          <w:p w:rsidR="00641DF3" w:rsidRPr="003E4306" w:rsidRDefault="00641DF3" w:rsidP="00851B30">
            <w:pPr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uk-UA"/>
              </w:rPr>
              <w:t>210 днів</w:t>
            </w:r>
          </w:p>
        </w:tc>
        <w:tc>
          <w:tcPr>
            <w:tcW w:w="2129" w:type="dxa"/>
            <w:gridSpan w:val="3"/>
          </w:tcPr>
          <w:p w:rsidR="00641DF3" w:rsidRPr="003E4306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uk-UA"/>
              </w:rPr>
              <w:t>12 міс.</w:t>
            </w:r>
          </w:p>
        </w:tc>
        <w:tc>
          <w:tcPr>
            <w:tcW w:w="1699" w:type="dxa"/>
            <w:gridSpan w:val="3"/>
          </w:tcPr>
          <w:p w:rsidR="00641DF3" w:rsidRPr="003E4306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uk-UA"/>
              </w:rPr>
              <w:t>18 міс.</w:t>
            </w:r>
          </w:p>
        </w:tc>
      </w:tr>
      <w:tr w:rsidR="00641DF3" w:rsidRPr="003E4306" w:rsidTr="00851B30">
        <w:tc>
          <w:tcPr>
            <w:tcW w:w="2269" w:type="dxa"/>
            <w:vMerge/>
          </w:tcPr>
          <w:p w:rsidR="00641DF3" w:rsidRPr="003E4306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933" w:type="dxa"/>
          </w:tcPr>
          <w:p w:rsidR="00641DF3" w:rsidRPr="003E4306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uk-UA"/>
              </w:rPr>
              <w:t>М±</w:t>
            </w:r>
            <w:r w:rsidRPr="003E4306">
              <w:rPr>
                <w:rFonts w:ascii="Times New Roman" w:hAnsi="Times New Roman"/>
                <w:sz w:val="24"/>
                <w:szCs w:val="24"/>
                <w:lang w:val="en-US"/>
              </w:rPr>
              <w:t>m</w:t>
            </w:r>
          </w:p>
        </w:tc>
        <w:tc>
          <w:tcPr>
            <w:tcW w:w="628" w:type="dxa"/>
          </w:tcPr>
          <w:p w:rsidR="00641DF3" w:rsidRPr="003E4306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en-US"/>
              </w:rPr>
              <w:t>Cv</w:t>
            </w:r>
          </w:p>
        </w:tc>
        <w:tc>
          <w:tcPr>
            <w:tcW w:w="991" w:type="dxa"/>
          </w:tcPr>
          <w:p w:rsidR="00641DF3" w:rsidRPr="003E4306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uk-UA"/>
              </w:rPr>
              <w:t>М±</w:t>
            </w:r>
            <w:r w:rsidRPr="003E4306">
              <w:rPr>
                <w:rFonts w:ascii="Times New Roman" w:hAnsi="Times New Roman"/>
                <w:sz w:val="24"/>
                <w:szCs w:val="24"/>
                <w:lang w:val="en-US"/>
              </w:rPr>
              <w:t>m</w:t>
            </w:r>
          </w:p>
        </w:tc>
        <w:tc>
          <w:tcPr>
            <w:tcW w:w="708" w:type="dxa"/>
          </w:tcPr>
          <w:p w:rsidR="00641DF3" w:rsidRPr="003E4306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en-US"/>
              </w:rPr>
              <w:t>Cv</w:t>
            </w:r>
          </w:p>
        </w:tc>
        <w:tc>
          <w:tcPr>
            <w:tcW w:w="1419" w:type="dxa"/>
          </w:tcPr>
          <w:p w:rsidR="00641DF3" w:rsidRPr="003E4306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uk-UA"/>
              </w:rPr>
              <w:t>М±</w:t>
            </w:r>
            <w:r w:rsidRPr="003E4306">
              <w:rPr>
                <w:rFonts w:ascii="Times New Roman" w:hAnsi="Times New Roman"/>
                <w:sz w:val="24"/>
                <w:szCs w:val="24"/>
                <w:lang w:val="en-US"/>
              </w:rPr>
              <w:t>m</w:t>
            </w:r>
          </w:p>
        </w:tc>
        <w:tc>
          <w:tcPr>
            <w:tcW w:w="710" w:type="dxa"/>
            <w:gridSpan w:val="2"/>
          </w:tcPr>
          <w:p w:rsidR="00641DF3" w:rsidRPr="003E4306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en-US"/>
              </w:rPr>
              <w:t>Cv</w:t>
            </w:r>
          </w:p>
        </w:tc>
        <w:tc>
          <w:tcPr>
            <w:tcW w:w="991" w:type="dxa"/>
            <w:gridSpan w:val="2"/>
          </w:tcPr>
          <w:p w:rsidR="00641DF3" w:rsidRPr="003E4306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uk-UA"/>
              </w:rPr>
              <w:t>М±</w:t>
            </w:r>
            <w:r w:rsidRPr="003E4306">
              <w:rPr>
                <w:rFonts w:ascii="Times New Roman" w:hAnsi="Times New Roman"/>
                <w:sz w:val="24"/>
                <w:szCs w:val="24"/>
                <w:lang w:val="en-US"/>
              </w:rPr>
              <w:t>m</w:t>
            </w:r>
          </w:p>
        </w:tc>
        <w:tc>
          <w:tcPr>
            <w:tcW w:w="708" w:type="dxa"/>
          </w:tcPr>
          <w:p w:rsidR="00641DF3" w:rsidRPr="003E4306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en-US"/>
              </w:rPr>
              <w:t>Cv</w:t>
            </w:r>
          </w:p>
        </w:tc>
      </w:tr>
      <w:tr w:rsidR="00641DF3" w:rsidRPr="003E4306" w:rsidTr="00851B30">
        <w:trPr>
          <w:trHeight w:val="363"/>
        </w:trPr>
        <w:tc>
          <w:tcPr>
            <w:tcW w:w="2269" w:type="dxa"/>
          </w:tcPr>
          <w:p w:rsidR="00641DF3" w:rsidRPr="003E4306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uk-UA"/>
              </w:rPr>
              <w:t>Українська м’ясна</w:t>
            </w:r>
          </w:p>
        </w:tc>
        <w:tc>
          <w:tcPr>
            <w:tcW w:w="933" w:type="dxa"/>
          </w:tcPr>
          <w:p w:rsidR="00641DF3" w:rsidRPr="003E4306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uk-UA"/>
              </w:rPr>
              <w:t>38,5±</w:t>
            </w:r>
          </w:p>
          <w:p w:rsidR="00641DF3" w:rsidRPr="003E4306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uk-UA"/>
              </w:rPr>
              <w:t>5,5</w:t>
            </w:r>
          </w:p>
        </w:tc>
        <w:tc>
          <w:tcPr>
            <w:tcW w:w="628" w:type="dxa"/>
          </w:tcPr>
          <w:p w:rsidR="00641DF3" w:rsidRPr="003E4306" w:rsidRDefault="00641DF3" w:rsidP="00851B30">
            <w:pPr>
              <w:spacing w:after="0" w:line="240" w:lineRule="auto"/>
              <w:ind w:right="-108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uk-UA"/>
              </w:rPr>
              <w:t>20,2</w:t>
            </w:r>
          </w:p>
        </w:tc>
        <w:tc>
          <w:tcPr>
            <w:tcW w:w="991" w:type="dxa"/>
          </w:tcPr>
          <w:p w:rsidR="00641DF3" w:rsidRPr="003E4306" w:rsidRDefault="00641DF3" w:rsidP="00851B30">
            <w:pPr>
              <w:spacing w:after="0" w:line="240" w:lineRule="auto"/>
              <w:ind w:left="-108" w:right="-10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uk-UA"/>
              </w:rPr>
              <w:t>222,8±</w:t>
            </w:r>
          </w:p>
          <w:p w:rsidR="00641DF3" w:rsidRPr="003E4306" w:rsidRDefault="00641DF3" w:rsidP="00851B30">
            <w:pPr>
              <w:spacing w:after="0" w:line="240" w:lineRule="auto"/>
              <w:ind w:left="-108" w:right="-10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2,01 </w:t>
            </w:r>
          </w:p>
        </w:tc>
        <w:tc>
          <w:tcPr>
            <w:tcW w:w="708" w:type="dxa"/>
          </w:tcPr>
          <w:p w:rsidR="00641DF3" w:rsidRPr="003E4306" w:rsidRDefault="00641DF3" w:rsidP="00851B30">
            <w:pPr>
              <w:spacing w:after="0" w:line="240" w:lineRule="auto"/>
              <w:ind w:left="-108" w:right="-108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uk-UA"/>
              </w:rPr>
              <w:t>1,8</w:t>
            </w:r>
          </w:p>
        </w:tc>
        <w:tc>
          <w:tcPr>
            <w:tcW w:w="1419" w:type="dxa"/>
          </w:tcPr>
          <w:p w:rsidR="00641DF3" w:rsidRPr="003E4306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uk-UA"/>
              </w:rPr>
              <w:t>378±11,92</w:t>
            </w:r>
          </w:p>
        </w:tc>
        <w:tc>
          <w:tcPr>
            <w:tcW w:w="710" w:type="dxa"/>
            <w:gridSpan w:val="2"/>
          </w:tcPr>
          <w:p w:rsidR="00641DF3" w:rsidRPr="003E4306" w:rsidRDefault="00641DF3" w:rsidP="00851B30">
            <w:pPr>
              <w:spacing w:after="0" w:line="240" w:lineRule="auto"/>
              <w:ind w:left="-107" w:right="-10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6,3 </w:t>
            </w:r>
          </w:p>
        </w:tc>
        <w:tc>
          <w:tcPr>
            <w:tcW w:w="991" w:type="dxa"/>
            <w:gridSpan w:val="2"/>
          </w:tcPr>
          <w:p w:rsidR="00641DF3" w:rsidRPr="003E4306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uk-UA"/>
              </w:rPr>
              <w:t>565±10</w:t>
            </w:r>
          </w:p>
        </w:tc>
        <w:tc>
          <w:tcPr>
            <w:tcW w:w="708" w:type="dxa"/>
          </w:tcPr>
          <w:p w:rsidR="00641DF3" w:rsidRPr="003E4306" w:rsidRDefault="00641DF3" w:rsidP="00851B30">
            <w:pPr>
              <w:spacing w:after="0" w:line="240" w:lineRule="auto"/>
              <w:ind w:left="-108" w:right="-108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uk-UA"/>
              </w:rPr>
              <w:t>2,5</w:t>
            </w:r>
          </w:p>
        </w:tc>
      </w:tr>
      <w:tr w:rsidR="00641DF3" w:rsidRPr="003E4306" w:rsidTr="00851B30">
        <w:tc>
          <w:tcPr>
            <w:tcW w:w="2269" w:type="dxa"/>
          </w:tcPr>
          <w:p w:rsidR="00641DF3" w:rsidRPr="003E4306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uk-UA"/>
              </w:rPr>
              <w:t>Волинська м’ясна</w:t>
            </w:r>
          </w:p>
        </w:tc>
        <w:tc>
          <w:tcPr>
            <w:tcW w:w="933" w:type="dxa"/>
          </w:tcPr>
          <w:p w:rsidR="00641DF3" w:rsidRPr="003E4306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628" w:type="dxa"/>
          </w:tcPr>
          <w:p w:rsidR="00641DF3" w:rsidRPr="003E4306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991" w:type="dxa"/>
          </w:tcPr>
          <w:p w:rsidR="00641DF3" w:rsidRPr="003E4306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708" w:type="dxa"/>
          </w:tcPr>
          <w:p w:rsidR="00641DF3" w:rsidRPr="003E4306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1419" w:type="dxa"/>
          </w:tcPr>
          <w:p w:rsidR="00641DF3" w:rsidRPr="003E4306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uk-UA"/>
              </w:rPr>
              <w:t>359,5±0,95</w:t>
            </w:r>
          </w:p>
        </w:tc>
        <w:tc>
          <w:tcPr>
            <w:tcW w:w="710" w:type="dxa"/>
            <w:gridSpan w:val="2"/>
          </w:tcPr>
          <w:p w:rsidR="00641DF3" w:rsidRPr="003E4306" w:rsidRDefault="00641DF3" w:rsidP="00851B30">
            <w:pPr>
              <w:spacing w:after="0" w:line="240" w:lineRule="auto"/>
              <w:ind w:left="-107" w:right="-10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0,5 </w:t>
            </w:r>
          </w:p>
        </w:tc>
        <w:tc>
          <w:tcPr>
            <w:tcW w:w="991" w:type="dxa"/>
            <w:gridSpan w:val="2"/>
          </w:tcPr>
          <w:p w:rsidR="00641DF3" w:rsidRPr="003E4306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708" w:type="dxa"/>
          </w:tcPr>
          <w:p w:rsidR="00641DF3" w:rsidRPr="003E4306" w:rsidRDefault="00641DF3" w:rsidP="00851B30">
            <w:pPr>
              <w:spacing w:after="0" w:line="240" w:lineRule="auto"/>
              <w:ind w:left="-108" w:right="-108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</w:tc>
      </w:tr>
      <w:tr w:rsidR="00641DF3" w:rsidRPr="003E4306" w:rsidTr="00851B30">
        <w:tc>
          <w:tcPr>
            <w:tcW w:w="2269" w:type="dxa"/>
          </w:tcPr>
          <w:p w:rsidR="00641DF3" w:rsidRPr="003E4306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Ковельський тип  </w:t>
            </w:r>
          </w:p>
        </w:tc>
        <w:tc>
          <w:tcPr>
            <w:tcW w:w="933" w:type="dxa"/>
          </w:tcPr>
          <w:p w:rsidR="00641DF3" w:rsidRPr="003E4306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628" w:type="dxa"/>
          </w:tcPr>
          <w:p w:rsidR="00641DF3" w:rsidRPr="003E4306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991" w:type="dxa"/>
          </w:tcPr>
          <w:p w:rsidR="00641DF3" w:rsidRPr="003E4306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708" w:type="dxa"/>
          </w:tcPr>
          <w:p w:rsidR="00641DF3" w:rsidRPr="003E4306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1419" w:type="dxa"/>
          </w:tcPr>
          <w:p w:rsidR="00641DF3" w:rsidRPr="003E4306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710" w:type="dxa"/>
            <w:gridSpan w:val="2"/>
          </w:tcPr>
          <w:p w:rsidR="00641DF3" w:rsidRPr="003E4306" w:rsidRDefault="00641DF3" w:rsidP="00851B30">
            <w:pPr>
              <w:spacing w:after="0" w:line="240" w:lineRule="auto"/>
              <w:ind w:left="-107" w:right="-10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991" w:type="dxa"/>
            <w:gridSpan w:val="2"/>
          </w:tcPr>
          <w:p w:rsidR="00641DF3" w:rsidRPr="003E4306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708" w:type="dxa"/>
          </w:tcPr>
          <w:p w:rsidR="00641DF3" w:rsidRPr="003E4306" w:rsidRDefault="00641DF3" w:rsidP="00851B30">
            <w:pPr>
              <w:spacing w:after="0" w:line="240" w:lineRule="auto"/>
              <w:ind w:left="-58" w:right="-157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</w:tc>
      </w:tr>
      <w:tr w:rsidR="00641DF3" w:rsidRPr="003E4306" w:rsidTr="00851B30">
        <w:tc>
          <w:tcPr>
            <w:tcW w:w="2269" w:type="dxa"/>
          </w:tcPr>
          <w:p w:rsidR="00641DF3" w:rsidRPr="003E4306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uk-UA"/>
              </w:rPr>
              <w:t>Поліська  м’ясна</w:t>
            </w:r>
          </w:p>
        </w:tc>
        <w:tc>
          <w:tcPr>
            <w:tcW w:w="933" w:type="dxa"/>
          </w:tcPr>
          <w:p w:rsidR="00641DF3" w:rsidRPr="003E4306" w:rsidRDefault="00641DF3" w:rsidP="00851B30">
            <w:pPr>
              <w:spacing w:after="0" w:line="240" w:lineRule="auto"/>
              <w:ind w:left="-108" w:right="-108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uk-UA"/>
              </w:rPr>
              <w:t>35,7±</w:t>
            </w:r>
          </w:p>
          <w:p w:rsidR="00641DF3" w:rsidRPr="003E4306" w:rsidRDefault="00641DF3" w:rsidP="00851B30">
            <w:pPr>
              <w:spacing w:after="0" w:line="240" w:lineRule="auto"/>
              <w:ind w:left="-108" w:right="-108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2,31 </w:t>
            </w:r>
          </w:p>
        </w:tc>
        <w:tc>
          <w:tcPr>
            <w:tcW w:w="628" w:type="dxa"/>
          </w:tcPr>
          <w:p w:rsidR="00641DF3" w:rsidRPr="003E4306" w:rsidRDefault="00641DF3" w:rsidP="00851B30">
            <w:pPr>
              <w:spacing w:after="0" w:line="240" w:lineRule="auto"/>
              <w:ind w:left="-108" w:right="-109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uk-UA"/>
              </w:rPr>
              <w:t>17,16</w:t>
            </w:r>
          </w:p>
        </w:tc>
        <w:tc>
          <w:tcPr>
            <w:tcW w:w="991" w:type="dxa"/>
          </w:tcPr>
          <w:p w:rsidR="00641DF3" w:rsidRPr="003E4306" w:rsidRDefault="00641DF3" w:rsidP="00851B30">
            <w:pPr>
              <w:spacing w:after="0" w:line="240" w:lineRule="auto"/>
              <w:ind w:left="-107" w:right="-10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uk-UA"/>
              </w:rPr>
              <w:t>232,3±</w:t>
            </w:r>
          </w:p>
          <w:p w:rsidR="00641DF3" w:rsidRPr="003E4306" w:rsidRDefault="00641DF3" w:rsidP="00851B30">
            <w:pPr>
              <w:spacing w:after="0" w:line="240" w:lineRule="auto"/>
              <w:ind w:left="-107" w:right="-10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uk-UA"/>
              </w:rPr>
              <w:t>8,25</w:t>
            </w:r>
          </w:p>
        </w:tc>
        <w:tc>
          <w:tcPr>
            <w:tcW w:w="708" w:type="dxa"/>
          </w:tcPr>
          <w:p w:rsidR="00641DF3" w:rsidRPr="003E4306" w:rsidRDefault="00641DF3" w:rsidP="00851B30">
            <w:pPr>
              <w:spacing w:after="0" w:line="240" w:lineRule="auto"/>
              <w:ind w:left="-108" w:right="-109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uk-UA"/>
              </w:rPr>
              <w:t>10,6</w:t>
            </w:r>
          </w:p>
        </w:tc>
        <w:tc>
          <w:tcPr>
            <w:tcW w:w="1419" w:type="dxa"/>
          </w:tcPr>
          <w:p w:rsidR="00641DF3" w:rsidRPr="003E4306" w:rsidRDefault="00641DF3" w:rsidP="00851B30">
            <w:pPr>
              <w:spacing w:after="0" w:line="240" w:lineRule="auto"/>
              <w:ind w:left="-108" w:right="-109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uk-UA"/>
              </w:rPr>
              <w:t>356,6±10,62</w:t>
            </w:r>
          </w:p>
        </w:tc>
        <w:tc>
          <w:tcPr>
            <w:tcW w:w="710" w:type="dxa"/>
            <w:gridSpan w:val="2"/>
          </w:tcPr>
          <w:p w:rsidR="00641DF3" w:rsidRPr="003E4306" w:rsidRDefault="00641DF3" w:rsidP="00851B30">
            <w:pPr>
              <w:spacing w:after="0" w:line="240" w:lineRule="auto"/>
              <w:ind w:left="-107" w:right="-10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9,8 </w:t>
            </w:r>
          </w:p>
        </w:tc>
        <w:tc>
          <w:tcPr>
            <w:tcW w:w="991" w:type="dxa"/>
            <w:gridSpan w:val="2"/>
          </w:tcPr>
          <w:p w:rsidR="00641DF3" w:rsidRPr="003E4306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uk-UA"/>
              </w:rPr>
              <w:t>469,6±</w:t>
            </w:r>
          </w:p>
          <w:p w:rsidR="00641DF3" w:rsidRPr="003E4306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uk-UA"/>
              </w:rPr>
              <w:t>25,49</w:t>
            </w:r>
          </w:p>
        </w:tc>
        <w:tc>
          <w:tcPr>
            <w:tcW w:w="708" w:type="dxa"/>
          </w:tcPr>
          <w:p w:rsidR="00641DF3" w:rsidRPr="003E4306" w:rsidRDefault="00641DF3" w:rsidP="00851B30">
            <w:pPr>
              <w:spacing w:after="0" w:line="240" w:lineRule="auto"/>
              <w:ind w:left="-58" w:right="-157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uk-UA"/>
              </w:rPr>
              <w:t>14,4</w:t>
            </w:r>
          </w:p>
        </w:tc>
      </w:tr>
      <w:tr w:rsidR="00641DF3" w:rsidRPr="005E74EB" w:rsidTr="00851B30">
        <w:tc>
          <w:tcPr>
            <w:tcW w:w="2269" w:type="dxa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Знам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’янський </w:t>
            </w: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тип  </w:t>
            </w:r>
          </w:p>
        </w:tc>
        <w:tc>
          <w:tcPr>
            <w:tcW w:w="933" w:type="dxa"/>
          </w:tcPr>
          <w:p w:rsidR="00641DF3" w:rsidRPr="005E74EB" w:rsidRDefault="00641DF3" w:rsidP="00851B30">
            <w:pPr>
              <w:spacing w:after="0" w:line="240" w:lineRule="auto"/>
              <w:ind w:left="-108" w:right="-109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26,3±</w:t>
            </w:r>
          </w:p>
          <w:p w:rsidR="00641DF3" w:rsidRPr="005E74EB" w:rsidRDefault="00641DF3" w:rsidP="00851B30">
            <w:pPr>
              <w:spacing w:after="0" w:line="240" w:lineRule="auto"/>
              <w:ind w:left="-108" w:right="-109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1,88 </w:t>
            </w:r>
          </w:p>
        </w:tc>
        <w:tc>
          <w:tcPr>
            <w:tcW w:w="628" w:type="dxa"/>
          </w:tcPr>
          <w:p w:rsidR="00641DF3" w:rsidRPr="005E74EB" w:rsidRDefault="00641DF3" w:rsidP="00851B30">
            <w:pPr>
              <w:spacing w:after="0" w:line="240" w:lineRule="auto"/>
              <w:ind w:left="-107" w:right="-109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14,3</w:t>
            </w:r>
          </w:p>
        </w:tc>
        <w:tc>
          <w:tcPr>
            <w:tcW w:w="991" w:type="dxa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202±</w:t>
            </w:r>
          </w:p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11,00 </w:t>
            </w:r>
          </w:p>
        </w:tc>
        <w:tc>
          <w:tcPr>
            <w:tcW w:w="708" w:type="dxa"/>
          </w:tcPr>
          <w:p w:rsidR="00641DF3" w:rsidRPr="005E74EB" w:rsidRDefault="00641DF3" w:rsidP="00851B30">
            <w:pPr>
              <w:spacing w:after="0" w:line="240" w:lineRule="auto"/>
              <w:ind w:left="-107" w:right="-109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10,8</w:t>
            </w:r>
          </w:p>
        </w:tc>
        <w:tc>
          <w:tcPr>
            <w:tcW w:w="1419" w:type="dxa"/>
          </w:tcPr>
          <w:p w:rsidR="00641DF3" w:rsidRPr="005E74EB" w:rsidRDefault="00641DF3" w:rsidP="00851B30">
            <w:pPr>
              <w:spacing w:after="0" w:line="240" w:lineRule="auto"/>
              <w:ind w:left="-107" w:right="-109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340,7±16,22</w:t>
            </w:r>
          </w:p>
        </w:tc>
        <w:tc>
          <w:tcPr>
            <w:tcW w:w="710" w:type="dxa"/>
            <w:gridSpan w:val="2"/>
          </w:tcPr>
          <w:p w:rsidR="00641DF3" w:rsidRPr="005E74EB" w:rsidRDefault="00641DF3" w:rsidP="00851B30">
            <w:pPr>
              <w:spacing w:after="0" w:line="240" w:lineRule="auto"/>
              <w:ind w:left="-107" w:right="-10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8,2 </w:t>
            </w:r>
          </w:p>
        </w:tc>
        <w:tc>
          <w:tcPr>
            <w:tcW w:w="1699" w:type="dxa"/>
            <w:gridSpan w:val="3"/>
            <w:vAlign w:val="center"/>
          </w:tcPr>
          <w:p w:rsidR="00641DF3" w:rsidRPr="005E74EB" w:rsidRDefault="00641DF3" w:rsidP="00851B30">
            <w:pPr>
              <w:spacing w:after="0" w:line="240" w:lineRule="auto"/>
              <w:ind w:right="-157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534</w:t>
            </w:r>
          </w:p>
        </w:tc>
      </w:tr>
      <w:tr w:rsidR="00641DF3" w:rsidRPr="005E74EB" w:rsidTr="00851B30">
        <w:tc>
          <w:tcPr>
            <w:tcW w:w="2269" w:type="dxa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Південна м’ясна</w:t>
            </w:r>
          </w:p>
        </w:tc>
        <w:tc>
          <w:tcPr>
            <w:tcW w:w="933" w:type="dxa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32,5±</w:t>
            </w:r>
          </w:p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1,19</w:t>
            </w:r>
          </w:p>
        </w:tc>
        <w:tc>
          <w:tcPr>
            <w:tcW w:w="628" w:type="dxa"/>
          </w:tcPr>
          <w:p w:rsidR="00641DF3" w:rsidRPr="005E74EB" w:rsidRDefault="00641DF3" w:rsidP="00851B30">
            <w:pPr>
              <w:spacing w:after="0" w:line="240" w:lineRule="auto"/>
              <w:ind w:left="-107" w:right="-109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7,3</w:t>
            </w:r>
          </w:p>
        </w:tc>
        <w:tc>
          <w:tcPr>
            <w:tcW w:w="991" w:type="dxa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204,4±</w:t>
            </w:r>
          </w:p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5,88 </w:t>
            </w:r>
          </w:p>
        </w:tc>
        <w:tc>
          <w:tcPr>
            <w:tcW w:w="708" w:type="dxa"/>
          </w:tcPr>
          <w:p w:rsidR="00641DF3" w:rsidRPr="005E74EB" w:rsidRDefault="00641DF3" w:rsidP="00851B30">
            <w:pPr>
              <w:spacing w:after="0" w:line="240" w:lineRule="auto"/>
              <w:ind w:left="-107" w:right="-109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6,4</w:t>
            </w:r>
          </w:p>
        </w:tc>
        <w:tc>
          <w:tcPr>
            <w:tcW w:w="1419" w:type="dxa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301±15,15</w:t>
            </w:r>
          </w:p>
        </w:tc>
        <w:tc>
          <w:tcPr>
            <w:tcW w:w="710" w:type="dxa"/>
            <w:gridSpan w:val="2"/>
          </w:tcPr>
          <w:p w:rsidR="00641DF3" w:rsidRPr="005E74EB" w:rsidRDefault="00641DF3" w:rsidP="00851B30">
            <w:pPr>
              <w:spacing w:after="0" w:line="240" w:lineRule="auto"/>
              <w:ind w:left="-107" w:right="-10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10,0 </w:t>
            </w:r>
          </w:p>
        </w:tc>
        <w:tc>
          <w:tcPr>
            <w:tcW w:w="991" w:type="dxa"/>
            <w:gridSpan w:val="2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476,3±</w:t>
            </w:r>
          </w:p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18,15</w:t>
            </w:r>
          </w:p>
        </w:tc>
        <w:tc>
          <w:tcPr>
            <w:tcW w:w="708" w:type="dxa"/>
          </w:tcPr>
          <w:p w:rsidR="00641DF3" w:rsidRPr="005E74EB" w:rsidRDefault="00641DF3" w:rsidP="00851B30">
            <w:pPr>
              <w:spacing w:after="0" w:line="240" w:lineRule="auto"/>
              <w:ind w:left="-58" w:right="-157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7,6</w:t>
            </w:r>
          </w:p>
        </w:tc>
      </w:tr>
      <w:tr w:rsidR="00641DF3" w:rsidRPr="005E74EB" w:rsidTr="00851B30">
        <w:trPr>
          <w:trHeight w:val="603"/>
        </w:trPr>
        <w:tc>
          <w:tcPr>
            <w:tcW w:w="2269" w:type="dxa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Симентальська м’ясна</w:t>
            </w:r>
          </w:p>
        </w:tc>
        <w:tc>
          <w:tcPr>
            <w:tcW w:w="933" w:type="dxa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39,3±</w:t>
            </w:r>
          </w:p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4,37 </w:t>
            </w:r>
          </w:p>
        </w:tc>
        <w:tc>
          <w:tcPr>
            <w:tcW w:w="628" w:type="dxa"/>
          </w:tcPr>
          <w:p w:rsidR="00641DF3" w:rsidRPr="005E74EB" w:rsidRDefault="00641DF3" w:rsidP="00851B30">
            <w:pPr>
              <w:spacing w:after="0" w:line="240" w:lineRule="auto"/>
              <w:ind w:left="-107" w:right="-109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33,39</w:t>
            </w:r>
          </w:p>
        </w:tc>
        <w:tc>
          <w:tcPr>
            <w:tcW w:w="991" w:type="dxa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214,6±</w:t>
            </w:r>
          </w:p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5,42 </w:t>
            </w:r>
          </w:p>
        </w:tc>
        <w:tc>
          <w:tcPr>
            <w:tcW w:w="708" w:type="dxa"/>
          </w:tcPr>
          <w:p w:rsidR="00641DF3" w:rsidRPr="005E74EB" w:rsidRDefault="00641DF3" w:rsidP="00851B30">
            <w:pPr>
              <w:spacing w:after="0" w:line="240" w:lineRule="auto"/>
              <w:ind w:left="-107" w:right="-109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6,6 </w:t>
            </w:r>
          </w:p>
        </w:tc>
        <w:tc>
          <w:tcPr>
            <w:tcW w:w="1419" w:type="dxa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321,9±</w:t>
            </w:r>
          </w:p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17,69</w:t>
            </w:r>
          </w:p>
        </w:tc>
        <w:tc>
          <w:tcPr>
            <w:tcW w:w="710" w:type="dxa"/>
            <w:gridSpan w:val="2"/>
          </w:tcPr>
          <w:p w:rsidR="00641DF3" w:rsidRPr="005E74EB" w:rsidRDefault="00641DF3" w:rsidP="00851B30">
            <w:pPr>
              <w:spacing w:after="0" w:line="240" w:lineRule="auto"/>
              <w:ind w:left="-107" w:right="-10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15,5 </w:t>
            </w:r>
          </w:p>
        </w:tc>
        <w:tc>
          <w:tcPr>
            <w:tcW w:w="991" w:type="dxa"/>
            <w:gridSpan w:val="2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484±</w:t>
            </w:r>
          </w:p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32,11</w:t>
            </w:r>
          </w:p>
        </w:tc>
        <w:tc>
          <w:tcPr>
            <w:tcW w:w="708" w:type="dxa"/>
          </w:tcPr>
          <w:p w:rsidR="00641DF3" w:rsidRPr="005E74EB" w:rsidRDefault="00641DF3" w:rsidP="00851B30">
            <w:pPr>
              <w:spacing w:after="0" w:line="240" w:lineRule="auto"/>
              <w:ind w:left="-58" w:right="-157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13,3</w:t>
            </w:r>
          </w:p>
        </w:tc>
      </w:tr>
      <w:tr w:rsidR="00641DF3" w:rsidRPr="005E74EB" w:rsidTr="00851B30">
        <w:tc>
          <w:tcPr>
            <w:tcW w:w="2269" w:type="dxa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Сіра українська</w:t>
            </w:r>
          </w:p>
        </w:tc>
        <w:tc>
          <w:tcPr>
            <w:tcW w:w="933" w:type="dxa"/>
          </w:tcPr>
          <w:p w:rsidR="00641DF3" w:rsidRPr="005E74EB" w:rsidRDefault="00641DF3" w:rsidP="00851B30">
            <w:pPr>
              <w:spacing w:after="0" w:line="240" w:lineRule="auto"/>
              <w:ind w:left="-107" w:right="-109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20,0</w:t>
            </w:r>
          </w:p>
        </w:tc>
        <w:tc>
          <w:tcPr>
            <w:tcW w:w="628" w:type="dxa"/>
          </w:tcPr>
          <w:p w:rsidR="00641DF3" w:rsidRPr="005E74EB" w:rsidRDefault="00641DF3" w:rsidP="00851B30">
            <w:pPr>
              <w:spacing w:after="0" w:line="240" w:lineRule="auto"/>
              <w:ind w:left="-107" w:right="-109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991" w:type="dxa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220,5±</w:t>
            </w:r>
          </w:p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1,5</w:t>
            </w:r>
          </w:p>
        </w:tc>
        <w:tc>
          <w:tcPr>
            <w:tcW w:w="708" w:type="dxa"/>
          </w:tcPr>
          <w:p w:rsidR="00641DF3" w:rsidRPr="005E74EB" w:rsidRDefault="00641DF3" w:rsidP="00851B30">
            <w:pPr>
              <w:spacing w:after="0" w:line="240" w:lineRule="auto"/>
              <w:ind w:left="-107" w:right="-109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0,9 </w:t>
            </w:r>
          </w:p>
        </w:tc>
        <w:tc>
          <w:tcPr>
            <w:tcW w:w="1453" w:type="dxa"/>
            <w:gridSpan w:val="2"/>
          </w:tcPr>
          <w:p w:rsidR="00641DF3" w:rsidRPr="005E74EB" w:rsidRDefault="00641DF3" w:rsidP="00851B30">
            <w:pPr>
              <w:spacing w:after="0" w:line="240" w:lineRule="auto"/>
              <w:ind w:left="-107" w:right="-108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294</w:t>
            </w:r>
          </w:p>
        </w:tc>
        <w:tc>
          <w:tcPr>
            <w:tcW w:w="676" w:type="dxa"/>
          </w:tcPr>
          <w:p w:rsidR="00641DF3" w:rsidRPr="005E74EB" w:rsidRDefault="00641DF3" w:rsidP="00851B30">
            <w:pPr>
              <w:spacing w:after="0" w:line="240" w:lineRule="auto"/>
              <w:ind w:left="-107" w:right="-108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944" w:type="dxa"/>
          </w:tcPr>
          <w:p w:rsidR="00641DF3" w:rsidRPr="005E74EB" w:rsidRDefault="00641DF3" w:rsidP="00851B30">
            <w:pPr>
              <w:spacing w:after="0" w:line="240" w:lineRule="auto"/>
              <w:ind w:left="-58" w:right="-157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416</w:t>
            </w:r>
          </w:p>
        </w:tc>
        <w:tc>
          <w:tcPr>
            <w:tcW w:w="755" w:type="dxa"/>
            <w:gridSpan w:val="2"/>
          </w:tcPr>
          <w:p w:rsidR="00641DF3" w:rsidRPr="005E74EB" w:rsidRDefault="00641DF3" w:rsidP="00851B30">
            <w:pPr>
              <w:spacing w:after="0" w:line="240" w:lineRule="auto"/>
              <w:ind w:left="-58" w:right="-157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  <w:tr w:rsidR="00641DF3" w:rsidRPr="005E74EB" w:rsidTr="00851B30">
        <w:tc>
          <w:tcPr>
            <w:tcW w:w="2269" w:type="dxa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Абердин-ангус</w:t>
            </w:r>
          </w:p>
        </w:tc>
        <w:tc>
          <w:tcPr>
            <w:tcW w:w="933" w:type="dxa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30,1±</w:t>
            </w:r>
          </w:p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0,59 </w:t>
            </w:r>
          </w:p>
        </w:tc>
        <w:tc>
          <w:tcPr>
            <w:tcW w:w="628" w:type="dxa"/>
          </w:tcPr>
          <w:p w:rsidR="00641DF3" w:rsidRPr="005E74EB" w:rsidRDefault="00641DF3" w:rsidP="00851B30">
            <w:pPr>
              <w:spacing w:after="0" w:line="240" w:lineRule="auto"/>
              <w:ind w:left="-107" w:right="-109"/>
              <w:jc w:val="center"/>
              <w:rPr>
                <w:rFonts w:ascii="Times New Roman" w:hAnsi="Times New Roman"/>
                <w:sz w:val="24"/>
                <w:szCs w:val="24"/>
                <w:highlight w:val="yellow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5,22</w:t>
            </w:r>
          </w:p>
        </w:tc>
        <w:tc>
          <w:tcPr>
            <w:tcW w:w="991" w:type="dxa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198,5±</w:t>
            </w:r>
          </w:p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8,87 </w:t>
            </w:r>
          </w:p>
        </w:tc>
        <w:tc>
          <w:tcPr>
            <w:tcW w:w="708" w:type="dxa"/>
          </w:tcPr>
          <w:p w:rsidR="00641DF3" w:rsidRPr="005E74EB" w:rsidRDefault="00641DF3" w:rsidP="00851B30">
            <w:pPr>
              <w:spacing w:after="0" w:line="240" w:lineRule="auto"/>
              <w:ind w:left="-107" w:right="-109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15,4 </w:t>
            </w:r>
          </w:p>
        </w:tc>
        <w:tc>
          <w:tcPr>
            <w:tcW w:w="1419" w:type="dxa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318,2±9,85</w:t>
            </w:r>
          </w:p>
        </w:tc>
        <w:tc>
          <w:tcPr>
            <w:tcW w:w="710" w:type="dxa"/>
            <w:gridSpan w:val="2"/>
          </w:tcPr>
          <w:p w:rsidR="00641DF3" w:rsidRPr="005E74EB" w:rsidRDefault="00641DF3" w:rsidP="00851B30">
            <w:pPr>
              <w:spacing w:after="0" w:line="240" w:lineRule="auto"/>
              <w:ind w:left="-107" w:right="-10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10,2 </w:t>
            </w:r>
          </w:p>
        </w:tc>
        <w:tc>
          <w:tcPr>
            <w:tcW w:w="991" w:type="dxa"/>
            <w:gridSpan w:val="2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409,8±</w:t>
            </w:r>
          </w:p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23,65</w:t>
            </w:r>
          </w:p>
        </w:tc>
        <w:tc>
          <w:tcPr>
            <w:tcW w:w="708" w:type="dxa"/>
          </w:tcPr>
          <w:p w:rsidR="00641DF3" w:rsidRPr="005E74EB" w:rsidRDefault="00641DF3" w:rsidP="00851B30">
            <w:pPr>
              <w:spacing w:after="0" w:line="240" w:lineRule="auto"/>
              <w:ind w:left="-58" w:right="-157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11,5</w:t>
            </w:r>
          </w:p>
        </w:tc>
      </w:tr>
      <w:tr w:rsidR="00641DF3" w:rsidRPr="005E74EB" w:rsidTr="00851B30">
        <w:tc>
          <w:tcPr>
            <w:tcW w:w="2269" w:type="dxa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E74EB">
              <w:rPr>
                <w:rFonts w:ascii="Times New Roman" w:hAnsi="Times New Roman"/>
                <w:sz w:val="28"/>
                <w:szCs w:val="28"/>
                <w:lang w:val="uk-UA"/>
              </w:rPr>
              <w:t>Всього:</w:t>
            </w:r>
          </w:p>
        </w:tc>
        <w:tc>
          <w:tcPr>
            <w:tcW w:w="933" w:type="dxa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34,1±</w:t>
            </w:r>
          </w:p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1,51</w:t>
            </w:r>
          </w:p>
        </w:tc>
        <w:tc>
          <w:tcPr>
            <w:tcW w:w="628" w:type="dxa"/>
          </w:tcPr>
          <w:p w:rsidR="00641DF3" w:rsidRPr="005E74EB" w:rsidRDefault="00641DF3" w:rsidP="00851B30">
            <w:pPr>
              <w:spacing w:after="0" w:line="240" w:lineRule="auto"/>
              <w:ind w:left="-107" w:right="-109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25,41</w:t>
            </w:r>
          </w:p>
        </w:tc>
        <w:tc>
          <w:tcPr>
            <w:tcW w:w="991" w:type="dxa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212,5±</w:t>
            </w:r>
          </w:p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3,79 </w:t>
            </w:r>
          </w:p>
        </w:tc>
        <w:tc>
          <w:tcPr>
            <w:tcW w:w="708" w:type="dxa"/>
          </w:tcPr>
          <w:p w:rsidR="00641DF3" w:rsidRPr="005E74EB" w:rsidRDefault="00641DF3" w:rsidP="00851B30">
            <w:pPr>
              <w:spacing w:after="0" w:line="240" w:lineRule="auto"/>
              <w:ind w:left="-107" w:right="-109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11,6 </w:t>
            </w:r>
          </w:p>
        </w:tc>
        <w:tc>
          <w:tcPr>
            <w:tcW w:w="1419" w:type="dxa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336,2±</w:t>
            </w:r>
          </w:p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5,91 </w:t>
            </w:r>
          </w:p>
        </w:tc>
        <w:tc>
          <w:tcPr>
            <w:tcW w:w="710" w:type="dxa"/>
            <w:gridSpan w:val="2"/>
          </w:tcPr>
          <w:p w:rsidR="00641DF3" w:rsidRPr="005E74EB" w:rsidRDefault="00641DF3" w:rsidP="00851B30">
            <w:pPr>
              <w:spacing w:after="0" w:line="240" w:lineRule="auto"/>
              <w:ind w:left="-107" w:right="-10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11,9</w:t>
            </w:r>
          </w:p>
        </w:tc>
        <w:tc>
          <w:tcPr>
            <w:tcW w:w="991" w:type="dxa"/>
            <w:gridSpan w:val="2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471,6±</w:t>
            </w:r>
          </w:p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13,41</w:t>
            </w:r>
          </w:p>
        </w:tc>
        <w:tc>
          <w:tcPr>
            <w:tcW w:w="708" w:type="dxa"/>
          </w:tcPr>
          <w:p w:rsidR="00641DF3" w:rsidRPr="005E74EB" w:rsidRDefault="00641DF3" w:rsidP="00851B30">
            <w:pPr>
              <w:spacing w:after="0" w:line="240" w:lineRule="auto"/>
              <w:ind w:left="-58" w:right="-157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13,6</w:t>
            </w:r>
          </w:p>
        </w:tc>
      </w:tr>
    </w:tbl>
    <w:p w:rsidR="00641DF3" w:rsidRPr="005E74EB" w:rsidRDefault="00641DF3" w:rsidP="00641DF3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641DF3" w:rsidRDefault="00641DF3" w:rsidP="00641DF3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Серед племінних стад виявлена значна різниця  за даною ознакою, що підтверджено коефіцієнтом мінливості, який для бугайців становив 7,3-33,39%, а теличок, відповідно, 2,7-21,9 %. При відлученні в 210 днів середня жива маса бугайців за всіма породами становила 212,5±3,79кг, а теличок -201,9±2,15кг. Найбільша жива маса в даний період була характерна для бугайців і теличок поліської м’ясної породи, відповідно, 232,3 кг і 218,3 кг, а найменша – молодняка абердин-ангуської породи. В 12- місячному віці тенденція переваги змінилася і вищою живою масою характеризувалися   бугайці української м’ясної породи -378,0 кг за середнього значення ознаки на рівні 336,3±5,92. Серед  теличок в даний віковий період перевага належала особинам української м’ясної породи -320,0 кг за найменшого значення ознаки в представниць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породи абердин-ангус -280,4кг. У середньому в 12 - місячному віці телички мали живу масу 294,3 ±3,09кг (табл. 4).</w:t>
      </w:r>
    </w:p>
    <w:p w:rsidR="00641DF3" w:rsidRDefault="00641DF3" w:rsidP="00641DF3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По закінченню вирощування – у 18-місячному віці, бугайці й телички усіх досліджуваних порід мали середню живу масу, відповідно,471,6 ± 13,41 і 388,1±3,65кг. </w:t>
      </w:r>
    </w:p>
    <w:p w:rsidR="00641DF3" w:rsidRPr="00CB4D16" w:rsidRDefault="00641DF3" w:rsidP="00641DF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4</w:t>
      </w:r>
      <w:r w:rsidRPr="00CB4D16">
        <w:rPr>
          <w:rFonts w:ascii="Times New Roman" w:hAnsi="Times New Roman"/>
          <w:b/>
          <w:sz w:val="28"/>
          <w:szCs w:val="28"/>
          <w:lang w:val="uk-UA"/>
        </w:rPr>
        <w:t>.Розподіл теличок за живою масою</w:t>
      </w:r>
    </w:p>
    <w:tbl>
      <w:tblPr>
        <w:tblW w:w="94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5"/>
        <w:gridCol w:w="992"/>
        <w:gridCol w:w="850"/>
        <w:gridCol w:w="1134"/>
        <w:gridCol w:w="709"/>
        <w:gridCol w:w="1134"/>
        <w:gridCol w:w="710"/>
        <w:gridCol w:w="1135"/>
        <w:gridCol w:w="758"/>
      </w:tblGrid>
      <w:tr w:rsidR="00641DF3" w:rsidRPr="007A745A" w:rsidTr="00851B30">
        <w:tc>
          <w:tcPr>
            <w:tcW w:w="1985" w:type="dxa"/>
            <w:vMerge w:val="restart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Порода</w:t>
            </w:r>
          </w:p>
        </w:tc>
        <w:tc>
          <w:tcPr>
            <w:tcW w:w="1842" w:type="dxa"/>
            <w:gridSpan w:val="2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новонароджені</w:t>
            </w:r>
          </w:p>
        </w:tc>
        <w:tc>
          <w:tcPr>
            <w:tcW w:w="1843" w:type="dxa"/>
            <w:gridSpan w:val="2"/>
          </w:tcPr>
          <w:p w:rsidR="00641DF3" w:rsidRPr="007A745A" w:rsidRDefault="00641DF3" w:rsidP="00851B30">
            <w:pPr>
              <w:spacing w:after="0" w:line="240" w:lineRule="auto"/>
              <w:ind w:left="-10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210 днів</w:t>
            </w:r>
          </w:p>
        </w:tc>
        <w:tc>
          <w:tcPr>
            <w:tcW w:w="1844" w:type="dxa"/>
            <w:gridSpan w:val="2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12 міс.</w:t>
            </w:r>
          </w:p>
        </w:tc>
        <w:tc>
          <w:tcPr>
            <w:tcW w:w="1893" w:type="dxa"/>
            <w:gridSpan w:val="2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18 міс.</w:t>
            </w:r>
          </w:p>
        </w:tc>
      </w:tr>
      <w:tr w:rsidR="00641DF3" w:rsidRPr="007A745A" w:rsidTr="00851B30">
        <w:tc>
          <w:tcPr>
            <w:tcW w:w="1985" w:type="dxa"/>
            <w:vMerge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992" w:type="dxa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М±</w:t>
            </w:r>
            <w:r w:rsidRPr="007A745A">
              <w:rPr>
                <w:rFonts w:ascii="Times New Roman" w:hAnsi="Times New Roman"/>
                <w:sz w:val="24"/>
                <w:szCs w:val="24"/>
                <w:lang w:val="en-US"/>
              </w:rPr>
              <w:t>m</w:t>
            </w:r>
          </w:p>
        </w:tc>
        <w:tc>
          <w:tcPr>
            <w:tcW w:w="850" w:type="dxa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en-US"/>
              </w:rPr>
              <w:t>Cv</w:t>
            </w:r>
          </w:p>
        </w:tc>
        <w:tc>
          <w:tcPr>
            <w:tcW w:w="1134" w:type="dxa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М±</w:t>
            </w:r>
            <w:r w:rsidRPr="007A745A">
              <w:rPr>
                <w:rFonts w:ascii="Times New Roman" w:hAnsi="Times New Roman"/>
                <w:sz w:val="24"/>
                <w:szCs w:val="24"/>
                <w:lang w:val="en-US"/>
              </w:rPr>
              <w:t>m</w:t>
            </w:r>
          </w:p>
        </w:tc>
        <w:tc>
          <w:tcPr>
            <w:tcW w:w="709" w:type="dxa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en-US"/>
              </w:rPr>
              <w:t>Cv</w:t>
            </w:r>
          </w:p>
        </w:tc>
        <w:tc>
          <w:tcPr>
            <w:tcW w:w="1134" w:type="dxa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М±</w:t>
            </w:r>
            <w:r w:rsidRPr="007A745A">
              <w:rPr>
                <w:rFonts w:ascii="Times New Roman" w:hAnsi="Times New Roman"/>
                <w:sz w:val="24"/>
                <w:szCs w:val="24"/>
                <w:lang w:val="en-US"/>
              </w:rPr>
              <w:t>m</w:t>
            </w:r>
          </w:p>
        </w:tc>
        <w:tc>
          <w:tcPr>
            <w:tcW w:w="710" w:type="dxa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en-US"/>
              </w:rPr>
              <w:t>Cv</w:t>
            </w:r>
          </w:p>
        </w:tc>
        <w:tc>
          <w:tcPr>
            <w:tcW w:w="1135" w:type="dxa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uk-UA"/>
              </w:rPr>
              <w:t>М±</w:t>
            </w:r>
            <w:r w:rsidRPr="007A745A">
              <w:rPr>
                <w:rFonts w:ascii="Times New Roman" w:hAnsi="Times New Roman"/>
                <w:sz w:val="24"/>
                <w:szCs w:val="24"/>
                <w:lang w:val="en-US"/>
              </w:rPr>
              <w:t>m</w:t>
            </w:r>
          </w:p>
        </w:tc>
        <w:tc>
          <w:tcPr>
            <w:tcW w:w="758" w:type="dxa"/>
          </w:tcPr>
          <w:p w:rsidR="00641DF3" w:rsidRPr="007A745A" w:rsidRDefault="00641DF3" w:rsidP="00851B3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A745A">
              <w:rPr>
                <w:rFonts w:ascii="Times New Roman" w:hAnsi="Times New Roman"/>
                <w:sz w:val="24"/>
                <w:szCs w:val="24"/>
                <w:lang w:val="en-US"/>
              </w:rPr>
              <w:t>Cv</w:t>
            </w:r>
          </w:p>
        </w:tc>
      </w:tr>
      <w:tr w:rsidR="00641DF3" w:rsidTr="00851B30">
        <w:trPr>
          <w:trHeight w:val="363"/>
        </w:trPr>
        <w:tc>
          <w:tcPr>
            <w:tcW w:w="1985" w:type="dxa"/>
          </w:tcPr>
          <w:p w:rsidR="00641DF3" w:rsidRPr="00546772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46772">
              <w:rPr>
                <w:rFonts w:ascii="Times New Roman" w:hAnsi="Times New Roman"/>
                <w:sz w:val="24"/>
                <w:szCs w:val="24"/>
                <w:lang w:val="uk-UA"/>
              </w:rPr>
              <w:t>Українська м’ясна</w:t>
            </w:r>
          </w:p>
        </w:tc>
        <w:tc>
          <w:tcPr>
            <w:tcW w:w="992" w:type="dxa"/>
          </w:tcPr>
          <w:p w:rsidR="00641DF3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35,5±</w:t>
            </w:r>
          </w:p>
          <w:p w:rsidR="00641DF3" w:rsidRPr="00546772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5,5</w:t>
            </w:r>
          </w:p>
        </w:tc>
        <w:tc>
          <w:tcPr>
            <w:tcW w:w="850" w:type="dxa"/>
          </w:tcPr>
          <w:p w:rsidR="00641DF3" w:rsidRPr="00546772" w:rsidRDefault="00641DF3" w:rsidP="00851B30">
            <w:pPr>
              <w:spacing w:after="0" w:line="240" w:lineRule="auto"/>
              <w:ind w:right="-108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21,9</w:t>
            </w:r>
          </w:p>
        </w:tc>
        <w:tc>
          <w:tcPr>
            <w:tcW w:w="1134" w:type="dxa"/>
          </w:tcPr>
          <w:p w:rsidR="00641DF3" w:rsidRDefault="00641DF3" w:rsidP="00851B30">
            <w:pPr>
              <w:spacing w:after="0" w:line="240" w:lineRule="auto"/>
              <w:ind w:left="-108" w:right="-108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212,8±</w:t>
            </w:r>
          </w:p>
          <w:p w:rsidR="00641DF3" w:rsidRPr="00546772" w:rsidRDefault="00641DF3" w:rsidP="00851B30">
            <w:pPr>
              <w:spacing w:after="0" w:line="240" w:lineRule="auto"/>
              <w:ind w:left="-108" w:right="-108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3,42</w:t>
            </w:r>
          </w:p>
        </w:tc>
        <w:tc>
          <w:tcPr>
            <w:tcW w:w="709" w:type="dxa"/>
          </w:tcPr>
          <w:p w:rsidR="00641DF3" w:rsidRPr="00546772" w:rsidRDefault="00641DF3" w:rsidP="00851B30">
            <w:pPr>
              <w:spacing w:after="0" w:line="240" w:lineRule="auto"/>
              <w:ind w:left="-108" w:right="-108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3,2 </w:t>
            </w:r>
          </w:p>
        </w:tc>
        <w:tc>
          <w:tcPr>
            <w:tcW w:w="1134" w:type="dxa"/>
          </w:tcPr>
          <w:p w:rsidR="00641DF3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320±</w:t>
            </w:r>
          </w:p>
          <w:p w:rsidR="00641DF3" w:rsidRPr="00546772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2,82</w:t>
            </w:r>
          </w:p>
        </w:tc>
        <w:tc>
          <w:tcPr>
            <w:tcW w:w="710" w:type="dxa"/>
          </w:tcPr>
          <w:p w:rsidR="00641DF3" w:rsidRPr="00546772" w:rsidRDefault="00641DF3" w:rsidP="00851B30">
            <w:pPr>
              <w:spacing w:after="0" w:line="240" w:lineRule="auto"/>
              <w:ind w:left="-107" w:right="-10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1,7 </w:t>
            </w:r>
          </w:p>
        </w:tc>
        <w:tc>
          <w:tcPr>
            <w:tcW w:w="1135" w:type="dxa"/>
          </w:tcPr>
          <w:p w:rsidR="00641DF3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450,6±</w:t>
            </w:r>
          </w:p>
          <w:p w:rsidR="00641DF3" w:rsidRPr="00546772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7,80 </w:t>
            </w:r>
          </w:p>
        </w:tc>
        <w:tc>
          <w:tcPr>
            <w:tcW w:w="758" w:type="dxa"/>
          </w:tcPr>
          <w:p w:rsidR="00641DF3" w:rsidRPr="00546772" w:rsidRDefault="00641DF3" w:rsidP="00851B30">
            <w:pPr>
              <w:spacing w:after="0" w:line="240" w:lineRule="auto"/>
              <w:ind w:left="-108" w:right="-108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3,8 </w:t>
            </w:r>
          </w:p>
        </w:tc>
      </w:tr>
      <w:tr w:rsidR="00641DF3" w:rsidRPr="005E74EB" w:rsidTr="00851B30">
        <w:tc>
          <w:tcPr>
            <w:tcW w:w="1985" w:type="dxa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Волинська м’ясна</w:t>
            </w:r>
          </w:p>
        </w:tc>
        <w:tc>
          <w:tcPr>
            <w:tcW w:w="992" w:type="dxa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26,0±</w:t>
            </w:r>
          </w:p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0,31</w:t>
            </w:r>
          </w:p>
        </w:tc>
        <w:tc>
          <w:tcPr>
            <w:tcW w:w="850" w:type="dxa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2,7</w:t>
            </w:r>
          </w:p>
        </w:tc>
        <w:tc>
          <w:tcPr>
            <w:tcW w:w="1134" w:type="dxa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206,7±</w:t>
            </w:r>
          </w:p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1,44</w:t>
            </w:r>
          </w:p>
        </w:tc>
        <w:tc>
          <w:tcPr>
            <w:tcW w:w="709" w:type="dxa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2,7 </w:t>
            </w:r>
          </w:p>
        </w:tc>
        <w:tc>
          <w:tcPr>
            <w:tcW w:w="1134" w:type="dxa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305,1±</w:t>
            </w:r>
          </w:p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1,33</w:t>
            </w:r>
          </w:p>
        </w:tc>
        <w:tc>
          <w:tcPr>
            <w:tcW w:w="710" w:type="dxa"/>
          </w:tcPr>
          <w:p w:rsidR="00641DF3" w:rsidRPr="005E74EB" w:rsidRDefault="00641DF3" w:rsidP="00851B30">
            <w:pPr>
              <w:spacing w:after="0" w:line="240" w:lineRule="auto"/>
              <w:ind w:left="-107" w:right="-10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1,7 </w:t>
            </w:r>
          </w:p>
        </w:tc>
        <w:tc>
          <w:tcPr>
            <w:tcW w:w="1135" w:type="dxa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392,8±</w:t>
            </w:r>
          </w:p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2,43</w:t>
            </w:r>
          </w:p>
        </w:tc>
        <w:tc>
          <w:tcPr>
            <w:tcW w:w="758" w:type="dxa"/>
          </w:tcPr>
          <w:p w:rsidR="00641DF3" w:rsidRPr="005E74EB" w:rsidRDefault="00641DF3" w:rsidP="00851B30">
            <w:pPr>
              <w:spacing w:after="0" w:line="240" w:lineRule="auto"/>
              <w:ind w:left="-108" w:right="-108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2,4 </w:t>
            </w:r>
          </w:p>
        </w:tc>
      </w:tr>
      <w:tr w:rsidR="00641DF3" w:rsidRPr="005E74EB" w:rsidTr="00851B30">
        <w:tc>
          <w:tcPr>
            <w:tcW w:w="1985" w:type="dxa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Ковельський тип</w:t>
            </w:r>
          </w:p>
        </w:tc>
        <w:tc>
          <w:tcPr>
            <w:tcW w:w="992" w:type="dxa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850" w:type="dxa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1134" w:type="dxa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208±</w:t>
            </w:r>
          </w:p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1,96</w:t>
            </w:r>
          </w:p>
        </w:tc>
        <w:tc>
          <w:tcPr>
            <w:tcW w:w="709" w:type="dxa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2,3 </w:t>
            </w:r>
          </w:p>
        </w:tc>
        <w:tc>
          <w:tcPr>
            <w:tcW w:w="1134" w:type="dxa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307±</w:t>
            </w:r>
          </w:p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2,50</w:t>
            </w:r>
          </w:p>
        </w:tc>
        <w:tc>
          <w:tcPr>
            <w:tcW w:w="710" w:type="dxa"/>
          </w:tcPr>
          <w:p w:rsidR="00641DF3" w:rsidRPr="005E74EB" w:rsidRDefault="00641DF3" w:rsidP="00851B30">
            <w:pPr>
              <w:spacing w:after="0" w:line="240" w:lineRule="auto"/>
              <w:ind w:left="-107" w:right="-10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1,9 </w:t>
            </w:r>
          </w:p>
        </w:tc>
        <w:tc>
          <w:tcPr>
            <w:tcW w:w="1135" w:type="dxa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339±</w:t>
            </w:r>
          </w:p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2,34</w:t>
            </w:r>
          </w:p>
        </w:tc>
        <w:tc>
          <w:tcPr>
            <w:tcW w:w="758" w:type="dxa"/>
          </w:tcPr>
          <w:p w:rsidR="00641DF3" w:rsidRPr="005E74EB" w:rsidRDefault="00641DF3" w:rsidP="00851B30">
            <w:pPr>
              <w:spacing w:after="0" w:line="240" w:lineRule="auto"/>
              <w:ind w:left="-58" w:right="-157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1,3 </w:t>
            </w:r>
          </w:p>
        </w:tc>
      </w:tr>
      <w:tr w:rsidR="00641DF3" w:rsidRPr="003E4306" w:rsidTr="00851B30">
        <w:tc>
          <w:tcPr>
            <w:tcW w:w="1985" w:type="dxa"/>
          </w:tcPr>
          <w:p w:rsidR="00641DF3" w:rsidRPr="003E4306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uk-UA"/>
              </w:rPr>
              <w:t>Поліська  м’ясна</w:t>
            </w:r>
          </w:p>
        </w:tc>
        <w:tc>
          <w:tcPr>
            <w:tcW w:w="992" w:type="dxa"/>
          </w:tcPr>
          <w:p w:rsidR="00641DF3" w:rsidRPr="003E4306" w:rsidRDefault="00641DF3" w:rsidP="00851B30">
            <w:pPr>
              <w:spacing w:after="0" w:line="240" w:lineRule="auto"/>
              <w:ind w:left="-108" w:right="-108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uk-UA"/>
              </w:rPr>
              <w:t>32,9±</w:t>
            </w:r>
          </w:p>
          <w:p w:rsidR="00641DF3" w:rsidRPr="003E4306" w:rsidRDefault="00641DF3" w:rsidP="00851B30">
            <w:pPr>
              <w:spacing w:after="0" w:line="240" w:lineRule="auto"/>
              <w:ind w:left="-108" w:right="-108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uk-UA"/>
              </w:rPr>
              <w:t>2,07</w:t>
            </w:r>
          </w:p>
        </w:tc>
        <w:tc>
          <w:tcPr>
            <w:tcW w:w="850" w:type="dxa"/>
          </w:tcPr>
          <w:p w:rsidR="00641DF3" w:rsidRPr="003E4306" w:rsidRDefault="00641DF3" w:rsidP="00851B30">
            <w:pPr>
              <w:spacing w:after="0" w:line="240" w:lineRule="auto"/>
              <w:ind w:left="-108" w:right="-109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uk-UA"/>
              </w:rPr>
              <w:t>17,84</w:t>
            </w:r>
          </w:p>
        </w:tc>
        <w:tc>
          <w:tcPr>
            <w:tcW w:w="1134" w:type="dxa"/>
          </w:tcPr>
          <w:p w:rsidR="00641DF3" w:rsidRPr="003E4306" w:rsidRDefault="00641DF3" w:rsidP="00851B30">
            <w:pPr>
              <w:spacing w:after="0" w:line="240" w:lineRule="auto"/>
              <w:ind w:left="-107" w:right="-108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uk-UA"/>
              </w:rPr>
              <w:t>218,3±</w:t>
            </w:r>
          </w:p>
          <w:p w:rsidR="00641DF3" w:rsidRPr="003E4306" w:rsidRDefault="00641DF3" w:rsidP="00851B30">
            <w:pPr>
              <w:spacing w:after="0" w:line="240" w:lineRule="auto"/>
              <w:ind w:left="-107" w:right="-108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uk-UA"/>
              </w:rPr>
              <w:t>7,67</w:t>
            </w:r>
          </w:p>
        </w:tc>
        <w:tc>
          <w:tcPr>
            <w:tcW w:w="709" w:type="dxa"/>
          </w:tcPr>
          <w:p w:rsidR="00641DF3" w:rsidRPr="003E4306" w:rsidRDefault="00641DF3" w:rsidP="00851B30">
            <w:pPr>
              <w:spacing w:after="0" w:line="240" w:lineRule="auto"/>
              <w:ind w:left="-108" w:right="-109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11,6 </w:t>
            </w:r>
          </w:p>
        </w:tc>
        <w:tc>
          <w:tcPr>
            <w:tcW w:w="1134" w:type="dxa"/>
          </w:tcPr>
          <w:p w:rsidR="00641DF3" w:rsidRPr="003E4306" w:rsidRDefault="00641DF3" w:rsidP="00851B30">
            <w:pPr>
              <w:spacing w:after="0" w:line="240" w:lineRule="auto"/>
              <w:ind w:left="-108" w:right="-109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uk-UA"/>
              </w:rPr>
              <w:t>306,5±</w:t>
            </w:r>
          </w:p>
          <w:p w:rsidR="00641DF3" w:rsidRPr="003E4306" w:rsidRDefault="00641DF3" w:rsidP="00851B30">
            <w:pPr>
              <w:spacing w:after="0" w:line="240" w:lineRule="auto"/>
              <w:ind w:left="-108" w:right="-109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uk-UA"/>
              </w:rPr>
              <w:t>11,80</w:t>
            </w:r>
          </w:p>
        </w:tc>
        <w:tc>
          <w:tcPr>
            <w:tcW w:w="710" w:type="dxa"/>
          </w:tcPr>
          <w:p w:rsidR="00641DF3" w:rsidRPr="003E4306" w:rsidRDefault="00641DF3" w:rsidP="00851B30">
            <w:pPr>
              <w:spacing w:after="0" w:line="240" w:lineRule="auto"/>
              <w:ind w:left="-107" w:right="-10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uk-UA"/>
              </w:rPr>
              <w:t>14,4</w:t>
            </w:r>
          </w:p>
        </w:tc>
        <w:tc>
          <w:tcPr>
            <w:tcW w:w="1135" w:type="dxa"/>
          </w:tcPr>
          <w:p w:rsidR="00641DF3" w:rsidRPr="003E4306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uk-UA"/>
              </w:rPr>
              <w:t>394,8±</w:t>
            </w:r>
          </w:p>
          <w:p w:rsidR="00641DF3" w:rsidRPr="003E4306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uk-UA"/>
              </w:rPr>
              <w:t>11,08</w:t>
            </w:r>
          </w:p>
        </w:tc>
        <w:tc>
          <w:tcPr>
            <w:tcW w:w="758" w:type="dxa"/>
          </w:tcPr>
          <w:p w:rsidR="00641DF3" w:rsidRPr="003E4306" w:rsidRDefault="00641DF3" w:rsidP="00851B30">
            <w:pPr>
              <w:spacing w:after="0" w:line="240" w:lineRule="auto"/>
              <w:ind w:left="-58" w:right="-157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3E4306">
              <w:rPr>
                <w:rFonts w:ascii="Times New Roman" w:hAnsi="Times New Roman"/>
                <w:sz w:val="24"/>
                <w:szCs w:val="24"/>
                <w:lang w:val="uk-UA"/>
              </w:rPr>
              <w:t>10,8</w:t>
            </w:r>
          </w:p>
        </w:tc>
      </w:tr>
      <w:tr w:rsidR="00641DF3" w:rsidRPr="005E74EB" w:rsidTr="00851B30">
        <w:tc>
          <w:tcPr>
            <w:tcW w:w="1985" w:type="dxa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Знам’янський </w:t>
            </w: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тип  </w:t>
            </w:r>
            <w:r>
              <w:rPr>
                <w:rFonts w:ascii="Times New Roman" w:hAnsi="Times New Roman"/>
                <w:sz w:val="24"/>
                <w:szCs w:val="24"/>
                <w:lang w:val="uk-UA"/>
              </w:rPr>
              <w:t>поліської м’ясної</w:t>
            </w:r>
          </w:p>
        </w:tc>
        <w:tc>
          <w:tcPr>
            <w:tcW w:w="992" w:type="dxa"/>
          </w:tcPr>
          <w:p w:rsidR="00641DF3" w:rsidRPr="005E74EB" w:rsidRDefault="00641DF3" w:rsidP="00851B30">
            <w:pPr>
              <w:spacing w:after="0" w:line="240" w:lineRule="auto"/>
              <w:ind w:left="-108" w:right="-109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24,2±</w:t>
            </w:r>
          </w:p>
          <w:p w:rsidR="00641DF3" w:rsidRPr="005E74EB" w:rsidRDefault="00641DF3" w:rsidP="00851B30">
            <w:pPr>
              <w:spacing w:after="0" w:line="240" w:lineRule="auto"/>
              <w:ind w:left="-108" w:right="-109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1,65</w:t>
            </w:r>
          </w:p>
        </w:tc>
        <w:tc>
          <w:tcPr>
            <w:tcW w:w="850" w:type="dxa"/>
          </w:tcPr>
          <w:p w:rsidR="00641DF3" w:rsidRPr="005E74EB" w:rsidRDefault="00641DF3" w:rsidP="00851B30">
            <w:pPr>
              <w:spacing w:after="0" w:line="240" w:lineRule="auto"/>
              <w:ind w:left="-107" w:right="-109"/>
              <w:jc w:val="center"/>
              <w:rPr>
                <w:rFonts w:ascii="Times New Roman" w:hAnsi="Times New Roman"/>
                <w:sz w:val="24"/>
                <w:szCs w:val="24"/>
                <w:highlight w:val="yellow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13,6</w:t>
            </w:r>
          </w:p>
        </w:tc>
        <w:tc>
          <w:tcPr>
            <w:tcW w:w="1134" w:type="dxa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195,6±</w:t>
            </w:r>
          </w:p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9,52</w:t>
            </w:r>
          </w:p>
        </w:tc>
        <w:tc>
          <w:tcPr>
            <w:tcW w:w="709" w:type="dxa"/>
          </w:tcPr>
          <w:p w:rsidR="00641DF3" w:rsidRPr="005E74EB" w:rsidRDefault="00641DF3" w:rsidP="00851B30">
            <w:pPr>
              <w:spacing w:after="0" w:line="240" w:lineRule="auto"/>
              <w:ind w:left="-107" w:right="-109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10,8 </w:t>
            </w:r>
          </w:p>
        </w:tc>
        <w:tc>
          <w:tcPr>
            <w:tcW w:w="1134" w:type="dxa"/>
          </w:tcPr>
          <w:p w:rsidR="00641DF3" w:rsidRPr="005E74EB" w:rsidRDefault="00641DF3" w:rsidP="00851B30">
            <w:pPr>
              <w:spacing w:after="0" w:line="240" w:lineRule="auto"/>
              <w:ind w:left="-107" w:right="-109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295±</w:t>
            </w:r>
          </w:p>
          <w:p w:rsidR="00641DF3" w:rsidRPr="005E74EB" w:rsidRDefault="00641DF3" w:rsidP="00851B30">
            <w:pPr>
              <w:spacing w:after="0" w:line="240" w:lineRule="auto"/>
              <w:ind w:left="-107" w:right="-109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6,12</w:t>
            </w:r>
          </w:p>
        </w:tc>
        <w:tc>
          <w:tcPr>
            <w:tcW w:w="710" w:type="dxa"/>
          </w:tcPr>
          <w:p w:rsidR="00641DF3" w:rsidRPr="005E74EB" w:rsidRDefault="00641DF3" w:rsidP="00851B30">
            <w:pPr>
              <w:spacing w:after="0" w:line="240" w:lineRule="auto"/>
              <w:ind w:left="-107" w:right="-10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4,1</w:t>
            </w:r>
          </w:p>
          <w:p w:rsidR="00641DF3" w:rsidRPr="005E74EB" w:rsidRDefault="00641DF3" w:rsidP="00851B30">
            <w:pPr>
              <w:spacing w:after="0" w:line="240" w:lineRule="auto"/>
              <w:ind w:left="-107" w:right="-10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1135" w:type="dxa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380±5</w:t>
            </w:r>
          </w:p>
        </w:tc>
        <w:tc>
          <w:tcPr>
            <w:tcW w:w="758" w:type="dxa"/>
          </w:tcPr>
          <w:p w:rsidR="00641DF3" w:rsidRPr="005E74EB" w:rsidRDefault="00641DF3" w:rsidP="00851B30">
            <w:pPr>
              <w:spacing w:after="0" w:line="240" w:lineRule="auto"/>
              <w:ind w:left="-58" w:right="-157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1,8</w:t>
            </w:r>
          </w:p>
        </w:tc>
      </w:tr>
      <w:tr w:rsidR="00641DF3" w:rsidRPr="005E74EB" w:rsidTr="00851B30">
        <w:tc>
          <w:tcPr>
            <w:tcW w:w="1985" w:type="dxa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Південна м’ясна</w:t>
            </w:r>
          </w:p>
        </w:tc>
        <w:tc>
          <w:tcPr>
            <w:tcW w:w="992" w:type="dxa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30,0±</w:t>
            </w:r>
          </w:p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1,41</w:t>
            </w:r>
          </w:p>
        </w:tc>
        <w:tc>
          <w:tcPr>
            <w:tcW w:w="850" w:type="dxa"/>
          </w:tcPr>
          <w:p w:rsidR="00641DF3" w:rsidRPr="005E74EB" w:rsidRDefault="00641DF3" w:rsidP="00851B30">
            <w:pPr>
              <w:spacing w:after="0" w:line="240" w:lineRule="auto"/>
              <w:ind w:left="-107" w:right="-109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9,42</w:t>
            </w:r>
          </w:p>
        </w:tc>
        <w:tc>
          <w:tcPr>
            <w:tcW w:w="1134" w:type="dxa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174,5±</w:t>
            </w:r>
          </w:p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7,90</w:t>
            </w:r>
          </w:p>
        </w:tc>
        <w:tc>
          <w:tcPr>
            <w:tcW w:w="709" w:type="dxa"/>
          </w:tcPr>
          <w:p w:rsidR="00641DF3" w:rsidRPr="005E74EB" w:rsidRDefault="00641DF3" w:rsidP="00851B30">
            <w:pPr>
              <w:spacing w:after="0" w:line="240" w:lineRule="auto"/>
              <w:ind w:left="-107" w:right="-109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9,05 </w:t>
            </w:r>
          </w:p>
        </w:tc>
        <w:tc>
          <w:tcPr>
            <w:tcW w:w="1134" w:type="dxa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258,5±</w:t>
            </w:r>
          </w:p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6,74</w:t>
            </w:r>
          </w:p>
        </w:tc>
        <w:tc>
          <w:tcPr>
            <w:tcW w:w="710" w:type="dxa"/>
          </w:tcPr>
          <w:p w:rsidR="00641DF3" w:rsidRPr="005E74EB" w:rsidRDefault="00641DF3" w:rsidP="00851B30">
            <w:pPr>
              <w:spacing w:after="0" w:line="240" w:lineRule="auto"/>
              <w:ind w:left="-107" w:right="-10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6,39</w:t>
            </w:r>
          </w:p>
        </w:tc>
        <w:tc>
          <w:tcPr>
            <w:tcW w:w="1135" w:type="dxa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362,2±</w:t>
            </w:r>
          </w:p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13,14</w:t>
            </w:r>
          </w:p>
        </w:tc>
        <w:tc>
          <w:tcPr>
            <w:tcW w:w="758" w:type="dxa"/>
          </w:tcPr>
          <w:p w:rsidR="00641DF3" w:rsidRPr="005E74EB" w:rsidRDefault="00641DF3" w:rsidP="00851B30">
            <w:pPr>
              <w:spacing w:after="0" w:line="240" w:lineRule="auto"/>
              <w:ind w:left="-58" w:right="-157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8,1</w:t>
            </w:r>
          </w:p>
        </w:tc>
      </w:tr>
      <w:tr w:rsidR="00641DF3" w:rsidRPr="005E74EB" w:rsidTr="00851B30">
        <w:tc>
          <w:tcPr>
            <w:tcW w:w="1985" w:type="dxa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Симентальська м’ясна</w:t>
            </w:r>
          </w:p>
        </w:tc>
        <w:tc>
          <w:tcPr>
            <w:tcW w:w="992" w:type="dxa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31,3±</w:t>
            </w:r>
          </w:p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0,56</w:t>
            </w:r>
          </w:p>
        </w:tc>
        <w:tc>
          <w:tcPr>
            <w:tcW w:w="850" w:type="dxa"/>
          </w:tcPr>
          <w:p w:rsidR="00641DF3" w:rsidRPr="005E74EB" w:rsidRDefault="00641DF3" w:rsidP="00851B30">
            <w:pPr>
              <w:spacing w:after="0" w:line="240" w:lineRule="auto"/>
              <w:ind w:left="-107" w:right="-109"/>
              <w:jc w:val="center"/>
              <w:rPr>
                <w:rFonts w:ascii="Times New Roman" w:hAnsi="Times New Roman"/>
                <w:sz w:val="24"/>
                <w:szCs w:val="24"/>
                <w:highlight w:val="yellow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5,09</w:t>
            </w:r>
          </w:p>
        </w:tc>
        <w:tc>
          <w:tcPr>
            <w:tcW w:w="1134" w:type="dxa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202,1±</w:t>
            </w:r>
          </w:p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4,18</w:t>
            </w:r>
          </w:p>
        </w:tc>
        <w:tc>
          <w:tcPr>
            <w:tcW w:w="709" w:type="dxa"/>
          </w:tcPr>
          <w:p w:rsidR="00641DF3" w:rsidRPr="005E74EB" w:rsidRDefault="00641DF3" w:rsidP="00851B30">
            <w:pPr>
              <w:spacing w:after="0" w:line="240" w:lineRule="auto"/>
              <w:ind w:left="-107" w:right="-109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5,4 </w:t>
            </w:r>
          </w:p>
        </w:tc>
        <w:tc>
          <w:tcPr>
            <w:tcW w:w="1134" w:type="dxa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294,87±</w:t>
            </w:r>
          </w:p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9,99</w:t>
            </w:r>
          </w:p>
        </w:tc>
        <w:tc>
          <w:tcPr>
            <w:tcW w:w="710" w:type="dxa"/>
          </w:tcPr>
          <w:p w:rsidR="00641DF3" w:rsidRPr="005E74EB" w:rsidRDefault="00641DF3" w:rsidP="00851B30">
            <w:pPr>
              <w:spacing w:after="0" w:line="240" w:lineRule="auto"/>
              <w:ind w:left="-107" w:right="-10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9,59</w:t>
            </w:r>
          </w:p>
        </w:tc>
        <w:tc>
          <w:tcPr>
            <w:tcW w:w="1135" w:type="dxa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388,16±</w:t>
            </w:r>
          </w:p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8,99</w:t>
            </w:r>
          </w:p>
        </w:tc>
        <w:tc>
          <w:tcPr>
            <w:tcW w:w="758" w:type="dxa"/>
          </w:tcPr>
          <w:p w:rsidR="00641DF3" w:rsidRPr="005E74EB" w:rsidRDefault="00641DF3" w:rsidP="00851B30">
            <w:pPr>
              <w:spacing w:after="0" w:line="240" w:lineRule="auto"/>
              <w:ind w:left="-58" w:right="-157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5,6</w:t>
            </w:r>
          </w:p>
        </w:tc>
      </w:tr>
      <w:tr w:rsidR="00641DF3" w:rsidRPr="005E74EB" w:rsidTr="00851B30">
        <w:tc>
          <w:tcPr>
            <w:tcW w:w="1985" w:type="dxa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Сіра українська</w:t>
            </w:r>
          </w:p>
        </w:tc>
        <w:tc>
          <w:tcPr>
            <w:tcW w:w="992" w:type="dxa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850" w:type="dxa"/>
          </w:tcPr>
          <w:p w:rsidR="00641DF3" w:rsidRPr="005E74EB" w:rsidRDefault="00641DF3" w:rsidP="00851B30">
            <w:pPr>
              <w:spacing w:after="0" w:line="240" w:lineRule="auto"/>
              <w:ind w:left="-107" w:right="-109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1134" w:type="dxa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709" w:type="dxa"/>
          </w:tcPr>
          <w:p w:rsidR="00641DF3" w:rsidRPr="005E74EB" w:rsidRDefault="00641DF3" w:rsidP="00851B30">
            <w:pPr>
              <w:spacing w:after="0" w:line="240" w:lineRule="auto"/>
              <w:ind w:left="-107" w:right="-109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1134" w:type="dxa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710" w:type="dxa"/>
          </w:tcPr>
          <w:p w:rsidR="00641DF3" w:rsidRPr="005E74EB" w:rsidRDefault="00641DF3" w:rsidP="00851B30">
            <w:pPr>
              <w:spacing w:after="0" w:line="240" w:lineRule="auto"/>
              <w:ind w:left="-107" w:right="-10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1135" w:type="dxa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</w:tc>
        <w:tc>
          <w:tcPr>
            <w:tcW w:w="758" w:type="dxa"/>
          </w:tcPr>
          <w:p w:rsidR="00641DF3" w:rsidRPr="005E74EB" w:rsidRDefault="00641DF3" w:rsidP="00851B30">
            <w:pPr>
              <w:spacing w:after="0" w:line="240" w:lineRule="auto"/>
              <w:ind w:left="-58" w:right="-157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-</w:t>
            </w:r>
          </w:p>
        </w:tc>
      </w:tr>
      <w:tr w:rsidR="00641DF3" w:rsidRPr="005E74EB" w:rsidTr="00851B30">
        <w:tc>
          <w:tcPr>
            <w:tcW w:w="1985" w:type="dxa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Абердин-ангус</w:t>
            </w:r>
          </w:p>
        </w:tc>
        <w:tc>
          <w:tcPr>
            <w:tcW w:w="992" w:type="dxa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28,25±</w:t>
            </w:r>
          </w:p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0,88</w:t>
            </w:r>
          </w:p>
        </w:tc>
        <w:tc>
          <w:tcPr>
            <w:tcW w:w="850" w:type="dxa"/>
          </w:tcPr>
          <w:p w:rsidR="00641DF3" w:rsidRPr="005E74EB" w:rsidRDefault="00641DF3" w:rsidP="00851B30">
            <w:pPr>
              <w:spacing w:after="0" w:line="240" w:lineRule="auto"/>
              <w:ind w:left="-107" w:right="-109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10,8</w:t>
            </w:r>
          </w:p>
        </w:tc>
        <w:tc>
          <w:tcPr>
            <w:tcW w:w="1134" w:type="dxa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193,4±</w:t>
            </w:r>
          </w:p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3,71</w:t>
            </w:r>
          </w:p>
        </w:tc>
        <w:tc>
          <w:tcPr>
            <w:tcW w:w="709" w:type="dxa"/>
          </w:tcPr>
          <w:p w:rsidR="00641DF3" w:rsidRPr="005E74EB" w:rsidRDefault="00641DF3" w:rsidP="00851B30">
            <w:pPr>
              <w:spacing w:after="0" w:line="240" w:lineRule="auto"/>
              <w:ind w:left="-107" w:right="-109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9,0 </w:t>
            </w:r>
          </w:p>
        </w:tc>
        <w:tc>
          <w:tcPr>
            <w:tcW w:w="1134" w:type="dxa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280,40±</w:t>
            </w:r>
          </w:p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3,62</w:t>
            </w:r>
          </w:p>
        </w:tc>
        <w:tc>
          <w:tcPr>
            <w:tcW w:w="710" w:type="dxa"/>
          </w:tcPr>
          <w:p w:rsidR="00641DF3" w:rsidRPr="005E74EB" w:rsidRDefault="00641DF3" w:rsidP="00851B30">
            <w:pPr>
              <w:spacing w:after="0" w:line="240" w:lineRule="auto"/>
              <w:ind w:left="-107" w:right="-10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6,06</w:t>
            </w:r>
          </w:p>
        </w:tc>
        <w:tc>
          <w:tcPr>
            <w:tcW w:w="1135" w:type="dxa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372,45±</w:t>
            </w:r>
          </w:p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5,47</w:t>
            </w:r>
          </w:p>
        </w:tc>
        <w:tc>
          <w:tcPr>
            <w:tcW w:w="758" w:type="dxa"/>
          </w:tcPr>
          <w:p w:rsidR="00641DF3" w:rsidRPr="005E74EB" w:rsidRDefault="00641DF3" w:rsidP="00851B30">
            <w:pPr>
              <w:spacing w:after="0" w:line="240" w:lineRule="auto"/>
              <w:ind w:left="-58" w:right="-157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7,2</w:t>
            </w:r>
          </w:p>
        </w:tc>
      </w:tr>
      <w:tr w:rsidR="00641DF3" w:rsidRPr="005E74EB" w:rsidTr="00851B30">
        <w:tc>
          <w:tcPr>
            <w:tcW w:w="1985" w:type="dxa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E74EB">
              <w:rPr>
                <w:rFonts w:ascii="Times New Roman" w:hAnsi="Times New Roman"/>
                <w:sz w:val="28"/>
                <w:szCs w:val="28"/>
                <w:lang w:val="uk-UA"/>
              </w:rPr>
              <w:t>Всього:</w:t>
            </w:r>
          </w:p>
        </w:tc>
        <w:tc>
          <w:tcPr>
            <w:tcW w:w="992" w:type="dxa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29,5±</w:t>
            </w:r>
          </w:p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0,68</w:t>
            </w:r>
          </w:p>
        </w:tc>
        <w:tc>
          <w:tcPr>
            <w:tcW w:w="850" w:type="dxa"/>
          </w:tcPr>
          <w:p w:rsidR="00641DF3" w:rsidRPr="005E74EB" w:rsidRDefault="00641DF3" w:rsidP="00851B30">
            <w:pPr>
              <w:spacing w:after="0" w:line="240" w:lineRule="auto"/>
              <w:ind w:left="-107" w:right="-109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15,25</w:t>
            </w:r>
          </w:p>
        </w:tc>
        <w:tc>
          <w:tcPr>
            <w:tcW w:w="1134" w:type="dxa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201,9±</w:t>
            </w:r>
          </w:p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2,14</w:t>
            </w:r>
          </w:p>
        </w:tc>
        <w:tc>
          <w:tcPr>
            <w:tcW w:w="709" w:type="dxa"/>
          </w:tcPr>
          <w:p w:rsidR="00641DF3" w:rsidRPr="005E74EB" w:rsidRDefault="00641DF3" w:rsidP="00851B30">
            <w:pPr>
              <w:spacing w:after="0" w:line="240" w:lineRule="auto"/>
              <w:ind w:left="-107" w:right="-109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9,2 </w:t>
            </w:r>
          </w:p>
        </w:tc>
        <w:tc>
          <w:tcPr>
            <w:tcW w:w="1134" w:type="dxa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294,28±</w:t>
            </w:r>
          </w:p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3,09</w:t>
            </w:r>
          </w:p>
        </w:tc>
        <w:tc>
          <w:tcPr>
            <w:tcW w:w="710" w:type="dxa"/>
          </w:tcPr>
          <w:p w:rsidR="00641DF3" w:rsidRPr="005E74EB" w:rsidRDefault="00641DF3" w:rsidP="00851B30">
            <w:pPr>
              <w:spacing w:after="0" w:line="240" w:lineRule="auto"/>
              <w:ind w:left="-107" w:right="-108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9,3</w:t>
            </w:r>
          </w:p>
        </w:tc>
        <w:tc>
          <w:tcPr>
            <w:tcW w:w="1135" w:type="dxa"/>
          </w:tcPr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388,13±</w:t>
            </w:r>
          </w:p>
          <w:p w:rsidR="00641DF3" w:rsidRPr="005E74EB" w:rsidRDefault="00641DF3" w:rsidP="00851B3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3,64</w:t>
            </w:r>
          </w:p>
        </w:tc>
        <w:tc>
          <w:tcPr>
            <w:tcW w:w="758" w:type="dxa"/>
          </w:tcPr>
          <w:p w:rsidR="00641DF3" w:rsidRPr="005E74EB" w:rsidRDefault="00641DF3" w:rsidP="00851B30">
            <w:pPr>
              <w:spacing w:after="0" w:line="240" w:lineRule="auto"/>
              <w:ind w:left="-58" w:right="-157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5E74EB">
              <w:rPr>
                <w:rFonts w:ascii="Times New Roman" w:hAnsi="Times New Roman"/>
                <w:sz w:val="24"/>
                <w:szCs w:val="24"/>
                <w:lang w:val="uk-UA"/>
              </w:rPr>
              <w:t>8,3</w:t>
            </w:r>
          </w:p>
        </w:tc>
      </w:tr>
    </w:tbl>
    <w:p w:rsidR="00641DF3" w:rsidRDefault="00641DF3" w:rsidP="00641DF3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641DF3" w:rsidRDefault="00641DF3" w:rsidP="00641DF3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Згідно проведеного аналізу можна зробити висновок, що ефективною селекція за живою масою бугайців буде в стадах поліської м’ясної, симентальської і абердин-ангуської порід, де коефіцієнт мінливості ознаки становить 11,5-14,4%, а теличок лише в поліській м’ясній породі – 10,9%. В стадах інших порід м’ясного напряму продуктивності живу масу тварин слід покращувати за рахунок ряду технологічних чинників.</w:t>
      </w:r>
    </w:p>
    <w:p w:rsidR="00641DF3" w:rsidRDefault="00641DF3" w:rsidP="00641DF3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Моніторинг порід великої рогатої худоби спеціалізованого м’ясного скотарства в суб’єктах племінної справив тваринництві України дав змогу зробити висновок про відповідність корів та бугаїв-плідників за живою масою у визначені вікові періоди вимогам класу еліта та першого.  Проте більш детальний аналіз живої маси в розрізі стад конкретної породи  вказує на значні відхилення від середнього значення ознаки, що вимагає змінювати підходи до технології виробництва продукції, включаючи як рівень годівлі тварин, так і методи добору. На невідповідність вимогам класу еліта і першого вказують також дані щодо живої маси бугайців і теличок у віці 210 днів та 12 місяців за деякого покращення ознаки в подальшому. </w:t>
      </w:r>
    </w:p>
    <w:p w:rsidR="00641DF3" w:rsidRDefault="00641DF3" w:rsidP="00641DF3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Отже, ураховуючи необхідність поліпшення ознак продуктивності великої рогатої худоби спеціалізованого м’ясного скотарства в суб’єктах племінної справи, вбачається за доцільне більш об’єктивно проводити оцінювання тварин за екстер’єром, власною продуктивністю і якістю потомків,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для чого створити тваринам необхідні умови для прояву їх генетичного потенціалу.</w:t>
      </w:r>
    </w:p>
    <w:p w:rsidR="006936C9" w:rsidRPr="00641DF3" w:rsidRDefault="006936C9">
      <w:pPr>
        <w:rPr>
          <w:lang w:val="uk-UA"/>
        </w:rPr>
      </w:pPr>
      <w:bookmarkStart w:id="0" w:name="_GoBack"/>
      <w:bookmarkEnd w:id="0"/>
    </w:p>
    <w:sectPr w:rsidR="006936C9" w:rsidRPr="00641DF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6182"/>
    <w:rsid w:val="00000160"/>
    <w:rsid w:val="000179F9"/>
    <w:rsid w:val="00020959"/>
    <w:rsid w:val="00021700"/>
    <w:rsid w:val="00023203"/>
    <w:rsid w:val="00032B36"/>
    <w:rsid w:val="000372D2"/>
    <w:rsid w:val="00040119"/>
    <w:rsid w:val="00041E1E"/>
    <w:rsid w:val="00044B7F"/>
    <w:rsid w:val="0004573D"/>
    <w:rsid w:val="000459B9"/>
    <w:rsid w:val="0004624D"/>
    <w:rsid w:val="00047465"/>
    <w:rsid w:val="00080F9B"/>
    <w:rsid w:val="000826CF"/>
    <w:rsid w:val="00082F54"/>
    <w:rsid w:val="00084E25"/>
    <w:rsid w:val="00097AFD"/>
    <w:rsid w:val="000B1AD1"/>
    <w:rsid w:val="000B2880"/>
    <w:rsid w:val="000B2BCF"/>
    <w:rsid w:val="000B359B"/>
    <w:rsid w:val="000B44C9"/>
    <w:rsid w:val="000B7ED7"/>
    <w:rsid w:val="000C45DC"/>
    <w:rsid w:val="000D2477"/>
    <w:rsid w:val="000D5902"/>
    <w:rsid w:val="000E3692"/>
    <w:rsid w:val="00103EDB"/>
    <w:rsid w:val="0011085B"/>
    <w:rsid w:val="00115F87"/>
    <w:rsid w:val="001269CF"/>
    <w:rsid w:val="00131C18"/>
    <w:rsid w:val="0013425D"/>
    <w:rsid w:val="0013635D"/>
    <w:rsid w:val="001363CB"/>
    <w:rsid w:val="00136C73"/>
    <w:rsid w:val="00140744"/>
    <w:rsid w:val="00155751"/>
    <w:rsid w:val="0016615C"/>
    <w:rsid w:val="001714E6"/>
    <w:rsid w:val="001740E6"/>
    <w:rsid w:val="00181B0F"/>
    <w:rsid w:val="00183902"/>
    <w:rsid w:val="001853EB"/>
    <w:rsid w:val="00191D5D"/>
    <w:rsid w:val="00194BA2"/>
    <w:rsid w:val="001A7034"/>
    <w:rsid w:val="001B2586"/>
    <w:rsid w:val="001B28DC"/>
    <w:rsid w:val="001D11B9"/>
    <w:rsid w:val="001D50B5"/>
    <w:rsid w:val="001D567E"/>
    <w:rsid w:val="001E6E14"/>
    <w:rsid w:val="001F718F"/>
    <w:rsid w:val="00210611"/>
    <w:rsid w:val="00211A4E"/>
    <w:rsid w:val="00212F3F"/>
    <w:rsid w:val="00215712"/>
    <w:rsid w:val="002231B2"/>
    <w:rsid w:val="00233601"/>
    <w:rsid w:val="00242F5B"/>
    <w:rsid w:val="00244903"/>
    <w:rsid w:val="00246FA9"/>
    <w:rsid w:val="00250619"/>
    <w:rsid w:val="0025413C"/>
    <w:rsid w:val="00254976"/>
    <w:rsid w:val="00255B9E"/>
    <w:rsid w:val="002625EC"/>
    <w:rsid w:val="00264906"/>
    <w:rsid w:val="0026755A"/>
    <w:rsid w:val="00276182"/>
    <w:rsid w:val="00287D9B"/>
    <w:rsid w:val="00295F6D"/>
    <w:rsid w:val="002962FD"/>
    <w:rsid w:val="00297D7C"/>
    <w:rsid w:val="002A6ACB"/>
    <w:rsid w:val="002B16BE"/>
    <w:rsid w:val="002B5BD2"/>
    <w:rsid w:val="002B6EB2"/>
    <w:rsid w:val="002B7A8A"/>
    <w:rsid w:val="002C34C0"/>
    <w:rsid w:val="002C4D9D"/>
    <w:rsid w:val="002D05A9"/>
    <w:rsid w:val="002D09CE"/>
    <w:rsid w:val="002D78DD"/>
    <w:rsid w:val="002E1202"/>
    <w:rsid w:val="002E4004"/>
    <w:rsid w:val="002E7828"/>
    <w:rsid w:val="003011B0"/>
    <w:rsid w:val="00301E75"/>
    <w:rsid w:val="003049BB"/>
    <w:rsid w:val="003104DA"/>
    <w:rsid w:val="00317EEF"/>
    <w:rsid w:val="003348B8"/>
    <w:rsid w:val="003356DC"/>
    <w:rsid w:val="003370C1"/>
    <w:rsid w:val="003513CE"/>
    <w:rsid w:val="00351860"/>
    <w:rsid w:val="003551D1"/>
    <w:rsid w:val="00364C8D"/>
    <w:rsid w:val="00365185"/>
    <w:rsid w:val="00377A31"/>
    <w:rsid w:val="00384CFA"/>
    <w:rsid w:val="003909B8"/>
    <w:rsid w:val="003A0316"/>
    <w:rsid w:val="003A1CC4"/>
    <w:rsid w:val="003A2A16"/>
    <w:rsid w:val="003A5D32"/>
    <w:rsid w:val="003B0A60"/>
    <w:rsid w:val="003B5B5C"/>
    <w:rsid w:val="003B7F5D"/>
    <w:rsid w:val="003C24B0"/>
    <w:rsid w:val="003D61BF"/>
    <w:rsid w:val="003D7BA5"/>
    <w:rsid w:val="003E0978"/>
    <w:rsid w:val="003E4259"/>
    <w:rsid w:val="003E4848"/>
    <w:rsid w:val="0040294C"/>
    <w:rsid w:val="00403E2D"/>
    <w:rsid w:val="00410365"/>
    <w:rsid w:val="004135F7"/>
    <w:rsid w:val="00423A8C"/>
    <w:rsid w:val="004273B3"/>
    <w:rsid w:val="00427EBC"/>
    <w:rsid w:val="004307A6"/>
    <w:rsid w:val="00431B02"/>
    <w:rsid w:val="004334BD"/>
    <w:rsid w:val="00436CF3"/>
    <w:rsid w:val="00443D3C"/>
    <w:rsid w:val="004511A1"/>
    <w:rsid w:val="00456179"/>
    <w:rsid w:val="00456529"/>
    <w:rsid w:val="00456F07"/>
    <w:rsid w:val="00460A47"/>
    <w:rsid w:val="004620C5"/>
    <w:rsid w:val="0046502E"/>
    <w:rsid w:val="00467309"/>
    <w:rsid w:val="004813F8"/>
    <w:rsid w:val="004821A4"/>
    <w:rsid w:val="00484939"/>
    <w:rsid w:val="00493F3D"/>
    <w:rsid w:val="004948C0"/>
    <w:rsid w:val="004A292E"/>
    <w:rsid w:val="004A7F92"/>
    <w:rsid w:val="004B647C"/>
    <w:rsid w:val="004C0659"/>
    <w:rsid w:val="004C37BA"/>
    <w:rsid w:val="004C3C55"/>
    <w:rsid w:val="004C3EEF"/>
    <w:rsid w:val="004C6A99"/>
    <w:rsid w:val="004D0496"/>
    <w:rsid w:val="004F2C48"/>
    <w:rsid w:val="00513AD6"/>
    <w:rsid w:val="0051748F"/>
    <w:rsid w:val="00521C8B"/>
    <w:rsid w:val="005251B3"/>
    <w:rsid w:val="00525210"/>
    <w:rsid w:val="0052528C"/>
    <w:rsid w:val="00527972"/>
    <w:rsid w:val="00532810"/>
    <w:rsid w:val="005353A9"/>
    <w:rsid w:val="00540425"/>
    <w:rsid w:val="00541F4D"/>
    <w:rsid w:val="005443AD"/>
    <w:rsid w:val="00546356"/>
    <w:rsid w:val="0056083A"/>
    <w:rsid w:val="00564D5E"/>
    <w:rsid w:val="00573C10"/>
    <w:rsid w:val="00575A56"/>
    <w:rsid w:val="00577F7F"/>
    <w:rsid w:val="00580DEC"/>
    <w:rsid w:val="0058596A"/>
    <w:rsid w:val="00590799"/>
    <w:rsid w:val="00591B84"/>
    <w:rsid w:val="00591F8F"/>
    <w:rsid w:val="005961AB"/>
    <w:rsid w:val="005A2BBF"/>
    <w:rsid w:val="005A59F1"/>
    <w:rsid w:val="005B48CC"/>
    <w:rsid w:val="005B58FC"/>
    <w:rsid w:val="005B7B5F"/>
    <w:rsid w:val="005C67D8"/>
    <w:rsid w:val="005D0113"/>
    <w:rsid w:val="005D6528"/>
    <w:rsid w:val="005D747D"/>
    <w:rsid w:val="005E48CF"/>
    <w:rsid w:val="0060199F"/>
    <w:rsid w:val="0060422C"/>
    <w:rsid w:val="00604288"/>
    <w:rsid w:val="00611101"/>
    <w:rsid w:val="0061248F"/>
    <w:rsid w:val="00616E95"/>
    <w:rsid w:val="00620138"/>
    <w:rsid w:val="00620A9E"/>
    <w:rsid w:val="00621A4D"/>
    <w:rsid w:val="006259D5"/>
    <w:rsid w:val="0063654A"/>
    <w:rsid w:val="00637AE0"/>
    <w:rsid w:val="00641DF3"/>
    <w:rsid w:val="006426FF"/>
    <w:rsid w:val="00643929"/>
    <w:rsid w:val="00643A64"/>
    <w:rsid w:val="00645DD6"/>
    <w:rsid w:val="00651B9C"/>
    <w:rsid w:val="0065406A"/>
    <w:rsid w:val="00656FFD"/>
    <w:rsid w:val="0066292D"/>
    <w:rsid w:val="0066591C"/>
    <w:rsid w:val="00667B30"/>
    <w:rsid w:val="006702F2"/>
    <w:rsid w:val="006727C9"/>
    <w:rsid w:val="00673168"/>
    <w:rsid w:val="006825BE"/>
    <w:rsid w:val="00686A58"/>
    <w:rsid w:val="006936C9"/>
    <w:rsid w:val="006A29BD"/>
    <w:rsid w:val="006C09F7"/>
    <w:rsid w:val="006C393B"/>
    <w:rsid w:val="006C58CA"/>
    <w:rsid w:val="006C6B2F"/>
    <w:rsid w:val="006D00B0"/>
    <w:rsid w:val="006D190A"/>
    <w:rsid w:val="006D6231"/>
    <w:rsid w:val="006E21AD"/>
    <w:rsid w:val="006F16B4"/>
    <w:rsid w:val="006F6424"/>
    <w:rsid w:val="00700ED1"/>
    <w:rsid w:val="007012B3"/>
    <w:rsid w:val="007035CD"/>
    <w:rsid w:val="007065B9"/>
    <w:rsid w:val="00707978"/>
    <w:rsid w:val="00707ACC"/>
    <w:rsid w:val="007104B9"/>
    <w:rsid w:val="007126D0"/>
    <w:rsid w:val="00716E85"/>
    <w:rsid w:val="007224BE"/>
    <w:rsid w:val="00722E09"/>
    <w:rsid w:val="00731A89"/>
    <w:rsid w:val="00744D74"/>
    <w:rsid w:val="0074623A"/>
    <w:rsid w:val="00750E8B"/>
    <w:rsid w:val="00751A96"/>
    <w:rsid w:val="00753356"/>
    <w:rsid w:val="00754AEF"/>
    <w:rsid w:val="0075619E"/>
    <w:rsid w:val="00761061"/>
    <w:rsid w:val="0076139F"/>
    <w:rsid w:val="007624C1"/>
    <w:rsid w:val="00772436"/>
    <w:rsid w:val="0077371B"/>
    <w:rsid w:val="00774F0B"/>
    <w:rsid w:val="007800AD"/>
    <w:rsid w:val="00780D0A"/>
    <w:rsid w:val="00783772"/>
    <w:rsid w:val="00795146"/>
    <w:rsid w:val="00795729"/>
    <w:rsid w:val="007A0D92"/>
    <w:rsid w:val="007A17F6"/>
    <w:rsid w:val="007A2E08"/>
    <w:rsid w:val="007A373D"/>
    <w:rsid w:val="007A6080"/>
    <w:rsid w:val="007B0C9F"/>
    <w:rsid w:val="007B4E4A"/>
    <w:rsid w:val="007C2616"/>
    <w:rsid w:val="007D0439"/>
    <w:rsid w:val="007D06CD"/>
    <w:rsid w:val="007D150D"/>
    <w:rsid w:val="007D1BE3"/>
    <w:rsid w:val="007D32F5"/>
    <w:rsid w:val="007D6AA0"/>
    <w:rsid w:val="007D7A50"/>
    <w:rsid w:val="00802976"/>
    <w:rsid w:val="00802B2B"/>
    <w:rsid w:val="00814905"/>
    <w:rsid w:val="00815A2E"/>
    <w:rsid w:val="00815FE2"/>
    <w:rsid w:val="008160B6"/>
    <w:rsid w:val="008214A2"/>
    <w:rsid w:val="0082641C"/>
    <w:rsid w:val="00832397"/>
    <w:rsid w:val="00837665"/>
    <w:rsid w:val="0084595D"/>
    <w:rsid w:val="00852E11"/>
    <w:rsid w:val="00853698"/>
    <w:rsid w:val="00863164"/>
    <w:rsid w:val="00864A6F"/>
    <w:rsid w:val="00865736"/>
    <w:rsid w:val="00865C13"/>
    <w:rsid w:val="00871917"/>
    <w:rsid w:val="00877F9C"/>
    <w:rsid w:val="00881F19"/>
    <w:rsid w:val="00884C43"/>
    <w:rsid w:val="00886041"/>
    <w:rsid w:val="00892214"/>
    <w:rsid w:val="00895EBA"/>
    <w:rsid w:val="00897F31"/>
    <w:rsid w:val="008B02F4"/>
    <w:rsid w:val="008B06D0"/>
    <w:rsid w:val="008B1B38"/>
    <w:rsid w:val="008B1C5F"/>
    <w:rsid w:val="008B1CAA"/>
    <w:rsid w:val="008B229A"/>
    <w:rsid w:val="008B708B"/>
    <w:rsid w:val="008C3D29"/>
    <w:rsid w:val="008D059C"/>
    <w:rsid w:val="008D3B05"/>
    <w:rsid w:val="008D4532"/>
    <w:rsid w:val="008D5567"/>
    <w:rsid w:val="008E3807"/>
    <w:rsid w:val="008F1166"/>
    <w:rsid w:val="008F5008"/>
    <w:rsid w:val="008F5269"/>
    <w:rsid w:val="008F6406"/>
    <w:rsid w:val="0090092B"/>
    <w:rsid w:val="00901963"/>
    <w:rsid w:val="00904F6F"/>
    <w:rsid w:val="0091033F"/>
    <w:rsid w:val="00914DFE"/>
    <w:rsid w:val="00937C3F"/>
    <w:rsid w:val="009421D5"/>
    <w:rsid w:val="009437E9"/>
    <w:rsid w:val="00967C91"/>
    <w:rsid w:val="00972135"/>
    <w:rsid w:val="00974B38"/>
    <w:rsid w:val="00975A1D"/>
    <w:rsid w:val="0098474B"/>
    <w:rsid w:val="00990779"/>
    <w:rsid w:val="0099387F"/>
    <w:rsid w:val="009A54EE"/>
    <w:rsid w:val="009B3B78"/>
    <w:rsid w:val="009B64AD"/>
    <w:rsid w:val="009B6BBE"/>
    <w:rsid w:val="009C151E"/>
    <w:rsid w:val="009C48D6"/>
    <w:rsid w:val="009D6D05"/>
    <w:rsid w:val="009D77B6"/>
    <w:rsid w:val="009F4F0D"/>
    <w:rsid w:val="00A00F73"/>
    <w:rsid w:val="00A077B0"/>
    <w:rsid w:val="00A11C5F"/>
    <w:rsid w:val="00A16F14"/>
    <w:rsid w:val="00A1766E"/>
    <w:rsid w:val="00A23712"/>
    <w:rsid w:val="00A274EC"/>
    <w:rsid w:val="00A2799E"/>
    <w:rsid w:val="00A37D5A"/>
    <w:rsid w:val="00A40A14"/>
    <w:rsid w:val="00A44B2A"/>
    <w:rsid w:val="00A47109"/>
    <w:rsid w:val="00A55FED"/>
    <w:rsid w:val="00A60D04"/>
    <w:rsid w:val="00A712A0"/>
    <w:rsid w:val="00A71435"/>
    <w:rsid w:val="00A73D69"/>
    <w:rsid w:val="00A87958"/>
    <w:rsid w:val="00AA1718"/>
    <w:rsid w:val="00AA24D1"/>
    <w:rsid w:val="00AA3EA5"/>
    <w:rsid w:val="00AA773D"/>
    <w:rsid w:val="00AB06E5"/>
    <w:rsid w:val="00AB2BEF"/>
    <w:rsid w:val="00AB38FF"/>
    <w:rsid w:val="00AB3D8D"/>
    <w:rsid w:val="00AB3EA8"/>
    <w:rsid w:val="00AC150B"/>
    <w:rsid w:val="00AC7EAC"/>
    <w:rsid w:val="00AD2D7B"/>
    <w:rsid w:val="00AD78B3"/>
    <w:rsid w:val="00AD7B84"/>
    <w:rsid w:val="00AE3A85"/>
    <w:rsid w:val="00AE57B8"/>
    <w:rsid w:val="00AE5A4F"/>
    <w:rsid w:val="00AF47DC"/>
    <w:rsid w:val="00B01E4E"/>
    <w:rsid w:val="00B01FE7"/>
    <w:rsid w:val="00B028E1"/>
    <w:rsid w:val="00B04875"/>
    <w:rsid w:val="00B07C48"/>
    <w:rsid w:val="00B10BB8"/>
    <w:rsid w:val="00B1120C"/>
    <w:rsid w:val="00B11C2F"/>
    <w:rsid w:val="00B201C7"/>
    <w:rsid w:val="00B2063E"/>
    <w:rsid w:val="00B23F90"/>
    <w:rsid w:val="00B26431"/>
    <w:rsid w:val="00B31A65"/>
    <w:rsid w:val="00B34502"/>
    <w:rsid w:val="00B4215A"/>
    <w:rsid w:val="00B46817"/>
    <w:rsid w:val="00B50703"/>
    <w:rsid w:val="00B547C7"/>
    <w:rsid w:val="00B6067E"/>
    <w:rsid w:val="00B62B0E"/>
    <w:rsid w:val="00B63B60"/>
    <w:rsid w:val="00B667B2"/>
    <w:rsid w:val="00B7150F"/>
    <w:rsid w:val="00B72181"/>
    <w:rsid w:val="00B86D56"/>
    <w:rsid w:val="00B933FC"/>
    <w:rsid w:val="00B95C43"/>
    <w:rsid w:val="00BA2124"/>
    <w:rsid w:val="00BA3EC3"/>
    <w:rsid w:val="00BA480F"/>
    <w:rsid w:val="00BA4D34"/>
    <w:rsid w:val="00BA5DCD"/>
    <w:rsid w:val="00BB0970"/>
    <w:rsid w:val="00BB09BC"/>
    <w:rsid w:val="00BB46EA"/>
    <w:rsid w:val="00BB4F7F"/>
    <w:rsid w:val="00BC4665"/>
    <w:rsid w:val="00BC4687"/>
    <w:rsid w:val="00BC4C69"/>
    <w:rsid w:val="00BD39BC"/>
    <w:rsid w:val="00BE3A01"/>
    <w:rsid w:val="00BE49AC"/>
    <w:rsid w:val="00BF51B6"/>
    <w:rsid w:val="00BF5D91"/>
    <w:rsid w:val="00C00937"/>
    <w:rsid w:val="00C016B7"/>
    <w:rsid w:val="00C05F76"/>
    <w:rsid w:val="00C13840"/>
    <w:rsid w:val="00C13F2D"/>
    <w:rsid w:val="00C16E0C"/>
    <w:rsid w:val="00C2569D"/>
    <w:rsid w:val="00C25864"/>
    <w:rsid w:val="00C3206A"/>
    <w:rsid w:val="00C35314"/>
    <w:rsid w:val="00C36B0B"/>
    <w:rsid w:val="00C42C0C"/>
    <w:rsid w:val="00C450FD"/>
    <w:rsid w:val="00C5442C"/>
    <w:rsid w:val="00C54CB6"/>
    <w:rsid w:val="00C64872"/>
    <w:rsid w:val="00C71911"/>
    <w:rsid w:val="00C7360D"/>
    <w:rsid w:val="00C73E85"/>
    <w:rsid w:val="00C759E3"/>
    <w:rsid w:val="00C82024"/>
    <w:rsid w:val="00C90906"/>
    <w:rsid w:val="00CA320A"/>
    <w:rsid w:val="00CA3E8B"/>
    <w:rsid w:val="00CA6DC9"/>
    <w:rsid w:val="00CA7320"/>
    <w:rsid w:val="00CA7391"/>
    <w:rsid w:val="00CB2AD2"/>
    <w:rsid w:val="00CC0F22"/>
    <w:rsid w:val="00CC1415"/>
    <w:rsid w:val="00CC148A"/>
    <w:rsid w:val="00CD022D"/>
    <w:rsid w:val="00CD0269"/>
    <w:rsid w:val="00CD1E14"/>
    <w:rsid w:val="00CE2426"/>
    <w:rsid w:val="00CE311F"/>
    <w:rsid w:val="00CF0F97"/>
    <w:rsid w:val="00CF52B8"/>
    <w:rsid w:val="00CF563C"/>
    <w:rsid w:val="00CF6998"/>
    <w:rsid w:val="00D10BF3"/>
    <w:rsid w:val="00D25388"/>
    <w:rsid w:val="00D26017"/>
    <w:rsid w:val="00D34881"/>
    <w:rsid w:val="00D3542D"/>
    <w:rsid w:val="00D419D5"/>
    <w:rsid w:val="00D41A5A"/>
    <w:rsid w:val="00D47CD8"/>
    <w:rsid w:val="00D52AE6"/>
    <w:rsid w:val="00D52DAA"/>
    <w:rsid w:val="00D52DE1"/>
    <w:rsid w:val="00D54245"/>
    <w:rsid w:val="00D82CBC"/>
    <w:rsid w:val="00D93698"/>
    <w:rsid w:val="00D95D83"/>
    <w:rsid w:val="00D97863"/>
    <w:rsid w:val="00DA07B5"/>
    <w:rsid w:val="00DA36D5"/>
    <w:rsid w:val="00DA7923"/>
    <w:rsid w:val="00DB1DB5"/>
    <w:rsid w:val="00DC09F5"/>
    <w:rsid w:val="00DC60CF"/>
    <w:rsid w:val="00DD027A"/>
    <w:rsid w:val="00DD1726"/>
    <w:rsid w:val="00DD530D"/>
    <w:rsid w:val="00DE4CD9"/>
    <w:rsid w:val="00DF500C"/>
    <w:rsid w:val="00DF5731"/>
    <w:rsid w:val="00E027EE"/>
    <w:rsid w:val="00E04E3C"/>
    <w:rsid w:val="00E05F1D"/>
    <w:rsid w:val="00E07986"/>
    <w:rsid w:val="00E11367"/>
    <w:rsid w:val="00E1366A"/>
    <w:rsid w:val="00E13711"/>
    <w:rsid w:val="00E16D56"/>
    <w:rsid w:val="00E23E0B"/>
    <w:rsid w:val="00E32F75"/>
    <w:rsid w:val="00E337E9"/>
    <w:rsid w:val="00E35060"/>
    <w:rsid w:val="00E412CA"/>
    <w:rsid w:val="00E41797"/>
    <w:rsid w:val="00E41F21"/>
    <w:rsid w:val="00E44299"/>
    <w:rsid w:val="00E44345"/>
    <w:rsid w:val="00E4455E"/>
    <w:rsid w:val="00E52F10"/>
    <w:rsid w:val="00E5345C"/>
    <w:rsid w:val="00E53693"/>
    <w:rsid w:val="00E5783E"/>
    <w:rsid w:val="00E61FDF"/>
    <w:rsid w:val="00E644DE"/>
    <w:rsid w:val="00E64970"/>
    <w:rsid w:val="00E718BF"/>
    <w:rsid w:val="00E736C5"/>
    <w:rsid w:val="00E74211"/>
    <w:rsid w:val="00E8172F"/>
    <w:rsid w:val="00E818AE"/>
    <w:rsid w:val="00E81A81"/>
    <w:rsid w:val="00E86BF5"/>
    <w:rsid w:val="00E878E1"/>
    <w:rsid w:val="00E90FB2"/>
    <w:rsid w:val="00E93B8B"/>
    <w:rsid w:val="00EA4326"/>
    <w:rsid w:val="00EA5159"/>
    <w:rsid w:val="00EB1049"/>
    <w:rsid w:val="00EB6E9A"/>
    <w:rsid w:val="00ED0169"/>
    <w:rsid w:val="00ED4E62"/>
    <w:rsid w:val="00ED67C9"/>
    <w:rsid w:val="00EE1D8B"/>
    <w:rsid w:val="00EF052C"/>
    <w:rsid w:val="00F07A38"/>
    <w:rsid w:val="00F1127B"/>
    <w:rsid w:val="00F20739"/>
    <w:rsid w:val="00F27180"/>
    <w:rsid w:val="00F32242"/>
    <w:rsid w:val="00F35E77"/>
    <w:rsid w:val="00F3639D"/>
    <w:rsid w:val="00F432F9"/>
    <w:rsid w:val="00F44D18"/>
    <w:rsid w:val="00F51FFC"/>
    <w:rsid w:val="00F54EF8"/>
    <w:rsid w:val="00F55E84"/>
    <w:rsid w:val="00F5768A"/>
    <w:rsid w:val="00F66750"/>
    <w:rsid w:val="00F66D7C"/>
    <w:rsid w:val="00F66D83"/>
    <w:rsid w:val="00F75EFD"/>
    <w:rsid w:val="00F77466"/>
    <w:rsid w:val="00F77E6F"/>
    <w:rsid w:val="00F801B4"/>
    <w:rsid w:val="00F803A3"/>
    <w:rsid w:val="00F86490"/>
    <w:rsid w:val="00F96234"/>
    <w:rsid w:val="00FA019F"/>
    <w:rsid w:val="00FA02BE"/>
    <w:rsid w:val="00FA2920"/>
    <w:rsid w:val="00FA2A39"/>
    <w:rsid w:val="00FA4E42"/>
    <w:rsid w:val="00FA65F8"/>
    <w:rsid w:val="00FA6FBB"/>
    <w:rsid w:val="00FC1C86"/>
    <w:rsid w:val="00FC49A9"/>
    <w:rsid w:val="00FC5676"/>
    <w:rsid w:val="00FC593F"/>
    <w:rsid w:val="00FC6193"/>
    <w:rsid w:val="00FD1163"/>
    <w:rsid w:val="00FD15AF"/>
    <w:rsid w:val="00FD23E9"/>
    <w:rsid w:val="00FD399F"/>
    <w:rsid w:val="00FD44A5"/>
    <w:rsid w:val="00FD69BD"/>
    <w:rsid w:val="00FE1E7B"/>
    <w:rsid w:val="00FE69F6"/>
    <w:rsid w:val="00FF6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1DF3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99"/>
    <w:rsid w:val="00641DF3"/>
    <w:pPr>
      <w:spacing w:after="0" w:line="240" w:lineRule="auto"/>
    </w:pPr>
    <w:rPr>
      <w:rFonts w:ascii="Calibri" w:eastAsia="Calibri" w:hAnsi="Calibri" w:cs="Times New Roman"/>
      <w:sz w:val="20"/>
      <w:szCs w:val="20"/>
      <w:lang w:val="ru-RU"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1DF3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99"/>
    <w:rsid w:val="00641DF3"/>
    <w:pPr>
      <w:spacing w:after="0" w:line="240" w:lineRule="auto"/>
    </w:pPr>
    <w:rPr>
      <w:rFonts w:ascii="Calibri" w:eastAsia="Calibri" w:hAnsi="Calibri" w:cs="Times New Roman"/>
      <w:sz w:val="20"/>
      <w:szCs w:val="20"/>
      <w:lang w:val="ru-RU"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11999</Words>
  <Characters>6840</Characters>
  <Application>Microsoft Office Word</Application>
  <DocSecurity>0</DocSecurity>
  <Lines>57</Lines>
  <Paragraphs>37</Paragraphs>
  <ScaleCrop>false</ScaleCrop>
  <Company>SPecialiST RePack</Company>
  <LinksUpToDate>false</LinksUpToDate>
  <CharactersWithSpaces>18802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Світлана Леонідівна</dc:creator>
  <cp:keywords/>
  <dc:description/>
  <cp:lastModifiedBy>Світлана Леонідівна</cp:lastModifiedBy>
  <cp:revision>2</cp:revision>
  <dcterms:created xsi:type="dcterms:W3CDTF">2019-02-13T11:10:00Z</dcterms:created>
  <dcterms:modified xsi:type="dcterms:W3CDTF">2019-02-13T11:10:00Z</dcterms:modified>
</cp:coreProperties>
</file>