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398E" w:rsidRDefault="00FD398E" w:rsidP="00EE772A">
      <w:pPr>
        <w:spacing w:after="0" w:line="240" w:lineRule="auto"/>
        <w:ind w:firstLine="567"/>
        <w:jc w:val="center"/>
        <w:rPr>
          <w:rFonts w:ascii="Times New Roman" w:eastAsia="Calibri" w:hAnsi="Times New Roman" w:cs="Times New Roman"/>
          <w:b/>
          <w:sz w:val="32"/>
          <w:szCs w:val="32"/>
        </w:rPr>
      </w:pPr>
      <w:r w:rsidRPr="00FD398E">
        <w:rPr>
          <w:rFonts w:ascii="Times New Roman" w:eastAsia="Calibri" w:hAnsi="Times New Roman" w:cs="Times New Roman"/>
          <w:b/>
          <w:sz w:val="32"/>
          <w:szCs w:val="32"/>
        </w:rPr>
        <w:t>IMPLEMENTATION OF THE HACCP SYSTEM FOR THE DAIRY INDUSTRY</w:t>
      </w:r>
    </w:p>
    <w:p w:rsidR="00BF29BB" w:rsidRPr="00A42DC1" w:rsidRDefault="00FD398E" w:rsidP="00EE772A">
      <w:pPr>
        <w:spacing w:after="0" w:line="240" w:lineRule="auto"/>
        <w:ind w:firstLine="567"/>
        <w:jc w:val="center"/>
        <w:rPr>
          <w:rFonts w:ascii="Times New Roman" w:eastAsia="Calibri" w:hAnsi="Times New Roman" w:cs="Times New Roman"/>
          <w:i/>
          <w:sz w:val="28"/>
          <w:szCs w:val="28"/>
        </w:rPr>
      </w:pPr>
      <w:r w:rsidRPr="00FD398E">
        <w:rPr>
          <w:rFonts w:ascii="Times New Roman" w:eastAsia="Calibri" w:hAnsi="Times New Roman" w:cs="Times New Roman"/>
          <w:i/>
          <w:sz w:val="28"/>
          <w:szCs w:val="28"/>
        </w:rPr>
        <w:t>Mahmudova Ilona</w:t>
      </w:r>
      <w:r w:rsidR="00EE772A" w:rsidRPr="00A42DC1">
        <w:rPr>
          <w:rFonts w:ascii="Times New Roman" w:eastAsia="Calibri" w:hAnsi="Times New Roman" w:cs="Times New Roman"/>
          <w:i/>
          <w:sz w:val="28"/>
          <w:szCs w:val="28"/>
        </w:rPr>
        <w:t>,</w:t>
      </w:r>
    </w:p>
    <w:p w:rsidR="00FD398E" w:rsidRPr="00FD398E" w:rsidRDefault="00FD398E" w:rsidP="00EE772A">
      <w:pPr>
        <w:spacing w:after="0" w:line="240" w:lineRule="auto"/>
        <w:ind w:firstLine="567"/>
        <w:jc w:val="center"/>
        <w:rPr>
          <w:rFonts w:ascii="Times New Roman" w:eastAsia="Calibri" w:hAnsi="Times New Roman" w:cs="Times New Roman"/>
          <w:i/>
          <w:sz w:val="28"/>
          <w:szCs w:val="28"/>
        </w:rPr>
      </w:pPr>
      <w:r w:rsidRPr="00FD398E">
        <w:rPr>
          <w:rFonts w:ascii="Times New Roman" w:eastAsia="Calibri" w:hAnsi="Times New Roman" w:cs="Times New Roman"/>
          <w:i/>
          <w:sz w:val="28"/>
          <w:szCs w:val="28"/>
        </w:rPr>
        <w:t>Poltava State Agrarian Academy</w:t>
      </w:r>
    </w:p>
    <w:p w:rsidR="00BF29BB" w:rsidRPr="00A42DC1" w:rsidRDefault="00FD398E" w:rsidP="00EE772A">
      <w:pPr>
        <w:spacing w:after="0" w:line="240" w:lineRule="auto"/>
        <w:ind w:firstLine="567"/>
        <w:jc w:val="center"/>
        <w:rPr>
          <w:rFonts w:ascii="Times New Roman" w:eastAsia="Calibri" w:hAnsi="Times New Roman" w:cs="Times New Roman"/>
          <w:i/>
          <w:sz w:val="28"/>
          <w:szCs w:val="28"/>
        </w:rPr>
      </w:pPr>
      <w:r w:rsidRPr="00FD398E">
        <w:rPr>
          <w:rFonts w:ascii="Times New Roman" w:eastAsia="Calibri" w:hAnsi="Times New Roman" w:cs="Times New Roman"/>
          <w:i/>
          <w:sz w:val="28"/>
          <w:szCs w:val="28"/>
        </w:rPr>
        <w:t>assistant</w:t>
      </w:r>
      <w:r w:rsidR="00EE772A" w:rsidRPr="00A42DC1">
        <w:rPr>
          <w:rFonts w:ascii="Times New Roman" w:eastAsia="Calibri" w:hAnsi="Times New Roman" w:cs="Times New Roman"/>
          <w:i/>
          <w:sz w:val="28"/>
          <w:szCs w:val="28"/>
        </w:rPr>
        <w:t>,</w:t>
      </w:r>
    </w:p>
    <w:p w:rsidR="00BF29BB" w:rsidRPr="00A42DC1" w:rsidRDefault="00FD398E" w:rsidP="00EE772A">
      <w:pPr>
        <w:spacing w:after="0" w:line="240" w:lineRule="auto"/>
        <w:ind w:firstLine="567"/>
        <w:jc w:val="center"/>
        <w:rPr>
          <w:rFonts w:ascii="Times New Roman" w:eastAsia="Calibri" w:hAnsi="Times New Roman" w:cs="Times New Roman"/>
          <w:i/>
          <w:sz w:val="28"/>
          <w:szCs w:val="28"/>
        </w:rPr>
      </w:pPr>
      <w:r w:rsidRPr="00FD398E">
        <w:rPr>
          <w:rFonts w:ascii="Times New Roman" w:eastAsia="Calibri" w:hAnsi="Times New Roman" w:cs="Times New Roman"/>
          <w:i/>
          <w:sz w:val="28"/>
          <w:szCs w:val="28"/>
        </w:rPr>
        <w:t>Kalashnyk Olena</w:t>
      </w:r>
      <w:r w:rsidR="00EE772A" w:rsidRPr="00A42DC1">
        <w:rPr>
          <w:rFonts w:ascii="Times New Roman" w:eastAsia="Calibri" w:hAnsi="Times New Roman" w:cs="Times New Roman"/>
          <w:i/>
          <w:sz w:val="28"/>
          <w:szCs w:val="28"/>
        </w:rPr>
        <w:t>,</w:t>
      </w:r>
    </w:p>
    <w:p w:rsidR="00FD398E" w:rsidRPr="00FD398E" w:rsidRDefault="00FD398E" w:rsidP="00FD398E">
      <w:pPr>
        <w:spacing w:after="0" w:line="240" w:lineRule="auto"/>
        <w:ind w:firstLine="567"/>
        <w:jc w:val="center"/>
        <w:rPr>
          <w:rFonts w:ascii="Times New Roman" w:eastAsia="Calibri" w:hAnsi="Times New Roman" w:cs="Times New Roman"/>
          <w:i/>
          <w:sz w:val="28"/>
          <w:szCs w:val="28"/>
        </w:rPr>
      </w:pPr>
      <w:r w:rsidRPr="00FD398E">
        <w:rPr>
          <w:rFonts w:ascii="Times New Roman" w:eastAsia="Calibri" w:hAnsi="Times New Roman" w:cs="Times New Roman"/>
          <w:i/>
          <w:sz w:val="28"/>
          <w:szCs w:val="28"/>
        </w:rPr>
        <w:t>Poltava State Agrarian Academy</w:t>
      </w:r>
    </w:p>
    <w:p w:rsidR="00EE772A" w:rsidRPr="00A42DC1" w:rsidRDefault="00FD398E" w:rsidP="00EE772A">
      <w:pPr>
        <w:spacing w:after="0" w:line="240" w:lineRule="auto"/>
        <w:ind w:firstLine="567"/>
        <w:jc w:val="center"/>
        <w:rPr>
          <w:rFonts w:ascii="Times New Roman" w:eastAsia="Calibri" w:hAnsi="Times New Roman" w:cs="Times New Roman"/>
          <w:i/>
          <w:sz w:val="28"/>
          <w:szCs w:val="28"/>
        </w:rPr>
      </w:pPr>
      <w:r>
        <w:rPr>
          <w:rFonts w:ascii="Times New Roman" w:eastAsia="Calibri" w:hAnsi="Times New Roman" w:cs="Times New Roman"/>
          <w:i/>
          <w:sz w:val="28"/>
          <w:szCs w:val="28"/>
          <w:lang w:val="en-US"/>
        </w:rPr>
        <w:t>C</w:t>
      </w:r>
      <w:r w:rsidRPr="00FD398E">
        <w:rPr>
          <w:rFonts w:ascii="Times New Roman" w:eastAsia="Calibri" w:hAnsi="Times New Roman" w:cs="Times New Roman"/>
          <w:i/>
          <w:sz w:val="28"/>
          <w:szCs w:val="28"/>
        </w:rPr>
        <w:t>.</w:t>
      </w:r>
      <w:r>
        <w:rPr>
          <w:rFonts w:ascii="Times New Roman" w:eastAsia="Calibri" w:hAnsi="Times New Roman" w:cs="Times New Roman"/>
          <w:i/>
          <w:sz w:val="28"/>
          <w:szCs w:val="28"/>
          <w:lang w:val="en-US"/>
        </w:rPr>
        <w:t>T</w:t>
      </w:r>
      <w:r w:rsidRPr="00FD398E">
        <w:rPr>
          <w:rFonts w:ascii="Times New Roman" w:eastAsia="Calibri" w:hAnsi="Times New Roman" w:cs="Times New Roman"/>
          <w:i/>
          <w:sz w:val="28"/>
          <w:szCs w:val="28"/>
        </w:rPr>
        <w:t>.</w:t>
      </w:r>
      <w:r>
        <w:rPr>
          <w:rFonts w:ascii="Times New Roman" w:eastAsia="Calibri" w:hAnsi="Times New Roman" w:cs="Times New Roman"/>
          <w:i/>
          <w:sz w:val="28"/>
          <w:szCs w:val="28"/>
          <w:lang w:val="en-US"/>
        </w:rPr>
        <w:t>S.</w:t>
      </w:r>
      <w:r w:rsidR="00EE772A" w:rsidRPr="00A42DC1">
        <w:rPr>
          <w:rFonts w:ascii="Times New Roman" w:eastAsia="Calibri" w:hAnsi="Times New Roman" w:cs="Times New Roman"/>
          <w:i/>
          <w:sz w:val="28"/>
          <w:szCs w:val="28"/>
        </w:rPr>
        <w:t xml:space="preserve">, </w:t>
      </w:r>
      <w:r w:rsidRPr="00FD398E">
        <w:rPr>
          <w:rFonts w:ascii="Times New Roman" w:eastAsia="Calibri" w:hAnsi="Times New Roman" w:cs="Times New Roman"/>
          <w:i/>
          <w:sz w:val="28"/>
          <w:szCs w:val="28"/>
        </w:rPr>
        <w:t>assistant professor</w:t>
      </w:r>
      <w:r w:rsidR="00EE772A" w:rsidRPr="00A42DC1">
        <w:rPr>
          <w:rFonts w:ascii="Times New Roman" w:eastAsia="Calibri" w:hAnsi="Times New Roman" w:cs="Times New Roman"/>
          <w:i/>
          <w:sz w:val="28"/>
          <w:szCs w:val="28"/>
        </w:rPr>
        <w:t>,</w:t>
      </w:r>
    </w:p>
    <w:p w:rsidR="00FD398E" w:rsidRDefault="00FD398E" w:rsidP="00EE772A">
      <w:pPr>
        <w:spacing w:after="0" w:line="240" w:lineRule="auto"/>
        <w:ind w:firstLine="567"/>
        <w:jc w:val="center"/>
        <w:rPr>
          <w:rFonts w:ascii="Times New Roman" w:eastAsia="Calibri" w:hAnsi="Times New Roman" w:cs="Times New Roman"/>
          <w:i/>
          <w:sz w:val="28"/>
          <w:szCs w:val="28"/>
        </w:rPr>
      </w:pPr>
      <w:r w:rsidRPr="00FD398E">
        <w:rPr>
          <w:rFonts w:ascii="Times New Roman" w:eastAsia="Calibri" w:hAnsi="Times New Roman" w:cs="Times New Roman"/>
          <w:i/>
          <w:sz w:val="28"/>
          <w:szCs w:val="28"/>
        </w:rPr>
        <w:t xml:space="preserve">Konoplya </w:t>
      </w:r>
      <w:r w:rsidR="00545AF5">
        <w:rPr>
          <w:rFonts w:ascii="Times New Roman" w:eastAsia="Calibri" w:hAnsi="Times New Roman" w:cs="Times New Roman"/>
          <w:i/>
          <w:sz w:val="28"/>
          <w:szCs w:val="28"/>
        </w:rPr>
        <w:t>Anastasia</w:t>
      </w:r>
    </w:p>
    <w:p w:rsidR="00EE772A" w:rsidRPr="00A42DC1" w:rsidRDefault="00FD398E" w:rsidP="00EE772A">
      <w:pPr>
        <w:spacing w:after="0" w:line="240" w:lineRule="auto"/>
        <w:ind w:firstLine="567"/>
        <w:jc w:val="center"/>
        <w:rPr>
          <w:rFonts w:ascii="Times New Roman" w:eastAsia="Calibri" w:hAnsi="Times New Roman" w:cs="Times New Roman"/>
          <w:i/>
          <w:sz w:val="28"/>
          <w:szCs w:val="28"/>
        </w:rPr>
      </w:pPr>
      <w:r w:rsidRPr="00FD398E">
        <w:rPr>
          <w:rFonts w:ascii="Times New Roman" w:eastAsia="Calibri" w:hAnsi="Times New Roman" w:cs="Times New Roman"/>
          <w:i/>
          <w:sz w:val="28"/>
          <w:szCs w:val="28"/>
        </w:rPr>
        <w:t>Undergraduate</w:t>
      </w:r>
      <w:r w:rsidR="00EE772A" w:rsidRPr="00A42DC1">
        <w:rPr>
          <w:rFonts w:ascii="Times New Roman" w:eastAsia="Calibri" w:hAnsi="Times New Roman" w:cs="Times New Roman"/>
          <w:i/>
          <w:sz w:val="28"/>
          <w:szCs w:val="28"/>
        </w:rPr>
        <w:t>,</w:t>
      </w:r>
    </w:p>
    <w:p w:rsidR="006C5241" w:rsidRPr="00A42DC1" w:rsidRDefault="00FD398E" w:rsidP="00FD398E">
      <w:pPr>
        <w:spacing w:after="0" w:line="240" w:lineRule="auto"/>
        <w:ind w:firstLine="567"/>
        <w:jc w:val="center"/>
        <w:rPr>
          <w:rFonts w:ascii="Times New Roman" w:eastAsia="Calibri" w:hAnsi="Times New Roman" w:cs="Times New Roman"/>
          <w:i/>
          <w:sz w:val="28"/>
          <w:szCs w:val="28"/>
        </w:rPr>
      </w:pPr>
      <w:r w:rsidRPr="00FD398E">
        <w:rPr>
          <w:rFonts w:ascii="Times New Roman" w:eastAsia="Calibri" w:hAnsi="Times New Roman" w:cs="Times New Roman"/>
          <w:i/>
          <w:sz w:val="28"/>
          <w:szCs w:val="28"/>
        </w:rPr>
        <w:t>Poltava State Agrarian Academy</w:t>
      </w:r>
      <w:r w:rsidR="00EE772A" w:rsidRPr="00A42DC1">
        <w:rPr>
          <w:rFonts w:ascii="Times New Roman" w:eastAsia="Calibri" w:hAnsi="Times New Roman" w:cs="Times New Roman"/>
          <w:i/>
          <w:sz w:val="28"/>
          <w:szCs w:val="28"/>
        </w:rPr>
        <w:t>,</w:t>
      </w:r>
    </w:p>
    <w:p w:rsidR="00FD398E" w:rsidRDefault="00FD398E" w:rsidP="00EE772A">
      <w:pPr>
        <w:spacing w:after="0" w:line="240" w:lineRule="auto"/>
        <w:ind w:firstLine="567"/>
        <w:jc w:val="center"/>
        <w:rPr>
          <w:rFonts w:ascii="Times New Roman" w:eastAsia="Calibri" w:hAnsi="Times New Roman" w:cs="Times New Roman"/>
          <w:i/>
          <w:sz w:val="28"/>
          <w:szCs w:val="28"/>
          <w:lang w:val="en-US"/>
        </w:rPr>
      </w:pPr>
      <w:r w:rsidRPr="00FD398E">
        <w:rPr>
          <w:rFonts w:ascii="Times New Roman" w:eastAsia="Calibri" w:hAnsi="Times New Roman" w:cs="Times New Roman"/>
          <w:i/>
          <w:sz w:val="28"/>
          <w:szCs w:val="28"/>
        </w:rPr>
        <w:t xml:space="preserve">Remizova </w:t>
      </w:r>
      <w:r w:rsidR="00545AF5" w:rsidRPr="00545AF5">
        <w:rPr>
          <w:rFonts w:ascii="Times New Roman" w:eastAsia="Calibri" w:hAnsi="Times New Roman" w:cs="Times New Roman"/>
          <w:i/>
          <w:sz w:val="28"/>
          <w:szCs w:val="28"/>
        </w:rPr>
        <w:t>Julia</w:t>
      </w:r>
      <w:bookmarkStart w:id="0" w:name="_GoBack"/>
      <w:bookmarkEnd w:id="0"/>
      <w:r>
        <w:rPr>
          <w:rFonts w:ascii="Times New Roman" w:eastAsia="Calibri" w:hAnsi="Times New Roman" w:cs="Times New Roman"/>
          <w:i/>
          <w:sz w:val="28"/>
          <w:szCs w:val="28"/>
          <w:lang w:val="en-US"/>
        </w:rPr>
        <w:t>,</w:t>
      </w:r>
    </w:p>
    <w:p w:rsidR="006C5241" w:rsidRPr="00A42DC1" w:rsidRDefault="00FD398E" w:rsidP="00EE772A">
      <w:pPr>
        <w:spacing w:after="0" w:line="240" w:lineRule="auto"/>
        <w:ind w:firstLine="567"/>
        <w:jc w:val="center"/>
        <w:rPr>
          <w:rFonts w:ascii="Times New Roman" w:eastAsia="Calibri" w:hAnsi="Times New Roman" w:cs="Times New Roman"/>
          <w:i/>
          <w:sz w:val="28"/>
          <w:szCs w:val="28"/>
        </w:rPr>
      </w:pPr>
      <w:r>
        <w:rPr>
          <w:rFonts w:ascii="Times New Roman" w:eastAsia="Calibri" w:hAnsi="Times New Roman" w:cs="Times New Roman"/>
          <w:i/>
          <w:sz w:val="28"/>
          <w:szCs w:val="28"/>
          <w:lang w:val="en-US"/>
        </w:rPr>
        <w:t>ALC</w:t>
      </w:r>
      <w:r w:rsidR="002C7B60" w:rsidRPr="00A42DC1">
        <w:rPr>
          <w:rFonts w:ascii="Times New Roman" w:eastAsia="Calibri" w:hAnsi="Times New Roman" w:cs="Times New Roman"/>
          <w:i/>
          <w:sz w:val="28"/>
          <w:szCs w:val="28"/>
        </w:rPr>
        <w:t xml:space="preserve"> </w:t>
      </w:r>
      <w:r w:rsidR="006C5241" w:rsidRPr="00A42DC1">
        <w:rPr>
          <w:rFonts w:ascii="Times New Roman" w:eastAsia="Calibri" w:hAnsi="Times New Roman" w:cs="Times New Roman"/>
          <w:i/>
          <w:sz w:val="28"/>
          <w:szCs w:val="28"/>
        </w:rPr>
        <w:t>«</w:t>
      </w:r>
      <w:r w:rsidRPr="00FD398E">
        <w:rPr>
          <w:rFonts w:ascii="Times New Roman" w:eastAsia="Calibri" w:hAnsi="Times New Roman" w:cs="Times New Roman"/>
          <w:i/>
          <w:sz w:val="28"/>
          <w:szCs w:val="28"/>
        </w:rPr>
        <w:t>Ukroliyaproduct</w:t>
      </w:r>
      <w:r w:rsidR="006C5241" w:rsidRPr="00A42DC1">
        <w:rPr>
          <w:rFonts w:ascii="Times New Roman" w:eastAsia="Calibri" w:hAnsi="Times New Roman" w:cs="Times New Roman"/>
          <w:i/>
          <w:sz w:val="28"/>
          <w:szCs w:val="28"/>
        </w:rPr>
        <w:t>»</w:t>
      </w:r>
    </w:p>
    <w:p w:rsidR="006C5241" w:rsidRPr="00A42DC1" w:rsidRDefault="006C5241" w:rsidP="00BF29BB">
      <w:pPr>
        <w:spacing w:after="0" w:line="240" w:lineRule="auto"/>
        <w:ind w:firstLine="567"/>
        <w:jc w:val="both"/>
        <w:rPr>
          <w:rFonts w:ascii="Times New Roman" w:hAnsi="Times New Roman"/>
          <w:sz w:val="28"/>
          <w:szCs w:val="28"/>
        </w:rPr>
      </w:pPr>
    </w:p>
    <w:p w:rsidR="00A01524" w:rsidRPr="00A42DC1" w:rsidRDefault="0033527E" w:rsidP="00A01524">
      <w:pPr>
        <w:spacing w:after="0" w:line="240" w:lineRule="auto"/>
        <w:ind w:firstLine="567"/>
        <w:jc w:val="both"/>
        <w:rPr>
          <w:rFonts w:ascii="Times New Roman" w:hAnsi="Times New Roman"/>
          <w:i/>
          <w:sz w:val="24"/>
          <w:szCs w:val="28"/>
        </w:rPr>
      </w:pPr>
      <w:r w:rsidRPr="0033527E">
        <w:rPr>
          <w:rFonts w:ascii="Times New Roman" w:hAnsi="Times New Roman"/>
          <w:i/>
          <w:sz w:val="24"/>
          <w:szCs w:val="28"/>
        </w:rPr>
        <w:t>Now a global problem affecting not only the health of the population and the standard of living, but also its activity, demographic aspects, morbidity and, further, the economy of Ukraine, is the quality and safety of food. It is the implementation of the HACCP system that addresses this pressing issue. This system is a precautionary system for assessing the control of hazardous factors in food raw materials, finished products and technological processes, which significantly reduces the risk levels of hazards to human life and health. In this article the implementation of this system at dairy processing enterprises located in Poltava region was analyzed.</w:t>
      </w:r>
    </w:p>
    <w:p w:rsidR="006C5241" w:rsidRDefault="00AC22C4" w:rsidP="00BF29BB">
      <w:pPr>
        <w:pStyle w:val="a4"/>
        <w:shd w:val="clear" w:color="auto" w:fill="FFFFFF"/>
        <w:spacing w:before="0" w:beforeAutospacing="0" w:after="0" w:afterAutospacing="0"/>
        <w:ind w:firstLine="567"/>
        <w:jc w:val="both"/>
        <w:rPr>
          <w:rFonts w:eastAsiaTheme="minorHAnsi" w:cstheme="minorBidi"/>
          <w:b/>
          <w:i/>
          <w:szCs w:val="28"/>
          <w:lang w:eastAsia="en-US"/>
        </w:rPr>
      </w:pPr>
      <w:r w:rsidRPr="00AC22C4">
        <w:rPr>
          <w:rFonts w:eastAsiaTheme="minorHAnsi" w:cstheme="minorBidi"/>
          <w:b/>
          <w:i/>
          <w:szCs w:val="28"/>
          <w:lang w:eastAsia="en-US"/>
        </w:rPr>
        <w:t xml:space="preserve">Keywords: </w:t>
      </w:r>
      <w:r w:rsidRPr="00AC22C4">
        <w:rPr>
          <w:rFonts w:eastAsiaTheme="minorHAnsi" w:cstheme="minorBidi"/>
          <w:i/>
          <w:szCs w:val="28"/>
          <w:lang w:eastAsia="en-US"/>
        </w:rPr>
        <w:t>Hazard Analysis and Critical Control Point system (HACCP), milk, dairy industry, quality, safety</w:t>
      </w:r>
    </w:p>
    <w:p w:rsidR="00AC22C4" w:rsidRPr="00A42DC1" w:rsidRDefault="00AC22C4" w:rsidP="00BF29BB">
      <w:pPr>
        <w:pStyle w:val="a4"/>
        <w:shd w:val="clear" w:color="auto" w:fill="FFFFFF"/>
        <w:spacing w:before="0" w:beforeAutospacing="0" w:after="0" w:afterAutospacing="0"/>
        <w:ind w:firstLine="567"/>
        <w:jc w:val="both"/>
        <w:rPr>
          <w:b/>
          <w:sz w:val="28"/>
          <w:szCs w:val="28"/>
        </w:rPr>
      </w:pPr>
    </w:p>
    <w:p w:rsidR="002B5ADF" w:rsidRPr="00A42DC1" w:rsidRDefault="00FA70DA" w:rsidP="00BF29BB">
      <w:pPr>
        <w:pStyle w:val="a4"/>
        <w:shd w:val="clear" w:color="auto" w:fill="FFFFFF"/>
        <w:spacing w:before="0" w:beforeAutospacing="0" w:after="0" w:afterAutospacing="0"/>
        <w:ind w:firstLine="567"/>
        <w:jc w:val="both"/>
        <w:rPr>
          <w:sz w:val="28"/>
          <w:szCs w:val="28"/>
        </w:rPr>
      </w:pPr>
      <w:r w:rsidRPr="00FA70DA">
        <w:rPr>
          <w:sz w:val="28"/>
          <w:szCs w:val="28"/>
        </w:rPr>
        <w:t>The European integration trend of the restructuring of the Ukrainian economy implies a fundamental change in the legislative prerequisites not only of the commercial and economic sector, but also of establishment of food production management systems that will guarantee food safety. The consumer purchasing the food should be informed of the whole food chain "from field to fork" and be assured that there is no adverse effect on health from its consumption. This principle provides control at all stages of production, each of which must be documented: how the land on which the animals were bred or plants were raised was cultivated, the conditions in which they kept these animals, their diet, method of slaughter, production technology, its packaging. In addition, it should include the parameters under which the products are transported and stored in a commercial network.</w:t>
      </w:r>
      <w:r w:rsidR="0097608C" w:rsidRPr="00A42DC1">
        <w:rPr>
          <w:sz w:val="28"/>
          <w:szCs w:val="28"/>
        </w:rPr>
        <w:t xml:space="preserve"> </w:t>
      </w:r>
      <w:r w:rsidR="00DA3DAD" w:rsidRPr="00A42DC1">
        <w:rPr>
          <w:sz w:val="28"/>
          <w:szCs w:val="28"/>
        </w:rPr>
        <w:t>[1].</w:t>
      </w:r>
    </w:p>
    <w:p w:rsidR="00DA3DAD" w:rsidRPr="00FA70DA" w:rsidRDefault="00FA70DA" w:rsidP="00DA3DAD">
      <w:pPr>
        <w:pStyle w:val="a4"/>
        <w:shd w:val="clear" w:color="auto" w:fill="FFFFFF"/>
        <w:spacing w:before="0" w:beforeAutospacing="0" w:after="0" w:afterAutospacing="0"/>
        <w:ind w:firstLine="567"/>
        <w:jc w:val="both"/>
        <w:rPr>
          <w:sz w:val="28"/>
          <w:szCs w:val="28"/>
          <w:lang w:val="en-US"/>
        </w:rPr>
      </w:pPr>
      <w:r w:rsidRPr="00FA70DA">
        <w:rPr>
          <w:sz w:val="28"/>
          <w:szCs w:val="28"/>
        </w:rPr>
        <w:t>The HACCP system has been introduced around the world for several decades to identify, evaluate and control the hazardous factors that are paramount to food safety. It is a logical, simple, effective food safety control system with a complex structure designed to identify risks and / or critical situations and create a plan to control such situations</w:t>
      </w:r>
      <w:r>
        <w:rPr>
          <w:sz w:val="28"/>
          <w:szCs w:val="28"/>
          <w:lang w:val="en-US"/>
        </w:rPr>
        <w:t>.</w:t>
      </w:r>
    </w:p>
    <w:p w:rsidR="00AA6AB4" w:rsidRPr="00A42DC1" w:rsidRDefault="00FA70DA" w:rsidP="00BF29BB">
      <w:pPr>
        <w:pStyle w:val="a4"/>
        <w:shd w:val="clear" w:color="auto" w:fill="FFFFFF"/>
        <w:spacing w:before="0" w:beforeAutospacing="0" w:after="0" w:afterAutospacing="0"/>
        <w:ind w:firstLine="567"/>
        <w:jc w:val="both"/>
        <w:rPr>
          <w:sz w:val="28"/>
          <w:szCs w:val="28"/>
        </w:rPr>
      </w:pPr>
      <w:r w:rsidRPr="00FA70DA">
        <w:rPr>
          <w:sz w:val="28"/>
          <w:szCs w:val="28"/>
        </w:rPr>
        <w:t xml:space="preserve">On the one hand, this system guarantees the safety of products on the path of the food chain from producer to consumer, enables to identify all the critical points that can affect the safety of the final product, eliminate harmful factors and control the complete production process, and on the other it is a reliable way of protection for food products consumers </w:t>
      </w:r>
      <w:r w:rsidR="00EE772A" w:rsidRPr="00A42DC1">
        <w:rPr>
          <w:sz w:val="28"/>
          <w:szCs w:val="28"/>
        </w:rPr>
        <w:t xml:space="preserve"> [</w:t>
      </w:r>
      <w:r w:rsidR="00DA3DAD" w:rsidRPr="00A42DC1">
        <w:rPr>
          <w:sz w:val="28"/>
          <w:szCs w:val="28"/>
        </w:rPr>
        <w:t>2</w:t>
      </w:r>
      <w:r w:rsidR="00EE772A" w:rsidRPr="00A42DC1">
        <w:rPr>
          <w:sz w:val="28"/>
          <w:szCs w:val="28"/>
        </w:rPr>
        <w:t>]</w:t>
      </w:r>
      <w:r w:rsidR="00431185" w:rsidRPr="00A42DC1">
        <w:rPr>
          <w:sz w:val="28"/>
          <w:szCs w:val="28"/>
        </w:rPr>
        <w:t xml:space="preserve">. </w:t>
      </w:r>
    </w:p>
    <w:p w:rsidR="00465E98" w:rsidRPr="00A42DC1" w:rsidRDefault="00B83606" w:rsidP="00BF29BB">
      <w:pPr>
        <w:pStyle w:val="a4"/>
        <w:shd w:val="clear" w:color="auto" w:fill="FFFFFF"/>
        <w:spacing w:before="0" w:beforeAutospacing="0" w:after="0" w:afterAutospacing="0"/>
        <w:ind w:firstLine="567"/>
        <w:jc w:val="both"/>
        <w:rPr>
          <w:rStyle w:val="a3"/>
          <w:color w:val="auto"/>
          <w:sz w:val="28"/>
          <w:szCs w:val="28"/>
        </w:rPr>
      </w:pPr>
      <w:r w:rsidRPr="00B83606">
        <w:rPr>
          <w:sz w:val="28"/>
          <w:szCs w:val="28"/>
        </w:rPr>
        <w:t xml:space="preserve">Therefore, the HACCP system can be called a kind of tool to protect the reputation of the manufacturer. The implementation of this system requires some material costs for the operators of the food market. But in the long run, all players in the food chain - </w:t>
      </w:r>
      <w:r w:rsidRPr="00B83606">
        <w:rPr>
          <w:sz w:val="28"/>
          <w:szCs w:val="28"/>
        </w:rPr>
        <w:lastRenderedPageBreak/>
        <w:t>from producers to consumers - get significant benefits. Because the former become more competitive, producing better quality products, working to earn the trust of consumers and successfully compete for their demand in both domestic and foreign markets. And consumers, in their turn, gain confidence in the quality and safety of Ukrainian food products they buy at Ukrainian supermarkets or markets.</w:t>
      </w:r>
      <w:r w:rsidR="00EE772A" w:rsidRPr="00A42DC1">
        <w:rPr>
          <w:sz w:val="28"/>
          <w:szCs w:val="28"/>
        </w:rPr>
        <w:t xml:space="preserve"> [</w:t>
      </w:r>
      <w:r w:rsidR="00DA3DAD" w:rsidRPr="00A42DC1">
        <w:rPr>
          <w:sz w:val="28"/>
          <w:szCs w:val="28"/>
        </w:rPr>
        <w:t>3</w:t>
      </w:r>
      <w:r w:rsidR="00EE772A" w:rsidRPr="00A42DC1">
        <w:rPr>
          <w:sz w:val="28"/>
          <w:szCs w:val="28"/>
        </w:rPr>
        <w:t>]</w:t>
      </w:r>
      <w:r w:rsidR="0097608C" w:rsidRPr="00A42DC1">
        <w:rPr>
          <w:sz w:val="28"/>
          <w:szCs w:val="28"/>
        </w:rPr>
        <w:t>.</w:t>
      </w:r>
      <w:r w:rsidR="003548F4" w:rsidRPr="00A42DC1">
        <w:rPr>
          <w:sz w:val="28"/>
          <w:szCs w:val="28"/>
        </w:rPr>
        <w:t xml:space="preserve"> </w:t>
      </w:r>
    </w:p>
    <w:p w:rsidR="00F32857" w:rsidRPr="00A42DC1" w:rsidRDefault="00C65A2F" w:rsidP="00BF29BB">
      <w:pPr>
        <w:pStyle w:val="a4"/>
        <w:shd w:val="clear" w:color="auto" w:fill="FFFFFF"/>
        <w:spacing w:before="0" w:beforeAutospacing="0" w:after="0" w:afterAutospacing="0"/>
        <w:ind w:firstLine="567"/>
        <w:jc w:val="both"/>
        <w:rPr>
          <w:sz w:val="28"/>
          <w:szCs w:val="28"/>
        </w:rPr>
      </w:pPr>
      <w:r w:rsidRPr="00C65A2F">
        <w:rPr>
          <w:sz w:val="28"/>
          <w:szCs w:val="28"/>
        </w:rPr>
        <w:t>Milk and dairy products are an integral part of the diet of the Ukrainian population. In 2016, the average Ukrainian consumed more than 209 kg of milk and dairy products, which is only 55% of the rational norm, which equals 380 kg per person per year</w:t>
      </w:r>
      <w:r w:rsidR="002C7B60" w:rsidRPr="00A42DC1">
        <w:rPr>
          <w:sz w:val="28"/>
          <w:szCs w:val="28"/>
        </w:rPr>
        <w:t xml:space="preserve"> </w:t>
      </w:r>
      <w:r w:rsidR="00F32857" w:rsidRPr="00A42DC1">
        <w:rPr>
          <w:sz w:val="28"/>
          <w:szCs w:val="28"/>
        </w:rPr>
        <w:t>[</w:t>
      </w:r>
      <w:r w:rsidR="00DA3DAD" w:rsidRPr="00A42DC1">
        <w:rPr>
          <w:sz w:val="28"/>
          <w:szCs w:val="28"/>
        </w:rPr>
        <w:t>4</w:t>
      </w:r>
      <w:r w:rsidR="00F32857" w:rsidRPr="00A42DC1">
        <w:rPr>
          <w:sz w:val="28"/>
          <w:szCs w:val="28"/>
        </w:rPr>
        <w:t>].</w:t>
      </w:r>
    </w:p>
    <w:p w:rsidR="002263A9" w:rsidRPr="00A42DC1" w:rsidRDefault="00C65A2F" w:rsidP="00BF29BB">
      <w:pPr>
        <w:pStyle w:val="a4"/>
        <w:shd w:val="clear" w:color="auto" w:fill="FFFFFF"/>
        <w:spacing w:before="0" w:beforeAutospacing="0" w:after="0" w:afterAutospacing="0"/>
        <w:ind w:firstLine="567"/>
        <w:jc w:val="both"/>
        <w:rPr>
          <w:sz w:val="28"/>
          <w:szCs w:val="28"/>
        </w:rPr>
      </w:pPr>
      <w:r w:rsidRPr="00C65A2F">
        <w:rPr>
          <w:sz w:val="28"/>
          <w:szCs w:val="28"/>
        </w:rPr>
        <w:t>The dairy industry in Ukraine accounts for about 11% of the total sales of food products. The total volume of milk production in Ukraine amounted to 10,38 million tonnes in 2016, which is 42,4% of the 1990 level.</w:t>
      </w:r>
      <w:r w:rsidR="002263A9" w:rsidRPr="00A42DC1">
        <w:rPr>
          <w:sz w:val="28"/>
          <w:szCs w:val="28"/>
        </w:rPr>
        <w:t xml:space="preserve"> [</w:t>
      </w:r>
      <w:r w:rsidR="00DA3DAD" w:rsidRPr="00A42DC1">
        <w:rPr>
          <w:sz w:val="28"/>
          <w:szCs w:val="28"/>
        </w:rPr>
        <w:t>5</w:t>
      </w:r>
      <w:r w:rsidR="002263A9" w:rsidRPr="00A42DC1">
        <w:rPr>
          <w:sz w:val="28"/>
          <w:szCs w:val="28"/>
        </w:rPr>
        <w:t xml:space="preserve">]. </w:t>
      </w:r>
    </w:p>
    <w:p w:rsidR="00F32857" w:rsidRPr="00A42DC1" w:rsidRDefault="00C65A2F" w:rsidP="00BF29BB">
      <w:pPr>
        <w:pStyle w:val="a4"/>
        <w:shd w:val="clear" w:color="auto" w:fill="FFFFFF"/>
        <w:spacing w:before="0" w:beforeAutospacing="0" w:after="0" w:afterAutospacing="0"/>
        <w:ind w:firstLine="567"/>
        <w:jc w:val="both"/>
        <w:rPr>
          <w:sz w:val="28"/>
          <w:szCs w:val="28"/>
        </w:rPr>
      </w:pPr>
      <w:r w:rsidRPr="00C65A2F">
        <w:rPr>
          <w:sz w:val="28"/>
          <w:szCs w:val="28"/>
        </w:rPr>
        <w:t>Particularly urgent are the problems of quality control in the dairy industry after Ukraine's accession to the WTO, which has led to stricter requirements for products produced by these companies. Traditionally, dairy businesses are considered an important sector of the food industry because it provides the population with such vital products as milk, dairy products. Food industry needs special attention in quality management due to the food production, so food businesses depend not only on the competitive position in the market, its image and profit, but also the health of the population</w:t>
      </w:r>
      <w:r w:rsidR="002263A9" w:rsidRPr="00A42DC1">
        <w:rPr>
          <w:sz w:val="28"/>
          <w:szCs w:val="28"/>
        </w:rPr>
        <w:t xml:space="preserve"> </w:t>
      </w:r>
      <w:r w:rsidR="00F32857" w:rsidRPr="00A42DC1">
        <w:rPr>
          <w:sz w:val="28"/>
          <w:szCs w:val="28"/>
        </w:rPr>
        <w:t>[</w:t>
      </w:r>
      <w:r w:rsidR="00DA3DAD" w:rsidRPr="00A42DC1">
        <w:rPr>
          <w:sz w:val="28"/>
          <w:szCs w:val="28"/>
        </w:rPr>
        <w:t>6</w:t>
      </w:r>
      <w:r w:rsidR="00EE772A" w:rsidRPr="00A42DC1">
        <w:rPr>
          <w:sz w:val="28"/>
          <w:szCs w:val="28"/>
        </w:rPr>
        <w:t>]</w:t>
      </w:r>
      <w:r w:rsidR="00F32857" w:rsidRPr="00A42DC1">
        <w:rPr>
          <w:sz w:val="28"/>
          <w:szCs w:val="28"/>
        </w:rPr>
        <w:t xml:space="preserve"> </w:t>
      </w:r>
    </w:p>
    <w:p w:rsidR="00F32857" w:rsidRPr="00A42DC1" w:rsidRDefault="00C65A2F" w:rsidP="005F33C0">
      <w:pPr>
        <w:pStyle w:val="a4"/>
        <w:shd w:val="clear" w:color="auto" w:fill="FFFFFF"/>
        <w:spacing w:before="0" w:beforeAutospacing="0" w:after="0" w:afterAutospacing="0"/>
        <w:ind w:firstLine="567"/>
        <w:jc w:val="both"/>
        <w:rPr>
          <w:sz w:val="28"/>
          <w:szCs w:val="28"/>
        </w:rPr>
      </w:pPr>
      <w:r w:rsidRPr="00C65A2F">
        <w:rPr>
          <w:sz w:val="28"/>
          <w:szCs w:val="28"/>
        </w:rPr>
        <w:t>The structure of milk production is critical - only 26% is produced in agricultural enterprises [5]. And this has a significant impact on quality: in 2016, only 14,6% of extra quality milk, 36.7% of higher quality, the rest of first quality, second quality and non-varietal quality. In such circumstances, products made from such raw materials are uncompetitive on the world market. Although recently there has been an annual increase in extra and higher quality milk. For the first time in 2016, their share is more than half - 51.3%</w:t>
      </w:r>
      <w:r w:rsidR="002263A9" w:rsidRPr="00A42DC1">
        <w:rPr>
          <w:sz w:val="28"/>
          <w:szCs w:val="28"/>
        </w:rPr>
        <w:t xml:space="preserve"> </w:t>
      </w:r>
      <w:r w:rsidR="00F32857" w:rsidRPr="00A42DC1">
        <w:rPr>
          <w:sz w:val="28"/>
          <w:szCs w:val="28"/>
        </w:rPr>
        <w:t>[</w:t>
      </w:r>
      <w:r w:rsidR="0079347D" w:rsidRPr="00A42DC1">
        <w:rPr>
          <w:sz w:val="28"/>
          <w:szCs w:val="28"/>
        </w:rPr>
        <w:t>7</w:t>
      </w:r>
      <w:r w:rsidR="00DA3DAD" w:rsidRPr="00A42DC1">
        <w:rPr>
          <w:sz w:val="28"/>
          <w:szCs w:val="28"/>
        </w:rPr>
        <w:t>-8</w:t>
      </w:r>
      <w:r w:rsidR="0079347D" w:rsidRPr="00A42DC1">
        <w:rPr>
          <w:sz w:val="28"/>
          <w:szCs w:val="28"/>
        </w:rPr>
        <w:t>].</w:t>
      </w:r>
    </w:p>
    <w:p w:rsidR="005F33C0" w:rsidRPr="005F33C0" w:rsidRDefault="005F33C0" w:rsidP="005F33C0">
      <w:pPr>
        <w:pStyle w:val="a4"/>
        <w:shd w:val="clear" w:color="auto" w:fill="FFFFFF"/>
        <w:spacing w:before="0" w:beforeAutospacing="0" w:after="0" w:afterAutospacing="0"/>
        <w:ind w:firstLine="567"/>
        <w:jc w:val="both"/>
        <w:rPr>
          <w:sz w:val="28"/>
          <w:szCs w:val="28"/>
        </w:rPr>
      </w:pPr>
      <w:r w:rsidRPr="005F33C0">
        <w:rPr>
          <w:sz w:val="28"/>
          <w:szCs w:val="28"/>
        </w:rPr>
        <w:t>However, if we analyze the quality of products produced by domestic dairy producers, they do not reach a level that satisfies the international market. First, it is due to the low quality of raw materials that are usually supplied to dairy farms of households using manual labor.</w:t>
      </w:r>
    </w:p>
    <w:p w:rsidR="005F33C0" w:rsidRDefault="005F33C0" w:rsidP="005F33C0">
      <w:pPr>
        <w:pStyle w:val="a4"/>
        <w:shd w:val="clear" w:color="auto" w:fill="FFFFFF"/>
        <w:spacing w:before="0" w:beforeAutospacing="0" w:after="0" w:afterAutospacing="0"/>
        <w:ind w:firstLine="567"/>
        <w:jc w:val="both"/>
        <w:rPr>
          <w:sz w:val="28"/>
          <w:szCs w:val="28"/>
        </w:rPr>
      </w:pPr>
      <w:r w:rsidRPr="005F33C0">
        <w:rPr>
          <w:sz w:val="28"/>
          <w:szCs w:val="28"/>
        </w:rPr>
        <w:t>Another important reason for low-quality dairy businesses is their lack of an effective quality management system and product safety for businesses. The quality of the management system, which is formed on the basis of the HACCP principles, will minimize the risks associated with the quality and safety of products, enter the international markets and increase sales.</w:t>
      </w:r>
    </w:p>
    <w:p w:rsidR="005F33C0" w:rsidRPr="005F33C0" w:rsidRDefault="005F33C0" w:rsidP="005F33C0">
      <w:pPr>
        <w:pStyle w:val="a4"/>
        <w:shd w:val="clear" w:color="auto" w:fill="FFFFFF"/>
        <w:spacing w:before="0" w:beforeAutospacing="0" w:after="0" w:afterAutospacing="0"/>
        <w:ind w:firstLine="567"/>
        <w:jc w:val="both"/>
        <w:rPr>
          <w:sz w:val="28"/>
          <w:szCs w:val="28"/>
        </w:rPr>
      </w:pPr>
      <w:r w:rsidRPr="005F33C0">
        <w:rPr>
          <w:sz w:val="28"/>
          <w:szCs w:val="28"/>
        </w:rPr>
        <w:t>HACCP implementation problems have been actively researched by both foreign and Ukrainian scientists. Among foreign scientists, the problems of implementing the HACCP system at milk processing enterprises were addressed by Tabeen Jan, Kailash Chandra Yadav [9], Peristeropoulou M, Fragkaki AG, Printzos N, Laina I [10]. Among Ukrainian researchers are works of Mykyichuk M.M., Ostapiyuk S.D. [11], Bogatko N.M., Vlasenko V.V., Bogatko L.M., Salata V.Z., Semaniyuk V.I. and others [12-14].</w:t>
      </w:r>
    </w:p>
    <w:p w:rsidR="00F32857" w:rsidRPr="00A42DC1" w:rsidRDefault="005F33C0" w:rsidP="005F33C0">
      <w:pPr>
        <w:pStyle w:val="a4"/>
        <w:shd w:val="clear" w:color="auto" w:fill="FFFFFF"/>
        <w:spacing w:before="0" w:beforeAutospacing="0" w:after="0" w:afterAutospacing="0"/>
        <w:ind w:firstLine="567"/>
        <w:jc w:val="both"/>
        <w:rPr>
          <w:sz w:val="28"/>
          <w:szCs w:val="28"/>
        </w:rPr>
      </w:pPr>
      <w:r w:rsidRPr="005F33C0">
        <w:rPr>
          <w:sz w:val="28"/>
          <w:szCs w:val="28"/>
        </w:rPr>
        <w:t>However, the implementation of the food safety management system in the domestic food industry is going slow. This leads to the need for further study of the system, which reveals the expenses and benefits of its implementation, affects the quality of products and companies</w:t>
      </w:r>
      <w:r w:rsidR="00607DAB" w:rsidRPr="00A42DC1">
        <w:rPr>
          <w:sz w:val="28"/>
          <w:szCs w:val="28"/>
        </w:rPr>
        <w:t xml:space="preserve"> [15]</w:t>
      </w:r>
      <w:r w:rsidR="00F32857" w:rsidRPr="00A42DC1">
        <w:rPr>
          <w:sz w:val="28"/>
          <w:szCs w:val="28"/>
        </w:rPr>
        <w:t xml:space="preserve">. </w:t>
      </w:r>
    </w:p>
    <w:p w:rsidR="00657A3D" w:rsidRPr="00657A3D" w:rsidRDefault="00657A3D" w:rsidP="00B75300">
      <w:pPr>
        <w:pStyle w:val="a4"/>
        <w:shd w:val="clear" w:color="auto" w:fill="FFFFFF"/>
        <w:spacing w:before="0" w:beforeAutospacing="0" w:after="0" w:afterAutospacing="0"/>
        <w:ind w:firstLine="567"/>
        <w:jc w:val="both"/>
        <w:rPr>
          <w:sz w:val="28"/>
          <w:szCs w:val="28"/>
        </w:rPr>
      </w:pPr>
      <w:r w:rsidRPr="00657A3D">
        <w:rPr>
          <w:sz w:val="28"/>
          <w:szCs w:val="28"/>
        </w:rPr>
        <w:lastRenderedPageBreak/>
        <w:t>Now food producers in order to expand the market for their products consider it expedient to have a certificate which, after passing the audit (inspection of the enterprise by an experienced auditor), confirms the effectiveness of the HACCP food management system and recognizes the enterprise as capable of producing safe food. The certification procedure results in the issuance of a certificate. Businesses need to be careful about the choice of certification bodies, as the international certification body has the highest level of credibility not only in the Ukrainian market and at the CIS level, but also in the European and world ones (Bureaveritas, SGS).</w:t>
      </w:r>
    </w:p>
    <w:p w:rsidR="00657A3D" w:rsidRDefault="00657A3D" w:rsidP="00B75300">
      <w:pPr>
        <w:pStyle w:val="a4"/>
        <w:shd w:val="clear" w:color="auto" w:fill="FFFFFF"/>
        <w:spacing w:before="0" w:beforeAutospacing="0" w:after="0" w:afterAutospacing="0"/>
        <w:ind w:firstLine="567"/>
        <w:jc w:val="both"/>
        <w:rPr>
          <w:sz w:val="28"/>
          <w:szCs w:val="28"/>
        </w:rPr>
      </w:pPr>
      <w:r w:rsidRPr="00657A3D">
        <w:rPr>
          <w:sz w:val="28"/>
          <w:szCs w:val="28"/>
        </w:rPr>
        <w:t>Today, Ukraine has become a strong agricultural player at the world market. We supply our agricultural and food products to markets of almost 190 countries. Ukrainian goods are in demand among consumers in Asia, the EU and Africa. Strengthening global positions and multiplying excellent results are a major challenges for manufacturers today. Ukrainian producers are interested in the fact that domestic and foreign consumers have the opportunity to buy really high quality food products and are confident in their safety for their health and health of their children.</w:t>
      </w:r>
    </w:p>
    <w:p w:rsidR="00B75300" w:rsidRPr="00B75300" w:rsidRDefault="00B75300" w:rsidP="00B75300">
      <w:pPr>
        <w:shd w:val="clear" w:color="auto" w:fill="FFFFFF"/>
        <w:spacing w:after="0" w:line="240" w:lineRule="auto"/>
        <w:ind w:firstLine="567"/>
        <w:jc w:val="both"/>
        <w:rPr>
          <w:rFonts w:ascii="Times New Roman" w:eastAsia="Times New Roman" w:hAnsi="Times New Roman" w:cs="Times New Roman"/>
          <w:sz w:val="28"/>
          <w:szCs w:val="28"/>
          <w:lang w:eastAsia="uk-UA"/>
        </w:rPr>
      </w:pPr>
      <w:r w:rsidRPr="00B75300">
        <w:rPr>
          <w:rFonts w:ascii="Times New Roman" w:eastAsia="Times New Roman" w:hAnsi="Times New Roman" w:cs="Times New Roman"/>
          <w:sz w:val="28"/>
          <w:szCs w:val="28"/>
          <w:lang w:eastAsia="uk-UA"/>
        </w:rPr>
        <w:t>International Food Safety Certificates ISO 22000, FSSC 22000, IFS, BRC, based on HACCP principles. Therefore, if one of these systems operates on the enterprise, then the HACCP is fully operational.</w:t>
      </w:r>
    </w:p>
    <w:p w:rsidR="00F32857" w:rsidRPr="00A42DC1" w:rsidRDefault="00B75300" w:rsidP="00B75300">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B75300">
        <w:rPr>
          <w:rFonts w:ascii="Times New Roman" w:eastAsia="Times New Roman" w:hAnsi="Times New Roman" w:cs="Times New Roman"/>
          <w:sz w:val="28"/>
          <w:szCs w:val="28"/>
          <w:lang w:eastAsia="uk-UA"/>
        </w:rPr>
        <w:t>The most common and understandable for all players in the global food and raw materials market are the following standards:</w:t>
      </w:r>
      <w:r w:rsidR="004A418A" w:rsidRPr="00A42DC1">
        <w:rPr>
          <w:rFonts w:ascii="Times New Roman" w:eastAsia="Times New Roman" w:hAnsi="Times New Roman" w:cs="Times New Roman"/>
          <w:sz w:val="28"/>
          <w:szCs w:val="28"/>
          <w:lang w:eastAsia="ru-RU"/>
        </w:rPr>
        <w:t xml:space="preserve"> </w:t>
      </w:r>
    </w:p>
    <w:p w:rsidR="00F32857" w:rsidRPr="00A42DC1" w:rsidRDefault="00F32857" w:rsidP="00B75300">
      <w:pPr>
        <w:pStyle w:val="ab"/>
        <w:numPr>
          <w:ilvl w:val="0"/>
          <w:numId w:val="6"/>
        </w:numPr>
        <w:shd w:val="clear" w:color="auto" w:fill="FFFFFF"/>
        <w:tabs>
          <w:tab w:val="left" w:pos="993"/>
        </w:tabs>
        <w:spacing w:after="0" w:line="240" w:lineRule="auto"/>
        <w:ind w:left="0" w:firstLine="567"/>
        <w:jc w:val="both"/>
        <w:rPr>
          <w:rFonts w:ascii="Times New Roman" w:eastAsia="Times New Roman" w:hAnsi="Times New Roman" w:cs="Times New Roman"/>
          <w:sz w:val="28"/>
          <w:szCs w:val="28"/>
          <w:lang w:eastAsia="ru-RU"/>
        </w:rPr>
      </w:pPr>
      <w:r w:rsidRPr="00A42DC1">
        <w:rPr>
          <w:rFonts w:ascii="Times New Roman" w:eastAsia="Times New Roman" w:hAnsi="Times New Roman" w:cs="Times New Roman"/>
          <w:bCs/>
          <w:sz w:val="28"/>
          <w:szCs w:val="28"/>
          <w:lang w:eastAsia="ru-RU"/>
        </w:rPr>
        <w:t>ISO 22000:2005</w:t>
      </w:r>
      <w:r w:rsidRPr="00A42DC1">
        <w:rPr>
          <w:rFonts w:ascii="Times New Roman" w:eastAsia="Times New Roman" w:hAnsi="Times New Roman" w:cs="Times New Roman"/>
          <w:sz w:val="28"/>
          <w:szCs w:val="28"/>
          <w:lang w:eastAsia="ru-RU"/>
        </w:rPr>
        <w:t> </w:t>
      </w:r>
      <w:r w:rsidR="00B75300" w:rsidRPr="00B75300">
        <w:rPr>
          <w:rFonts w:ascii="Times New Roman" w:eastAsia="Times New Roman" w:hAnsi="Times New Roman" w:cs="Times New Roman"/>
          <w:sz w:val="28"/>
          <w:szCs w:val="28"/>
          <w:lang w:eastAsia="ru-RU"/>
        </w:rPr>
        <w:t>Food safety management systems. Requirements for all food chain organizations. The standard was developed by an international standardization organization (ISO). In Ukraine it is adapted and valid as DSTU ISO 22000: 2007</w:t>
      </w:r>
      <w:r w:rsidRPr="00A42DC1">
        <w:rPr>
          <w:rFonts w:ascii="Times New Roman" w:eastAsia="Times New Roman" w:hAnsi="Times New Roman" w:cs="Times New Roman"/>
          <w:sz w:val="28"/>
          <w:szCs w:val="28"/>
          <w:lang w:eastAsia="ru-RU"/>
        </w:rPr>
        <w:t>;</w:t>
      </w:r>
    </w:p>
    <w:p w:rsidR="00F32857" w:rsidRPr="00A42DC1" w:rsidRDefault="00F32857" w:rsidP="00B75300">
      <w:pPr>
        <w:pStyle w:val="ab"/>
        <w:numPr>
          <w:ilvl w:val="0"/>
          <w:numId w:val="6"/>
        </w:numPr>
        <w:shd w:val="clear" w:color="auto" w:fill="FFFFFF"/>
        <w:tabs>
          <w:tab w:val="left" w:pos="993"/>
        </w:tabs>
        <w:spacing w:after="0" w:line="240" w:lineRule="auto"/>
        <w:ind w:left="0" w:firstLine="567"/>
        <w:jc w:val="both"/>
        <w:rPr>
          <w:rFonts w:ascii="Times New Roman" w:eastAsia="Times New Roman" w:hAnsi="Times New Roman" w:cs="Times New Roman"/>
          <w:sz w:val="28"/>
          <w:szCs w:val="28"/>
          <w:lang w:eastAsia="ru-RU"/>
        </w:rPr>
      </w:pPr>
      <w:r w:rsidRPr="00A42DC1">
        <w:rPr>
          <w:rFonts w:ascii="Times New Roman" w:eastAsia="Times New Roman" w:hAnsi="Times New Roman" w:cs="Times New Roman"/>
          <w:bCs/>
          <w:sz w:val="28"/>
          <w:szCs w:val="28"/>
          <w:lang w:eastAsia="ru-RU"/>
        </w:rPr>
        <w:t>BRС</w:t>
      </w:r>
      <w:r w:rsidRPr="00A42DC1">
        <w:rPr>
          <w:rFonts w:ascii="Times New Roman" w:eastAsia="Times New Roman" w:hAnsi="Times New Roman" w:cs="Times New Roman"/>
          <w:sz w:val="28"/>
          <w:szCs w:val="28"/>
          <w:lang w:eastAsia="ru-RU"/>
        </w:rPr>
        <w:t xml:space="preserve"> (British Retail Consortium Global Standard) – </w:t>
      </w:r>
      <w:r w:rsidR="00B75300" w:rsidRPr="00B75300">
        <w:rPr>
          <w:rFonts w:ascii="Times New Roman" w:eastAsia="Times New Roman" w:hAnsi="Times New Roman" w:cs="Times New Roman"/>
          <w:sz w:val="28"/>
          <w:szCs w:val="28"/>
          <w:lang w:eastAsia="ru-RU"/>
        </w:rPr>
        <w:t>British Retailers Association Standard</w:t>
      </w:r>
      <w:r w:rsidRPr="00A42DC1">
        <w:rPr>
          <w:rFonts w:ascii="Times New Roman" w:eastAsia="Times New Roman" w:hAnsi="Times New Roman" w:cs="Times New Roman"/>
          <w:sz w:val="28"/>
          <w:szCs w:val="28"/>
          <w:lang w:eastAsia="ru-RU"/>
        </w:rPr>
        <w:t>;</w:t>
      </w:r>
    </w:p>
    <w:p w:rsidR="00F32857" w:rsidRPr="00A42DC1" w:rsidRDefault="00F32857" w:rsidP="00B75300">
      <w:pPr>
        <w:pStyle w:val="ab"/>
        <w:numPr>
          <w:ilvl w:val="0"/>
          <w:numId w:val="6"/>
        </w:numPr>
        <w:shd w:val="clear" w:color="auto" w:fill="FFFFFF"/>
        <w:tabs>
          <w:tab w:val="left" w:pos="993"/>
        </w:tabs>
        <w:spacing w:after="0" w:line="240" w:lineRule="auto"/>
        <w:ind w:left="0" w:firstLine="567"/>
        <w:jc w:val="both"/>
        <w:rPr>
          <w:rFonts w:ascii="Times New Roman" w:eastAsia="Times New Roman" w:hAnsi="Times New Roman" w:cs="Times New Roman"/>
          <w:sz w:val="28"/>
          <w:szCs w:val="28"/>
          <w:lang w:eastAsia="ru-RU"/>
        </w:rPr>
      </w:pPr>
      <w:r w:rsidRPr="00A42DC1">
        <w:rPr>
          <w:rFonts w:ascii="Times New Roman" w:eastAsia="Times New Roman" w:hAnsi="Times New Roman" w:cs="Times New Roman"/>
          <w:bCs/>
          <w:sz w:val="28"/>
          <w:szCs w:val="28"/>
          <w:lang w:eastAsia="ru-RU"/>
        </w:rPr>
        <w:t>IFS Food</w:t>
      </w:r>
      <w:r w:rsidRPr="00A42DC1">
        <w:rPr>
          <w:rFonts w:ascii="Times New Roman" w:eastAsia="Times New Roman" w:hAnsi="Times New Roman" w:cs="Times New Roman"/>
          <w:b/>
          <w:bCs/>
          <w:sz w:val="28"/>
          <w:szCs w:val="28"/>
          <w:lang w:eastAsia="ru-RU"/>
        </w:rPr>
        <w:t> </w:t>
      </w:r>
      <w:r w:rsidRPr="00A42DC1">
        <w:rPr>
          <w:rFonts w:ascii="Times New Roman" w:eastAsia="Times New Roman" w:hAnsi="Times New Roman" w:cs="Times New Roman"/>
          <w:sz w:val="28"/>
          <w:szCs w:val="28"/>
          <w:lang w:eastAsia="ru-RU"/>
        </w:rPr>
        <w:t>(International Featured Standard Food) – </w:t>
      </w:r>
      <w:r w:rsidR="00B75300" w:rsidRPr="00B75300">
        <w:rPr>
          <w:rFonts w:ascii="Times New Roman" w:eastAsia="Times New Roman" w:hAnsi="Times New Roman" w:cs="Times New Roman"/>
          <w:sz w:val="28"/>
          <w:szCs w:val="28"/>
          <w:lang w:eastAsia="ru-RU"/>
        </w:rPr>
        <w:t>an international standard for retailers</w:t>
      </w:r>
      <w:r w:rsidRPr="00A42DC1">
        <w:rPr>
          <w:rFonts w:ascii="Times New Roman" w:eastAsia="Times New Roman" w:hAnsi="Times New Roman" w:cs="Times New Roman"/>
          <w:sz w:val="28"/>
          <w:szCs w:val="28"/>
          <w:lang w:eastAsia="ru-RU"/>
        </w:rPr>
        <w:t>;</w:t>
      </w:r>
    </w:p>
    <w:p w:rsidR="00F32857" w:rsidRPr="00A42DC1" w:rsidRDefault="00F32857" w:rsidP="00B75300">
      <w:pPr>
        <w:pStyle w:val="ab"/>
        <w:numPr>
          <w:ilvl w:val="0"/>
          <w:numId w:val="6"/>
        </w:numPr>
        <w:shd w:val="clear" w:color="auto" w:fill="FFFFFF"/>
        <w:tabs>
          <w:tab w:val="left" w:pos="993"/>
        </w:tabs>
        <w:spacing w:after="0" w:line="240" w:lineRule="auto"/>
        <w:ind w:left="0" w:firstLine="567"/>
        <w:jc w:val="both"/>
        <w:rPr>
          <w:rFonts w:ascii="Times New Roman" w:eastAsia="Times New Roman" w:hAnsi="Times New Roman" w:cs="Times New Roman"/>
          <w:sz w:val="28"/>
          <w:szCs w:val="28"/>
          <w:lang w:eastAsia="ru-RU"/>
        </w:rPr>
      </w:pPr>
      <w:r w:rsidRPr="00A42DC1">
        <w:rPr>
          <w:rFonts w:ascii="Times New Roman" w:eastAsia="Times New Roman" w:hAnsi="Times New Roman" w:cs="Times New Roman"/>
          <w:bCs/>
          <w:sz w:val="28"/>
          <w:szCs w:val="28"/>
          <w:lang w:eastAsia="ru-RU"/>
        </w:rPr>
        <w:t>Dutch HACCP</w:t>
      </w:r>
      <w:r w:rsidRPr="00A42DC1">
        <w:rPr>
          <w:rFonts w:ascii="Times New Roman" w:eastAsia="Times New Roman" w:hAnsi="Times New Roman" w:cs="Times New Roman"/>
          <w:sz w:val="28"/>
          <w:szCs w:val="28"/>
          <w:lang w:eastAsia="ru-RU"/>
        </w:rPr>
        <w:t xml:space="preserve"> – </w:t>
      </w:r>
      <w:r w:rsidR="00B75300" w:rsidRPr="00B75300">
        <w:rPr>
          <w:rFonts w:ascii="Times New Roman" w:eastAsia="Times New Roman" w:hAnsi="Times New Roman" w:cs="Times New Roman"/>
          <w:sz w:val="28"/>
          <w:szCs w:val="28"/>
          <w:lang w:eastAsia="ru-RU"/>
        </w:rPr>
        <w:t>standard for the HACCP system in the Netherlands</w:t>
      </w:r>
      <w:r w:rsidRPr="00A42DC1">
        <w:rPr>
          <w:rFonts w:ascii="Times New Roman" w:eastAsia="Times New Roman" w:hAnsi="Times New Roman" w:cs="Times New Roman"/>
          <w:sz w:val="28"/>
          <w:szCs w:val="28"/>
          <w:lang w:eastAsia="ru-RU"/>
        </w:rPr>
        <w:t>;</w:t>
      </w:r>
    </w:p>
    <w:p w:rsidR="00F32857" w:rsidRPr="00A42DC1" w:rsidRDefault="00F32857" w:rsidP="00B75300">
      <w:pPr>
        <w:pStyle w:val="ab"/>
        <w:numPr>
          <w:ilvl w:val="0"/>
          <w:numId w:val="6"/>
        </w:numPr>
        <w:shd w:val="clear" w:color="auto" w:fill="FFFFFF"/>
        <w:tabs>
          <w:tab w:val="left" w:pos="993"/>
        </w:tabs>
        <w:spacing w:after="0" w:line="240" w:lineRule="auto"/>
        <w:ind w:left="0" w:firstLine="567"/>
        <w:jc w:val="both"/>
        <w:rPr>
          <w:rFonts w:ascii="Times New Roman" w:eastAsia="Times New Roman" w:hAnsi="Times New Roman" w:cs="Times New Roman"/>
          <w:sz w:val="28"/>
          <w:szCs w:val="28"/>
          <w:lang w:eastAsia="ru-RU"/>
        </w:rPr>
      </w:pPr>
      <w:r w:rsidRPr="00A42DC1">
        <w:rPr>
          <w:rFonts w:ascii="Times New Roman" w:eastAsia="Times New Roman" w:hAnsi="Times New Roman" w:cs="Times New Roman"/>
          <w:bCs/>
          <w:sz w:val="28"/>
          <w:szCs w:val="28"/>
          <w:lang w:eastAsia="ru-RU"/>
        </w:rPr>
        <w:t>FSSC 22000:2010</w:t>
      </w:r>
      <w:r w:rsidRPr="00A42DC1">
        <w:rPr>
          <w:rFonts w:ascii="Times New Roman" w:eastAsia="Times New Roman" w:hAnsi="Times New Roman" w:cs="Times New Roman"/>
          <w:sz w:val="28"/>
          <w:szCs w:val="28"/>
          <w:lang w:eastAsia="ru-RU"/>
        </w:rPr>
        <w:t> </w:t>
      </w:r>
      <w:r w:rsidR="00BC38C5" w:rsidRPr="00A42DC1">
        <w:rPr>
          <w:rFonts w:ascii="Times New Roman" w:eastAsia="Times New Roman" w:hAnsi="Times New Roman" w:cs="Times New Roman"/>
          <w:sz w:val="28"/>
          <w:szCs w:val="28"/>
          <w:lang w:eastAsia="ru-RU"/>
        </w:rPr>
        <w:t>–</w:t>
      </w:r>
      <w:r w:rsidRPr="00A42DC1">
        <w:rPr>
          <w:rFonts w:ascii="Times New Roman" w:eastAsia="Times New Roman" w:hAnsi="Times New Roman" w:cs="Times New Roman"/>
          <w:sz w:val="28"/>
          <w:szCs w:val="28"/>
          <w:lang w:eastAsia="ru-RU"/>
        </w:rPr>
        <w:t xml:space="preserve"> </w:t>
      </w:r>
      <w:r w:rsidR="00B75300" w:rsidRPr="00B75300">
        <w:rPr>
          <w:rFonts w:ascii="Times New Roman" w:eastAsia="Times New Roman" w:hAnsi="Times New Roman" w:cs="Times New Roman"/>
          <w:sz w:val="28"/>
          <w:szCs w:val="28"/>
          <w:lang w:eastAsia="ru-RU"/>
        </w:rPr>
        <w:t>standard for manufacturers of particular categories of food products, integrating the requirements of ISO 22000:2005 and PAS 220:2008, adopted by the association of food safety experts</w:t>
      </w:r>
      <w:r w:rsidRPr="00A42DC1">
        <w:rPr>
          <w:rFonts w:ascii="Times New Roman" w:eastAsia="Times New Roman" w:hAnsi="Times New Roman" w:cs="Times New Roman"/>
          <w:sz w:val="28"/>
          <w:szCs w:val="28"/>
          <w:lang w:eastAsia="ru-RU"/>
        </w:rPr>
        <w:t>  Global Food Safety Initiative (GSFI).</w:t>
      </w:r>
    </w:p>
    <w:p w:rsidR="00813071" w:rsidRPr="00A42DC1" w:rsidRDefault="006F1C1F" w:rsidP="00BF29BB">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6F1C1F">
        <w:rPr>
          <w:rFonts w:ascii="Times New Roman" w:eastAsia="Times New Roman" w:hAnsi="Times New Roman" w:cs="Times New Roman"/>
          <w:sz w:val="28"/>
          <w:szCs w:val="28"/>
          <w:lang w:eastAsia="ru-RU"/>
        </w:rPr>
        <w:t>In developing a food management system, the following regulatory documents are additionally used:</w:t>
      </w:r>
      <w:r w:rsidR="00813071" w:rsidRPr="00A42DC1">
        <w:rPr>
          <w:rFonts w:ascii="Times New Roman" w:eastAsia="Times New Roman" w:hAnsi="Times New Roman" w:cs="Times New Roman"/>
          <w:sz w:val="28"/>
          <w:szCs w:val="28"/>
          <w:lang w:eastAsia="ru-RU"/>
        </w:rPr>
        <w:t xml:space="preserve"> </w:t>
      </w:r>
    </w:p>
    <w:p w:rsidR="00F32857" w:rsidRPr="00A42DC1" w:rsidRDefault="00F32857" w:rsidP="006F1C1F">
      <w:pPr>
        <w:pStyle w:val="ab"/>
        <w:numPr>
          <w:ilvl w:val="0"/>
          <w:numId w:val="6"/>
        </w:numPr>
        <w:shd w:val="clear" w:color="auto" w:fill="FFFFFF"/>
        <w:tabs>
          <w:tab w:val="left" w:pos="993"/>
        </w:tabs>
        <w:spacing w:after="0" w:line="240" w:lineRule="auto"/>
        <w:ind w:left="0" w:firstLine="567"/>
        <w:jc w:val="both"/>
        <w:rPr>
          <w:rFonts w:ascii="Times New Roman" w:eastAsia="Times New Roman" w:hAnsi="Times New Roman" w:cs="Times New Roman"/>
          <w:bCs/>
          <w:sz w:val="28"/>
          <w:szCs w:val="28"/>
          <w:lang w:eastAsia="ru-RU"/>
        </w:rPr>
      </w:pPr>
      <w:r w:rsidRPr="00A42DC1">
        <w:rPr>
          <w:rFonts w:ascii="Times New Roman" w:eastAsia="Times New Roman" w:hAnsi="Times New Roman" w:cs="Times New Roman"/>
          <w:bCs/>
          <w:sz w:val="28"/>
          <w:szCs w:val="28"/>
          <w:lang w:eastAsia="ru-RU"/>
        </w:rPr>
        <w:t xml:space="preserve">ДСТУ-Н ISO/TS 22004:2009 (ISO/TS 22004:2005) </w:t>
      </w:r>
      <w:r w:rsidR="006F1C1F" w:rsidRPr="006F1C1F">
        <w:rPr>
          <w:rFonts w:ascii="Times New Roman" w:eastAsia="Times New Roman" w:hAnsi="Times New Roman" w:cs="Times New Roman"/>
          <w:bCs/>
          <w:sz w:val="28"/>
          <w:szCs w:val="28"/>
          <w:lang w:eastAsia="ru-RU"/>
        </w:rPr>
        <w:t>Food safety management systems - Recommendations for use</w:t>
      </w:r>
      <w:r w:rsidR="00813071" w:rsidRPr="00A42DC1">
        <w:rPr>
          <w:rFonts w:ascii="Times New Roman" w:eastAsia="Times New Roman" w:hAnsi="Times New Roman" w:cs="Times New Roman"/>
          <w:bCs/>
          <w:sz w:val="28"/>
          <w:szCs w:val="28"/>
          <w:lang w:eastAsia="ru-RU"/>
        </w:rPr>
        <w:t xml:space="preserve"> </w:t>
      </w:r>
      <w:r w:rsidRPr="00A42DC1">
        <w:rPr>
          <w:rFonts w:ascii="Times New Roman" w:eastAsia="Times New Roman" w:hAnsi="Times New Roman" w:cs="Times New Roman"/>
          <w:bCs/>
          <w:sz w:val="28"/>
          <w:szCs w:val="28"/>
          <w:lang w:eastAsia="ru-RU"/>
        </w:rPr>
        <w:t>ISO 22000:2005</w:t>
      </w:r>
      <w:r w:rsidR="00813071" w:rsidRPr="00A42DC1">
        <w:rPr>
          <w:rFonts w:ascii="Times New Roman" w:eastAsia="Times New Roman" w:hAnsi="Times New Roman" w:cs="Times New Roman"/>
          <w:bCs/>
          <w:sz w:val="28"/>
          <w:szCs w:val="28"/>
          <w:lang w:eastAsia="ru-RU"/>
        </w:rPr>
        <w:t>;</w:t>
      </w:r>
    </w:p>
    <w:p w:rsidR="00F32857" w:rsidRPr="00A42DC1" w:rsidRDefault="00F32857" w:rsidP="006F1C1F">
      <w:pPr>
        <w:pStyle w:val="ab"/>
        <w:numPr>
          <w:ilvl w:val="0"/>
          <w:numId w:val="6"/>
        </w:numPr>
        <w:shd w:val="clear" w:color="auto" w:fill="FFFFFF"/>
        <w:tabs>
          <w:tab w:val="left" w:pos="993"/>
        </w:tabs>
        <w:spacing w:after="0" w:line="240" w:lineRule="auto"/>
        <w:ind w:left="0" w:firstLine="567"/>
        <w:jc w:val="both"/>
        <w:rPr>
          <w:rFonts w:ascii="Times New Roman" w:eastAsia="Times New Roman" w:hAnsi="Times New Roman" w:cs="Times New Roman"/>
          <w:bCs/>
          <w:sz w:val="28"/>
          <w:szCs w:val="28"/>
          <w:lang w:eastAsia="ru-RU"/>
        </w:rPr>
      </w:pPr>
      <w:r w:rsidRPr="00A42DC1">
        <w:rPr>
          <w:rFonts w:ascii="Times New Roman" w:eastAsia="Times New Roman" w:hAnsi="Times New Roman" w:cs="Times New Roman"/>
          <w:bCs/>
          <w:sz w:val="28"/>
          <w:szCs w:val="28"/>
          <w:lang w:eastAsia="ru-RU"/>
        </w:rPr>
        <w:t xml:space="preserve">ДСТУ ISO 22005:2009 (ISO 22005:2007) </w:t>
      </w:r>
      <w:r w:rsidR="006F1C1F" w:rsidRPr="006F1C1F">
        <w:rPr>
          <w:rFonts w:ascii="Times New Roman" w:eastAsia="Times New Roman" w:hAnsi="Times New Roman" w:cs="Times New Roman"/>
          <w:bCs/>
          <w:sz w:val="28"/>
          <w:szCs w:val="28"/>
          <w:lang w:eastAsia="ru-RU"/>
        </w:rPr>
        <w:t>Traceability in feed and food chains - General principles and basic requirements for system design and implementation</w:t>
      </w:r>
      <w:r w:rsidRPr="00A42DC1">
        <w:rPr>
          <w:rFonts w:ascii="Times New Roman" w:eastAsia="Times New Roman" w:hAnsi="Times New Roman" w:cs="Times New Roman"/>
          <w:bCs/>
          <w:sz w:val="28"/>
          <w:szCs w:val="28"/>
          <w:lang w:eastAsia="ru-RU"/>
        </w:rPr>
        <w:t>.</w:t>
      </w:r>
    </w:p>
    <w:p w:rsidR="00F32857" w:rsidRPr="00A42DC1" w:rsidRDefault="00F32857" w:rsidP="006F1C1F">
      <w:pPr>
        <w:pStyle w:val="ab"/>
        <w:numPr>
          <w:ilvl w:val="0"/>
          <w:numId w:val="6"/>
        </w:numPr>
        <w:shd w:val="clear" w:color="auto" w:fill="FFFFFF"/>
        <w:tabs>
          <w:tab w:val="left" w:pos="993"/>
        </w:tabs>
        <w:spacing w:after="0" w:line="240" w:lineRule="auto"/>
        <w:ind w:left="0" w:firstLine="567"/>
        <w:jc w:val="both"/>
        <w:rPr>
          <w:rFonts w:ascii="Times New Roman" w:eastAsia="Times New Roman" w:hAnsi="Times New Roman" w:cs="Times New Roman"/>
          <w:bCs/>
          <w:sz w:val="28"/>
          <w:szCs w:val="28"/>
          <w:lang w:eastAsia="ru-RU"/>
        </w:rPr>
      </w:pPr>
      <w:r w:rsidRPr="00A42DC1">
        <w:rPr>
          <w:rFonts w:ascii="Times New Roman" w:eastAsia="Times New Roman" w:hAnsi="Times New Roman" w:cs="Times New Roman"/>
          <w:bCs/>
          <w:sz w:val="28"/>
          <w:szCs w:val="28"/>
          <w:lang w:eastAsia="ru-RU"/>
        </w:rPr>
        <w:t>PAS 220:2008 </w:t>
      </w:r>
      <w:r w:rsidR="00813071" w:rsidRPr="00A42DC1">
        <w:rPr>
          <w:rFonts w:ascii="Times New Roman" w:eastAsia="Times New Roman" w:hAnsi="Times New Roman" w:cs="Times New Roman"/>
          <w:bCs/>
          <w:sz w:val="28"/>
          <w:szCs w:val="28"/>
          <w:lang w:eastAsia="ru-RU"/>
        </w:rPr>
        <w:t>–</w:t>
      </w:r>
      <w:r w:rsidRPr="00A42DC1">
        <w:rPr>
          <w:rFonts w:ascii="Times New Roman" w:eastAsia="Times New Roman" w:hAnsi="Times New Roman" w:cs="Times New Roman"/>
          <w:bCs/>
          <w:sz w:val="28"/>
          <w:szCs w:val="28"/>
          <w:lang w:eastAsia="ru-RU"/>
        </w:rPr>
        <w:t xml:space="preserve"> </w:t>
      </w:r>
      <w:r w:rsidR="006F1C1F" w:rsidRPr="006F1C1F">
        <w:rPr>
          <w:rFonts w:ascii="Times New Roman" w:eastAsia="Times New Roman" w:hAnsi="Times New Roman" w:cs="Times New Roman"/>
          <w:bCs/>
          <w:sz w:val="28"/>
          <w:szCs w:val="28"/>
          <w:lang w:eastAsia="ru-RU"/>
        </w:rPr>
        <w:t>Food security prerequisites for food businesses - a standard developed by the British Standards Institute</w:t>
      </w:r>
      <w:r w:rsidRPr="00A42DC1">
        <w:rPr>
          <w:rFonts w:ascii="Times New Roman" w:eastAsia="Times New Roman" w:hAnsi="Times New Roman" w:cs="Times New Roman"/>
          <w:bCs/>
          <w:sz w:val="28"/>
          <w:szCs w:val="28"/>
          <w:lang w:eastAsia="ru-RU"/>
        </w:rPr>
        <w:t>;</w:t>
      </w:r>
    </w:p>
    <w:p w:rsidR="00F32857" w:rsidRPr="00A42DC1" w:rsidRDefault="00F32857" w:rsidP="006F1C1F">
      <w:pPr>
        <w:pStyle w:val="ab"/>
        <w:numPr>
          <w:ilvl w:val="0"/>
          <w:numId w:val="6"/>
        </w:numPr>
        <w:shd w:val="clear" w:color="auto" w:fill="FFFFFF"/>
        <w:tabs>
          <w:tab w:val="left" w:pos="993"/>
        </w:tabs>
        <w:spacing w:after="0" w:line="240" w:lineRule="auto"/>
        <w:ind w:left="0" w:firstLine="567"/>
        <w:jc w:val="both"/>
        <w:rPr>
          <w:rFonts w:ascii="Times New Roman" w:eastAsia="Times New Roman" w:hAnsi="Times New Roman" w:cs="Times New Roman"/>
          <w:sz w:val="28"/>
          <w:szCs w:val="28"/>
          <w:lang w:eastAsia="ru-RU"/>
        </w:rPr>
      </w:pPr>
      <w:r w:rsidRPr="00A42DC1">
        <w:rPr>
          <w:rFonts w:ascii="Times New Roman" w:eastAsia="Times New Roman" w:hAnsi="Times New Roman" w:cs="Times New Roman"/>
          <w:bCs/>
          <w:sz w:val="28"/>
          <w:szCs w:val="28"/>
          <w:lang w:eastAsia="ru-RU"/>
        </w:rPr>
        <w:t>ISO/TS 22002-1:2009</w:t>
      </w:r>
      <w:r w:rsidRPr="00A42DC1">
        <w:rPr>
          <w:rFonts w:ascii="Times New Roman" w:eastAsia="Times New Roman" w:hAnsi="Times New Roman" w:cs="Times New Roman"/>
          <w:sz w:val="28"/>
          <w:szCs w:val="28"/>
          <w:lang w:eastAsia="ru-RU"/>
        </w:rPr>
        <w:t> </w:t>
      </w:r>
      <w:r w:rsidR="006F1C1F" w:rsidRPr="006F1C1F">
        <w:rPr>
          <w:rFonts w:ascii="Times New Roman" w:eastAsia="Times New Roman" w:hAnsi="Times New Roman" w:cs="Times New Roman"/>
          <w:sz w:val="28"/>
          <w:szCs w:val="28"/>
          <w:lang w:eastAsia="ru-RU"/>
        </w:rPr>
        <w:t>Programs-prerequisites for Food Safety. Part 1. Food industry</w:t>
      </w:r>
      <w:r w:rsidR="00A01524" w:rsidRPr="00A42DC1">
        <w:rPr>
          <w:rFonts w:ascii="Times New Roman" w:eastAsia="Times New Roman" w:hAnsi="Times New Roman" w:cs="Times New Roman"/>
          <w:sz w:val="28"/>
          <w:szCs w:val="28"/>
          <w:lang w:eastAsia="ru-RU"/>
        </w:rPr>
        <w:t xml:space="preserve"> [16]</w:t>
      </w:r>
    </w:p>
    <w:p w:rsidR="00465E98" w:rsidRPr="00A42DC1" w:rsidRDefault="00781016" w:rsidP="00BF29BB">
      <w:pPr>
        <w:pStyle w:val="a4"/>
        <w:shd w:val="clear" w:color="auto" w:fill="FFFFFF"/>
        <w:spacing w:before="0" w:beforeAutospacing="0" w:after="0" w:afterAutospacing="0"/>
        <w:ind w:firstLine="567"/>
        <w:jc w:val="both"/>
        <w:rPr>
          <w:sz w:val="28"/>
          <w:szCs w:val="28"/>
        </w:rPr>
      </w:pPr>
      <w:r w:rsidRPr="00781016">
        <w:rPr>
          <w:sz w:val="28"/>
          <w:szCs w:val="28"/>
        </w:rPr>
        <w:t xml:space="preserve">For food producers, the HACCP system does not contain radically new rules. HACCP first of all organizes a bunch of sanitary and technological norms and parameters, as well as rules of production. Control rules must be understood by all </w:t>
      </w:r>
      <w:r w:rsidR="008126D8">
        <w:rPr>
          <w:sz w:val="28"/>
          <w:szCs w:val="28"/>
          <w:lang w:val="en-US"/>
        </w:rPr>
        <w:t>capacity</w:t>
      </w:r>
      <w:r w:rsidRPr="00781016">
        <w:rPr>
          <w:sz w:val="28"/>
          <w:szCs w:val="28"/>
        </w:rPr>
        <w:t xml:space="preserve"> personnel, from management to the employee. The astonishment and </w:t>
      </w:r>
      <w:r w:rsidRPr="00781016">
        <w:rPr>
          <w:sz w:val="28"/>
          <w:szCs w:val="28"/>
        </w:rPr>
        <w:lastRenderedPageBreak/>
        <w:t>bewilderment of manufacturers at the initial stage of the development of the HACCP system may be due to the fact that manufacturers are accustomed to work according to specific requirements (height of walls 2.70, lined with glossy tile). According to the HACCP system, the height of the walls should be sufficient for the implementation of technological parameters, and the surface of impermeable materials, easy to wash and disinfect. These differences require manufacturers to take a completely different approach to the development of their own individual parameters, because of which, the HACCP management systems are not able to be universal even for the same type of enterprises and must be developed for a specific production with complete equipment and features of the range.</w:t>
      </w:r>
      <w:r w:rsidR="002668DB" w:rsidRPr="00A42DC1">
        <w:rPr>
          <w:sz w:val="28"/>
          <w:szCs w:val="28"/>
        </w:rPr>
        <w:t xml:space="preserve"> </w:t>
      </w:r>
    </w:p>
    <w:p w:rsidR="00465E98" w:rsidRPr="00A42DC1" w:rsidRDefault="00DE5266" w:rsidP="00BF29BB">
      <w:pPr>
        <w:pStyle w:val="a4"/>
        <w:shd w:val="clear" w:color="auto" w:fill="FFFFFF"/>
        <w:spacing w:before="0" w:beforeAutospacing="0" w:after="0" w:afterAutospacing="0"/>
        <w:ind w:firstLine="567"/>
        <w:jc w:val="both"/>
        <w:rPr>
          <w:sz w:val="28"/>
          <w:szCs w:val="28"/>
        </w:rPr>
      </w:pPr>
      <w:r w:rsidRPr="00DE5266">
        <w:rPr>
          <w:rStyle w:val="a5"/>
          <w:b w:val="0"/>
          <w:sz w:val="28"/>
          <w:szCs w:val="28"/>
          <w:bdr w:val="none" w:sz="0" w:space="0" w:color="auto" w:frame="1"/>
        </w:rPr>
        <w:t>According to Ukrainian legislation, since September 20, 2019, all food chain businesses (partly except for primary production) need to implement a HACCP food safety management system. Order of the Ministry of Agrarian Policy and Food as of 01.12.2012 No. 590 On approval of the Requirements for the development, implementation and application of permanent procedures based on the principles of the Food Safety Management System (HACCP) regulates the procedure for the development and implementation of the System.</w:t>
      </w:r>
    </w:p>
    <w:p w:rsidR="00BD52C1" w:rsidRPr="00BD52C1" w:rsidRDefault="00BD52C1" w:rsidP="00BD52C1">
      <w:pPr>
        <w:shd w:val="clear" w:color="auto" w:fill="FFFFFF"/>
        <w:tabs>
          <w:tab w:val="left" w:pos="851"/>
        </w:tabs>
        <w:spacing w:after="0" w:line="240" w:lineRule="auto"/>
        <w:ind w:left="720"/>
        <w:jc w:val="both"/>
        <w:rPr>
          <w:rStyle w:val="a5"/>
          <w:rFonts w:ascii="Times New Roman" w:eastAsia="Times New Roman" w:hAnsi="Times New Roman" w:cs="Times New Roman"/>
          <w:b w:val="0"/>
          <w:sz w:val="28"/>
          <w:szCs w:val="28"/>
          <w:bdr w:val="none" w:sz="0" w:space="0" w:color="auto" w:frame="1"/>
          <w:lang w:eastAsia="uk-UA"/>
        </w:rPr>
      </w:pPr>
      <w:r w:rsidRPr="00BD52C1">
        <w:rPr>
          <w:rStyle w:val="a5"/>
          <w:rFonts w:ascii="Times New Roman" w:eastAsia="Times New Roman" w:hAnsi="Times New Roman" w:cs="Times New Roman"/>
          <w:b w:val="0"/>
          <w:sz w:val="28"/>
          <w:szCs w:val="28"/>
          <w:bdr w:val="none" w:sz="0" w:space="0" w:color="auto" w:frame="1"/>
          <w:lang w:eastAsia="uk-UA"/>
        </w:rPr>
        <w:t>HACCP implementation is required for:</w:t>
      </w:r>
    </w:p>
    <w:p w:rsidR="00BD52C1" w:rsidRPr="00BD52C1" w:rsidRDefault="00BD52C1" w:rsidP="00BD52C1">
      <w:pPr>
        <w:numPr>
          <w:ilvl w:val="0"/>
          <w:numId w:val="5"/>
        </w:numPr>
        <w:shd w:val="clear" w:color="auto" w:fill="FFFFFF"/>
        <w:tabs>
          <w:tab w:val="clear" w:pos="720"/>
          <w:tab w:val="num" w:pos="360"/>
          <w:tab w:val="left" w:pos="851"/>
        </w:tabs>
        <w:spacing w:after="0" w:line="240" w:lineRule="auto"/>
        <w:ind w:left="0" w:firstLine="709"/>
        <w:jc w:val="both"/>
        <w:rPr>
          <w:rStyle w:val="a5"/>
          <w:rFonts w:ascii="Times New Roman" w:eastAsia="Times New Roman" w:hAnsi="Times New Roman" w:cs="Times New Roman"/>
          <w:b w:val="0"/>
          <w:sz w:val="28"/>
          <w:szCs w:val="28"/>
          <w:bdr w:val="none" w:sz="0" w:space="0" w:color="auto" w:frame="1"/>
          <w:lang w:eastAsia="uk-UA"/>
        </w:rPr>
      </w:pPr>
      <w:r w:rsidRPr="00BD52C1">
        <w:rPr>
          <w:rStyle w:val="a5"/>
          <w:rFonts w:ascii="Times New Roman" w:eastAsia="Times New Roman" w:hAnsi="Times New Roman" w:cs="Times New Roman"/>
          <w:b w:val="0"/>
          <w:sz w:val="28"/>
          <w:szCs w:val="28"/>
          <w:bdr w:val="none" w:sz="0" w:space="0" w:color="auto" w:frame="1"/>
          <w:lang w:eastAsia="uk-UA"/>
        </w:rPr>
        <w:t>producers of food, alcohol and packaging materials for these products;</w:t>
      </w:r>
    </w:p>
    <w:p w:rsidR="00BD52C1" w:rsidRPr="00BD52C1" w:rsidRDefault="00BD52C1" w:rsidP="00BD52C1">
      <w:pPr>
        <w:numPr>
          <w:ilvl w:val="0"/>
          <w:numId w:val="5"/>
        </w:numPr>
        <w:shd w:val="clear" w:color="auto" w:fill="FFFFFF"/>
        <w:tabs>
          <w:tab w:val="clear" w:pos="720"/>
          <w:tab w:val="num" w:pos="360"/>
          <w:tab w:val="left" w:pos="851"/>
        </w:tabs>
        <w:spacing w:after="0" w:line="240" w:lineRule="auto"/>
        <w:ind w:left="0" w:firstLine="709"/>
        <w:jc w:val="both"/>
        <w:rPr>
          <w:rStyle w:val="a5"/>
          <w:rFonts w:ascii="Times New Roman" w:eastAsia="Times New Roman" w:hAnsi="Times New Roman" w:cs="Times New Roman"/>
          <w:b w:val="0"/>
          <w:sz w:val="28"/>
          <w:szCs w:val="28"/>
          <w:bdr w:val="none" w:sz="0" w:space="0" w:color="auto" w:frame="1"/>
          <w:lang w:eastAsia="uk-UA"/>
        </w:rPr>
      </w:pPr>
      <w:r w:rsidRPr="00BD52C1">
        <w:rPr>
          <w:rStyle w:val="a5"/>
          <w:rFonts w:ascii="Times New Roman" w:eastAsia="Times New Roman" w:hAnsi="Times New Roman" w:cs="Times New Roman"/>
          <w:b w:val="0"/>
          <w:sz w:val="28"/>
          <w:szCs w:val="28"/>
          <w:bdr w:val="none" w:sz="0" w:space="0" w:color="auto" w:frame="1"/>
          <w:lang w:eastAsia="uk-UA"/>
        </w:rPr>
        <w:t>enterprises involved in the storage, prepacking and packaging of finished food;</w:t>
      </w:r>
    </w:p>
    <w:p w:rsidR="00BD52C1" w:rsidRPr="00BD52C1" w:rsidRDefault="00BD52C1" w:rsidP="00BD52C1">
      <w:pPr>
        <w:numPr>
          <w:ilvl w:val="0"/>
          <w:numId w:val="5"/>
        </w:numPr>
        <w:shd w:val="clear" w:color="auto" w:fill="FFFFFF"/>
        <w:tabs>
          <w:tab w:val="clear" w:pos="720"/>
          <w:tab w:val="num" w:pos="360"/>
          <w:tab w:val="left" w:pos="851"/>
        </w:tabs>
        <w:spacing w:after="0" w:line="240" w:lineRule="auto"/>
        <w:ind w:left="0" w:firstLine="709"/>
        <w:jc w:val="both"/>
        <w:rPr>
          <w:rStyle w:val="a5"/>
          <w:rFonts w:ascii="Times New Roman" w:eastAsia="Times New Roman" w:hAnsi="Times New Roman" w:cs="Times New Roman"/>
          <w:b w:val="0"/>
          <w:sz w:val="28"/>
          <w:szCs w:val="28"/>
          <w:bdr w:val="none" w:sz="0" w:space="0" w:color="auto" w:frame="1"/>
          <w:lang w:eastAsia="uk-UA"/>
        </w:rPr>
      </w:pPr>
      <w:r w:rsidRPr="00BD52C1">
        <w:rPr>
          <w:rStyle w:val="a5"/>
          <w:rFonts w:ascii="Times New Roman" w:eastAsia="Times New Roman" w:hAnsi="Times New Roman" w:cs="Times New Roman"/>
          <w:b w:val="0"/>
          <w:sz w:val="28"/>
          <w:szCs w:val="28"/>
          <w:bdr w:val="none" w:sz="0" w:space="0" w:color="auto" w:frame="1"/>
          <w:lang w:eastAsia="uk-UA"/>
        </w:rPr>
        <w:t>manufacturers of detergents and disinfectants and equipment for food industry enterprises;</w:t>
      </w:r>
    </w:p>
    <w:p w:rsidR="00BD52C1" w:rsidRPr="00BD52C1" w:rsidRDefault="00BD52C1" w:rsidP="00BD52C1">
      <w:pPr>
        <w:numPr>
          <w:ilvl w:val="0"/>
          <w:numId w:val="5"/>
        </w:numPr>
        <w:shd w:val="clear" w:color="auto" w:fill="FFFFFF"/>
        <w:tabs>
          <w:tab w:val="clear" w:pos="720"/>
          <w:tab w:val="num" w:pos="360"/>
          <w:tab w:val="left" w:pos="851"/>
        </w:tabs>
        <w:spacing w:after="0" w:line="240" w:lineRule="auto"/>
        <w:ind w:left="0" w:firstLine="709"/>
        <w:jc w:val="both"/>
        <w:rPr>
          <w:rStyle w:val="a5"/>
          <w:rFonts w:ascii="Times New Roman" w:eastAsia="Times New Roman" w:hAnsi="Times New Roman" w:cs="Times New Roman"/>
          <w:b w:val="0"/>
          <w:sz w:val="28"/>
          <w:szCs w:val="28"/>
          <w:bdr w:val="none" w:sz="0" w:space="0" w:color="auto" w:frame="1"/>
          <w:lang w:eastAsia="uk-UA"/>
        </w:rPr>
      </w:pPr>
      <w:r w:rsidRPr="00BD52C1">
        <w:rPr>
          <w:rStyle w:val="a5"/>
          <w:rFonts w:ascii="Times New Roman" w:eastAsia="Times New Roman" w:hAnsi="Times New Roman" w:cs="Times New Roman"/>
          <w:b w:val="0"/>
          <w:sz w:val="28"/>
          <w:szCs w:val="28"/>
          <w:bdr w:val="none" w:sz="0" w:space="0" w:color="auto" w:frame="1"/>
          <w:lang w:eastAsia="uk-UA"/>
        </w:rPr>
        <w:t>producers of feed, fertilizers, pest and weed control agents (pesticides);</w:t>
      </w:r>
    </w:p>
    <w:p w:rsidR="00BD52C1" w:rsidRPr="00BD52C1" w:rsidRDefault="00BD52C1" w:rsidP="00BD52C1">
      <w:pPr>
        <w:numPr>
          <w:ilvl w:val="0"/>
          <w:numId w:val="5"/>
        </w:numPr>
        <w:shd w:val="clear" w:color="auto" w:fill="FFFFFF"/>
        <w:tabs>
          <w:tab w:val="clear" w:pos="720"/>
          <w:tab w:val="num" w:pos="360"/>
          <w:tab w:val="left" w:pos="851"/>
        </w:tabs>
        <w:spacing w:after="0" w:line="240" w:lineRule="auto"/>
        <w:ind w:left="0" w:firstLine="709"/>
        <w:jc w:val="both"/>
        <w:rPr>
          <w:rStyle w:val="a5"/>
          <w:rFonts w:ascii="Times New Roman" w:eastAsia="Times New Roman" w:hAnsi="Times New Roman" w:cs="Times New Roman"/>
          <w:b w:val="0"/>
          <w:sz w:val="28"/>
          <w:szCs w:val="28"/>
          <w:bdr w:val="none" w:sz="0" w:space="0" w:color="auto" w:frame="1"/>
          <w:lang w:eastAsia="uk-UA"/>
        </w:rPr>
      </w:pPr>
      <w:r w:rsidRPr="00BD52C1">
        <w:rPr>
          <w:rStyle w:val="a5"/>
          <w:rFonts w:ascii="Times New Roman" w:eastAsia="Times New Roman" w:hAnsi="Times New Roman" w:cs="Times New Roman"/>
          <w:b w:val="0"/>
          <w:sz w:val="28"/>
          <w:szCs w:val="28"/>
          <w:bdr w:val="none" w:sz="0" w:space="0" w:color="auto" w:frame="1"/>
          <w:lang w:eastAsia="uk-UA"/>
        </w:rPr>
        <w:t>producers of raw materials: from farms to agroholdings (in the presence of processes that change the state of production: cooling, storage, drying, separation, etc.);</w:t>
      </w:r>
    </w:p>
    <w:p w:rsidR="00BD52C1" w:rsidRPr="00BD52C1" w:rsidRDefault="00BD52C1" w:rsidP="00BD52C1">
      <w:pPr>
        <w:numPr>
          <w:ilvl w:val="0"/>
          <w:numId w:val="5"/>
        </w:numPr>
        <w:shd w:val="clear" w:color="auto" w:fill="FFFFFF"/>
        <w:tabs>
          <w:tab w:val="clear" w:pos="720"/>
          <w:tab w:val="num" w:pos="360"/>
          <w:tab w:val="left" w:pos="851"/>
        </w:tabs>
        <w:spacing w:after="0" w:line="240" w:lineRule="auto"/>
        <w:ind w:left="0" w:firstLine="709"/>
        <w:jc w:val="both"/>
        <w:rPr>
          <w:rStyle w:val="a5"/>
          <w:rFonts w:ascii="Times New Roman" w:eastAsia="Times New Roman" w:hAnsi="Times New Roman" w:cs="Times New Roman"/>
          <w:b w:val="0"/>
          <w:sz w:val="28"/>
          <w:szCs w:val="28"/>
          <w:bdr w:val="none" w:sz="0" w:space="0" w:color="auto" w:frame="1"/>
          <w:lang w:eastAsia="uk-UA"/>
        </w:rPr>
      </w:pPr>
      <w:r w:rsidRPr="00BD52C1">
        <w:rPr>
          <w:rStyle w:val="a5"/>
          <w:rFonts w:ascii="Times New Roman" w:eastAsia="Times New Roman" w:hAnsi="Times New Roman" w:cs="Times New Roman"/>
          <w:b w:val="0"/>
          <w:sz w:val="28"/>
          <w:szCs w:val="28"/>
          <w:bdr w:val="none" w:sz="0" w:space="0" w:color="auto" w:frame="1"/>
          <w:lang w:eastAsia="uk-UA"/>
        </w:rPr>
        <w:t>catering establishments and food trading establishments. These include cafes, restaurants, cafeterias (companies, educational and medical institutions);</w:t>
      </w:r>
    </w:p>
    <w:p w:rsidR="00BD52C1" w:rsidRPr="00BD52C1" w:rsidRDefault="00BD52C1" w:rsidP="00BD52C1">
      <w:pPr>
        <w:numPr>
          <w:ilvl w:val="0"/>
          <w:numId w:val="5"/>
        </w:numPr>
        <w:shd w:val="clear" w:color="auto" w:fill="FFFFFF"/>
        <w:tabs>
          <w:tab w:val="clear" w:pos="720"/>
          <w:tab w:val="num" w:pos="360"/>
          <w:tab w:val="left" w:pos="851"/>
        </w:tabs>
        <w:spacing w:after="0" w:line="240" w:lineRule="auto"/>
        <w:ind w:left="0" w:firstLine="709"/>
        <w:jc w:val="both"/>
        <w:rPr>
          <w:rStyle w:val="a5"/>
          <w:rFonts w:ascii="Times New Roman" w:eastAsia="Times New Roman" w:hAnsi="Times New Roman" w:cs="Times New Roman"/>
          <w:b w:val="0"/>
          <w:sz w:val="28"/>
          <w:szCs w:val="28"/>
          <w:bdr w:val="none" w:sz="0" w:space="0" w:color="auto" w:frame="1"/>
          <w:lang w:eastAsia="uk-UA"/>
        </w:rPr>
      </w:pPr>
      <w:r w:rsidRPr="00BD52C1">
        <w:rPr>
          <w:rStyle w:val="a5"/>
          <w:rFonts w:ascii="Times New Roman" w:eastAsia="Times New Roman" w:hAnsi="Times New Roman" w:cs="Times New Roman"/>
          <w:b w:val="0"/>
          <w:sz w:val="28"/>
          <w:szCs w:val="28"/>
          <w:bdr w:val="none" w:sz="0" w:space="0" w:color="auto" w:frame="1"/>
          <w:lang w:eastAsia="uk-UA"/>
        </w:rPr>
        <w:t>transport organizations involved in the transportation of food products;</w:t>
      </w:r>
    </w:p>
    <w:p w:rsidR="00FA3DD0" w:rsidRPr="00A42DC1" w:rsidRDefault="00BD52C1" w:rsidP="00BD52C1">
      <w:pPr>
        <w:numPr>
          <w:ilvl w:val="0"/>
          <w:numId w:val="5"/>
        </w:numPr>
        <w:shd w:val="clear" w:color="auto" w:fill="FFFFFF"/>
        <w:tabs>
          <w:tab w:val="clear" w:pos="720"/>
          <w:tab w:val="num" w:pos="360"/>
          <w:tab w:val="left" w:pos="851"/>
        </w:tabs>
        <w:spacing w:after="0" w:line="240" w:lineRule="auto"/>
        <w:ind w:left="0" w:firstLine="709"/>
        <w:jc w:val="both"/>
        <w:rPr>
          <w:rStyle w:val="a5"/>
          <w:rFonts w:ascii="Times New Roman" w:hAnsi="Times New Roman" w:cs="Times New Roman"/>
          <w:b w:val="0"/>
          <w:bCs w:val="0"/>
          <w:sz w:val="28"/>
          <w:szCs w:val="28"/>
        </w:rPr>
      </w:pPr>
      <w:r w:rsidRPr="00BD52C1">
        <w:rPr>
          <w:rStyle w:val="a5"/>
          <w:rFonts w:ascii="Times New Roman" w:eastAsia="Times New Roman" w:hAnsi="Times New Roman" w:cs="Times New Roman"/>
          <w:b w:val="0"/>
          <w:sz w:val="28"/>
          <w:szCs w:val="28"/>
          <w:bdr w:val="none" w:sz="0" w:space="0" w:color="auto" w:frame="1"/>
          <w:lang w:eastAsia="uk-UA"/>
        </w:rPr>
        <w:t>small enterprises, which include: enterprises engaged in the delivery of food products to the final consumer, have no more than 10 employees and are located in an area not exceeding 400 m2. As well as those who do not supply food to the final consumer and have no more than 5 working staff.</w:t>
      </w:r>
      <w:r w:rsidR="00F524CB" w:rsidRPr="00A42DC1">
        <w:rPr>
          <w:rFonts w:ascii="Times New Roman" w:hAnsi="Times New Roman" w:cs="Times New Roman"/>
          <w:sz w:val="28"/>
          <w:szCs w:val="28"/>
        </w:rPr>
        <w:t xml:space="preserve"> </w:t>
      </w:r>
      <w:r w:rsidR="0097608C" w:rsidRPr="00A42DC1">
        <w:rPr>
          <w:rFonts w:ascii="Times New Roman" w:hAnsi="Times New Roman" w:cs="Times New Roman"/>
          <w:sz w:val="28"/>
          <w:szCs w:val="28"/>
        </w:rPr>
        <w:t xml:space="preserve"> </w:t>
      </w:r>
    </w:p>
    <w:p w:rsidR="00BD52C1" w:rsidRPr="00BD52C1" w:rsidRDefault="00BD52C1" w:rsidP="00BD52C1">
      <w:pPr>
        <w:pStyle w:val="a4"/>
        <w:shd w:val="clear" w:color="auto" w:fill="FFFFFF"/>
        <w:spacing w:before="0" w:beforeAutospacing="0" w:after="0" w:afterAutospacing="0"/>
        <w:ind w:firstLine="567"/>
        <w:jc w:val="both"/>
        <w:rPr>
          <w:rStyle w:val="a5"/>
          <w:b w:val="0"/>
          <w:sz w:val="28"/>
          <w:szCs w:val="28"/>
          <w:bdr w:val="none" w:sz="0" w:space="0" w:color="auto" w:frame="1"/>
        </w:rPr>
      </w:pPr>
      <w:r w:rsidRPr="00BD52C1">
        <w:rPr>
          <w:rStyle w:val="a5"/>
          <w:b w:val="0"/>
          <w:sz w:val="28"/>
          <w:szCs w:val="28"/>
          <w:bdr w:val="none" w:sz="0" w:space="0" w:color="auto" w:frame="1"/>
        </w:rPr>
        <w:t>Sencha, LLC which is located at  Sencha village, Lokhvytsia district, Poltava region, has developed, implemented and effectively operating HACCP system in accordance with the international standard ISO 22000:2005, which is a system of management of quality and safety of raw materials, consumables and auxiliary materials, as well as final products. ISO 22000:2005 complies with the national standard DSTU ISO 22000:2007. ISO stands for International Organization for Standardization.</w:t>
      </w:r>
    </w:p>
    <w:p w:rsidR="00465E98" w:rsidRPr="00A42DC1" w:rsidRDefault="00BD52C1" w:rsidP="00194464">
      <w:pPr>
        <w:pStyle w:val="a4"/>
        <w:shd w:val="clear" w:color="auto" w:fill="FFFFFF"/>
        <w:spacing w:before="0" w:beforeAutospacing="0" w:after="0" w:afterAutospacing="0"/>
        <w:ind w:firstLine="567"/>
        <w:jc w:val="both"/>
        <w:rPr>
          <w:sz w:val="28"/>
          <w:szCs w:val="28"/>
        </w:rPr>
      </w:pPr>
      <w:r w:rsidRPr="00BD52C1">
        <w:rPr>
          <w:rStyle w:val="a5"/>
          <w:b w:val="0"/>
          <w:sz w:val="28"/>
          <w:szCs w:val="28"/>
          <w:bdr w:val="none" w:sz="0" w:space="0" w:color="auto" w:frame="1"/>
        </w:rPr>
        <w:t>At the initial stage of implementation of the food management system, a HACCP group was formed from the representatives of each stage of production, some underwent special external training. The HACCP group of Sencha, LLC conducted the so-called diagnostics of the enterprise. The stages of production and processes that can directly or indirectly threaten the safety of raw materials, auxiliary materials, or ultimately finished products have been identified.</w:t>
      </w:r>
    </w:p>
    <w:p w:rsidR="00194464" w:rsidRPr="00194464" w:rsidRDefault="00194464" w:rsidP="00194464">
      <w:pPr>
        <w:pStyle w:val="rvps2"/>
        <w:shd w:val="clear" w:color="auto" w:fill="FFFFFF"/>
        <w:spacing w:before="0" w:beforeAutospacing="0" w:after="0" w:afterAutospacing="0"/>
        <w:ind w:firstLine="567"/>
        <w:jc w:val="both"/>
        <w:rPr>
          <w:sz w:val="28"/>
          <w:szCs w:val="28"/>
          <w:lang w:val="uk-UA"/>
        </w:rPr>
      </w:pPr>
      <w:r w:rsidRPr="00194464">
        <w:rPr>
          <w:sz w:val="28"/>
          <w:szCs w:val="28"/>
          <w:lang w:val="uk-UA"/>
        </w:rPr>
        <w:t xml:space="preserve">According to Order No. 590 of the Ministry of Agrarian Policy and Food, for the maintenance of hygiene throughout the food chain, in order to produce safe end </w:t>
      </w:r>
      <w:r w:rsidRPr="00194464">
        <w:rPr>
          <w:sz w:val="28"/>
          <w:szCs w:val="28"/>
          <w:lang w:val="uk-UA"/>
        </w:rPr>
        <w:lastRenderedPageBreak/>
        <w:t>products, as well as to determine the rules of food handling, the HACCP group of Sencha, LLC has developed programs-prerequisites for the HACCP system.</w:t>
      </w:r>
    </w:p>
    <w:p w:rsidR="00194464" w:rsidRPr="00194464" w:rsidRDefault="00194464" w:rsidP="00194464">
      <w:pPr>
        <w:pStyle w:val="rvps2"/>
        <w:shd w:val="clear" w:color="auto" w:fill="FFFFFF"/>
        <w:spacing w:before="0" w:beforeAutospacing="0" w:after="0" w:afterAutospacing="0"/>
        <w:ind w:firstLine="567"/>
        <w:jc w:val="both"/>
        <w:rPr>
          <w:sz w:val="28"/>
          <w:szCs w:val="28"/>
          <w:lang w:val="uk-UA"/>
        </w:rPr>
      </w:pPr>
      <w:r w:rsidRPr="00194464">
        <w:rPr>
          <w:sz w:val="28"/>
          <w:szCs w:val="28"/>
          <w:lang w:val="uk-UA"/>
        </w:rPr>
        <w:t>They are mandatory and are intended for the effective functioning of the food safety system and the control of hazardous factors. They are designed, documented and fully implemented at the capacity of Sencha, LLC before the application of the HACCP system. The scope of the programs-prerequisites covered all potential safety threats.</w:t>
      </w:r>
    </w:p>
    <w:p w:rsidR="008126D8" w:rsidRDefault="00194464" w:rsidP="008126D8">
      <w:pPr>
        <w:pStyle w:val="rvps2"/>
        <w:shd w:val="clear" w:color="auto" w:fill="FFFFFF"/>
        <w:spacing w:before="0" w:beforeAutospacing="0" w:after="0" w:afterAutospacing="0"/>
        <w:ind w:firstLine="567"/>
        <w:jc w:val="both"/>
        <w:rPr>
          <w:sz w:val="28"/>
          <w:szCs w:val="28"/>
          <w:lang w:val="uk-UA"/>
        </w:rPr>
      </w:pPr>
      <w:r w:rsidRPr="00194464">
        <w:rPr>
          <w:sz w:val="28"/>
          <w:szCs w:val="28"/>
          <w:lang w:val="uk-UA"/>
        </w:rPr>
        <w:t xml:space="preserve">The HACCP team developed and implemented programs-prerequisites, taking into account the characteristics of the range of final foods (milk pasteurized 2,5% fat, kefir 0% fat, yoghurt 2,5% fat and curds 0% fat), as well as technological processes and </w:t>
      </w:r>
      <w:r w:rsidR="008126D8">
        <w:rPr>
          <w:sz w:val="28"/>
          <w:szCs w:val="28"/>
          <w:lang w:val="en-US"/>
        </w:rPr>
        <w:t>capacity</w:t>
      </w:r>
      <w:r w:rsidRPr="00194464">
        <w:rPr>
          <w:sz w:val="28"/>
          <w:szCs w:val="28"/>
          <w:lang w:val="uk-UA"/>
        </w:rPr>
        <w:t xml:space="preserve"> specifics.</w:t>
      </w:r>
      <w:bookmarkStart w:id="1" w:name="n49"/>
      <w:bookmarkEnd w:id="1"/>
    </w:p>
    <w:p w:rsidR="008126D8" w:rsidRPr="008126D8" w:rsidRDefault="008126D8" w:rsidP="001C50A4">
      <w:pPr>
        <w:pStyle w:val="rvps2"/>
        <w:shd w:val="clear" w:color="auto" w:fill="FFFFFF"/>
        <w:spacing w:before="0" w:beforeAutospacing="0" w:after="0" w:afterAutospacing="0"/>
        <w:ind w:firstLine="567"/>
        <w:jc w:val="both"/>
        <w:rPr>
          <w:sz w:val="28"/>
          <w:szCs w:val="28"/>
          <w:lang w:val="uk-UA"/>
        </w:rPr>
      </w:pPr>
      <w:r w:rsidRPr="008126D8">
        <w:rPr>
          <w:sz w:val="28"/>
          <w:szCs w:val="28"/>
          <w:lang w:val="uk-UA"/>
        </w:rPr>
        <w:t>The HACCP system programs-prerequisites have covered the following processes:</w:t>
      </w:r>
    </w:p>
    <w:p w:rsidR="008126D8" w:rsidRPr="008126D8" w:rsidRDefault="008126D8" w:rsidP="00741140">
      <w:pPr>
        <w:pStyle w:val="rvps2"/>
        <w:numPr>
          <w:ilvl w:val="0"/>
          <w:numId w:val="9"/>
        </w:numPr>
        <w:shd w:val="clear" w:color="auto" w:fill="FFFFFF"/>
        <w:tabs>
          <w:tab w:val="left" w:pos="720"/>
          <w:tab w:val="left" w:pos="851"/>
          <w:tab w:val="left" w:pos="993"/>
        </w:tabs>
        <w:spacing w:before="0" w:beforeAutospacing="0" w:after="0" w:afterAutospacing="0"/>
        <w:ind w:left="0" w:firstLine="709"/>
        <w:jc w:val="both"/>
        <w:rPr>
          <w:sz w:val="28"/>
          <w:szCs w:val="28"/>
          <w:lang w:val="uk-UA"/>
        </w:rPr>
      </w:pPr>
      <w:r w:rsidRPr="008126D8">
        <w:rPr>
          <w:sz w:val="28"/>
          <w:szCs w:val="28"/>
          <w:lang w:val="uk-UA"/>
        </w:rPr>
        <w:t>Proper planning of industrial, auxiliary and domestic premises to avoid cross-contamination;</w:t>
      </w:r>
    </w:p>
    <w:p w:rsidR="008126D8" w:rsidRPr="008126D8" w:rsidRDefault="008126D8" w:rsidP="00741140">
      <w:pPr>
        <w:pStyle w:val="rvps2"/>
        <w:numPr>
          <w:ilvl w:val="0"/>
          <w:numId w:val="9"/>
        </w:numPr>
        <w:shd w:val="clear" w:color="auto" w:fill="FFFFFF"/>
        <w:tabs>
          <w:tab w:val="left" w:pos="720"/>
          <w:tab w:val="left" w:pos="851"/>
          <w:tab w:val="left" w:pos="993"/>
        </w:tabs>
        <w:spacing w:before="0" w:beforeAutospacing="0" w:after="0" w:afterAutospacing="0"/>
        <w:ind w:left="0" w:firstLine="709"/>
        <w:jc w:val="both"/>
        <w:rPr>
          <w:sz w:val="28"/>
          <w:szCs w:val="28"/>
          <w:lang w:val="uk-UA"/>
        </w:rPr>
      </w:pPr>
      <w:r w:rsidRPr="008126D8">
        <w:rPr>
          <w:sz w:val="28"/>
          <w:szCs w:val="28"/>
          <w:lang w:val="uk-UA"/>
        </w:rPr>
        <w:t>Requirements for the condition of premises, equipment, repair works, equipment maintenance, calibration, etc., as well as measures for the protection of food products from contamination and external impurities;</w:t>
      </w:r>
    </w:p>
    <w:p w:rsidR="008126D8" w:rsidRPr="008126D8" w:rsidRDefault="008126D8" w:rsidP="00741140">
      <w:pPr>
        <w:pStyle w:val="rvps2"/>
        <w:numPr>
          <w:ilvl w:val="0"/>
          <w:numId w:val="9"/>
        </w:numPr>
        <w:shd w:val="clear" w:color="auto" w:fill="FFFFFF"/>
        <w:tabs>
          <w:tab w:val="left" w:pos="720"/>
          <w:tab w:val="left" w:pos="851"/>
          <w:tab w:val="left" w:pos="993"/>
        </w:tabs>
        <w:spacing w:before="0" w:beforeAutospacing="0" w:after="0" w:afterAutospacing="0"/>
        <w:ind w:left="0" w:firstLine="709"/>
        <w:jc w:val="both"/>
        <w:rPr>
          <w:sz w:val="28"/>
          <w:szCs w:val="28"/>
          <w:lang w:val="uk-UA"/>
        </w:rPr>
      </w:pPr>
      <w:r w:rsidRPr="008126D8">
        <w:rPr>
          <w:sz w:val="28"/>
          <w:szCs w:val="28"/>
          <w:lang w:val="uk-UA"/>
        </w:rPr>
        <w:t>Requirements for planning and state of communications - ventilation, water supply, electricity and gas supply, lighting, etc .;</w:t>
      </w:r>
    </w:p>
    <w:p w:rsidR="008126D8" w:rsidRPr="008126D8" w:rsidRDefault="008126D8" w:rsidP="00741140">
      <w:pPr>
        <w:pStyle w:val="rvps2"/>
        <w:numPr>
          <w:ilvl w:val="0"/>
          <w:numId w:val="9"/>
        </w:numPr>
        <w:shd w:val="clear" w:color="auto" w:fill="FFFFFF"/>
        <w:tabs>
          <w:tab w:val="left" w:pos="720"/>
          <w:tab w:val="left" w:pos="851"/>
          <w:tab w:val="left" w:pos="993"/>
        </w:tabs>
        <w:spacing w:before="0" w:beforeAutospacing="0" w:after="0" w:afterAutospacing="0"/>
        <w:ind w:left="0" w:firstLine="709"/>
        <w:jc w:val="both"/>
        <w:rPr>
          <w:sz w:val="28"/>
          <w:szCs w:val="28"/>
          <w:lang w:val="uk-UA"/>
        </w:rPr>
      </w:pPr>
      <w:r w:rsidRPr="008126D8">
        <w:rPr>
          <w:sz w:val="28"/>
          <w:szCs w:val="28"/>
          <w:lang w:val="uk-UA"/>
        </w:rPr>
        <w:t>Safety of water, ice, steam, auxiliary materials for processing of food products, objects and materials in contact with food products;</w:t>
      </w:r>
    </w:p>
    <w:p w:rsidR="008126D8" w:rsidRPr="008126D8" w:rsidRDefault="008126D8" w:rsidP="00741140">
      <w:pPr>
        <w:pStyle w:val="rvps2"/>
        <w:numPr>
          <w:ilvl w:val="0"/>
          <w:numId w:val="9"/>
        </w:numPr>
        <w:shd w:val="clear" w:color="auto" w:fill="FFFFFF"/>
        <w:tabs>
          <w:tab w:val="left" w:pos="720"/>
          <w:tab w:val="left" w:pos="851"/>
          <w:tab w:val="left" w:pos="993"/>
        </w:tabs>
        <w:spacing w:before="0" w:beforeAutospacing="0" w:after="0" w:afterAutospacing="0"/>
        <w:ind w:left="0" w:firstLine="709"/>
        <w:jc w:val="both"/>
        <w:rPr>
          <w:sz w:val="28"/>
          <w:szCs w:val="28"/>
          <w:lang w:val="uk-UA"/>
        </w:rPr>
      </w:pPr>
      <w:r w:rsidRPr="008126D8">
        <w:rPr>
          <w:sz w:val="28"/>
          <w:szCs w:val="28"/>
          <w:lang w:val="uk-UA"/>
        </w:rPr>
        <w:t>Cleanliness of surfaces (procedures for cleaning, washing and disinfection of industrial, auxiliary and household premises and other surfaces);</w:t>
      </w:r>
    </w:p>
    <w:p w:rsidR="008126D8" w:rsidRPr="008126D8" w:rsidRDefault="008126D8" w:rsidP="00741140">
      <w:pPr>
        <w:pStyle w:val="rvps2"/>
        <w:numPr>
          <w:ilvl w:val="0"/>
          <w:numId w:val="9"/>
        </w:numPr>
        <w:shd w:val="clear" w:color="auto" w:fill="FFFFFF"/>
        <w:tabs>
          <w:tab w:val="left" w:pos="720"/>
          <w:tab w:val="left" w:pos="851"/>
          <w:tab w:val="left" w:pos="993"/>
        </w:tabs>
        <w:spacing w:before="0" w:beforeAutospacing="0" w:after="0" w:afterAutospacing="0"/>
        <w:ind w:left="0" w:firstLine="709"/>
        <w:jc w:val="both"/>
        <w:rPr>
          <w:sz w:val="28"/>
          <w:szCs w:val="28"/>
          <w:lang w:val="uk-UA"/>
        </w:rPr>
      </w:pPr>
      <w:r w:rsidRPr="008126D8">
        <w:rPr>
          <w:sz w:val="28"/>
          <w:szCs w:val="28"/>
          <w:lang w:val="uk-UA"/>
        </w:rPr>
        <w:t>Health and hygiene of the staff;</w:t>
      </w:r>
    </w:p>
    <w:p w:rsidR="008126D8" w:rsidRPr="008126D8" w:rsidRDefault="008126D8" w:rsidP="00741140">
      <w:pPr>
        <w:pStyle w:val="rvps2"/>
        <w:numPr>
          <w:ilvl w:val="0"/>
          <w:numId w:val="9"/>
        </w:numPr>
        <w:shd w:val="clear" w:color="auto" w:fill="FFFFFF"/>
        <w:tabs>
          <w:tab w:val="left" w:pos="720"/>
          <w:tab w:val="left" w:pos="851"/>
          <w:tab w:val="left" w:pos="993"/>
        </w:tabs>
        <w:spacing w:before="0" w:beforeAutospacing="0" w:after="0" w:afterAutospacing="0"/>
        <w:ind w:left="0" w:firstLine="709"/>
        <w:jc w:val="both"/>
        <w:rPr>
          <w:sz w:val="28"/>
          <w:szCs w:val="28"/>
          <w:lang w:val="uk-UA"/>
        </w:rPr>
      </w:pPr>
      <w:r w:rsidRPr="008126D8">
        <w:rPr>
          <w:sz w:val="28"/>
          <w:szCs w:val="28"/>
          <w:lang w:val="uk-UA"/>
        </w:rPr>
        <w:t>Protection of products from impurities; management of production waste and garbage, their collection and removal from capasity;</w:t>
      </w:r>
    </w:p>
    <w:p w:rsidR="008126D8" w:rsidRPr="008126D8" w:rsidRDefault="008126D8" w:rsidP="00741140">
      <w:pPr>
        <w:pStyle w:val="rvps2"/>
        <w:numPr>
          <w:ilvl w:val="0"/>
          <w:numId w:val="9"/>
        </w:numPr>
        <w:shd w:val="clear" w:color="auto" w:fill="FFFFFF"/>
        <w:tabs>
          <w:tab w:val="left" w:pos="720"/>
          <w:tab w:val="left" w:pos="851"/>
          <w:tab w:val="left" w:pos="993"/>
        </w:tabs>
        <w:spacing w:before="0" w:beforeAutospacing="0" w:after="0" w:afterAutospacing="0"/>
        <w:ind w:left="0" w:firstLine="709"/>
        <w:jc w:val="both"/>
        <w:rPr>
          <w:sz w:val="28"/>
          <w:szCs w:val="28"/>
          <w:lang w:val="uk-UA"/>
        </w:rPr>
      </w:pPr>
      <w:r w:rsidRPr="008126D8">
        <w:rPr>
          <w:sz w:val="28"/>
          <w:szCs w:val="28"/>
          <w:lang w:val="uk-UA"/>
        </w:rPr>
        <w:t>Pest control, definition of species, prevention of their occurrence, means of prevention and control;</w:t>
      </w:r>
    </w:p>
    <w:p w:rsidR="008126D8" w:rsidRPr="008126D8" w:rsidRDefault="008126D8" w:rsidP="00741140">
      <w:pPr>
        <w:pStyle w:val="rvps2"/>
        <w:numPr>
          <w:ilvl w:val="0"/>
          <w:numId w:val="9"/>
        </w:numPr>
        <w:shd w:val="clear" w:color="auto" w:fill="FFFFFF"/>
        <w:tabs>
          <w:tab w:val="left" w:pos="720"/>
          <w:tab w:val="left" w:pos="851"/>
          <w:tab w:val="left" w:pos="993"/>
        </w:tabs>
        <w:spacing w:before="0" w:beforeAutospacing="0" w:after="0" w:afterAutospacing="0"/>
        <w:ind w:left="0" w:firstLine="709"/>
        <w:jc w:val="both"/>
        <w:rPr>
          <w:sz w:val="28"/>
          <w:szCs w:val="28"/>
          <w:lang w:val="uk-UA"/>
        </w:rPr>
      </w:pPr>
      <w:r w:rsidRPr="008126D8">
        <w:rPr>
          <w:sz w:val="28"/>
          <w:szCs w:val="28"/>
          <w:lang w:val="uk-UA"/>
        </w:rPr>
        <w:t>Storage and use of toxic compounds and substances;</w:t>
      </w:r>
    </w:p>
    <w:p w:rsidR="008126D8" w:rsidRPr="008126D8" w:rsidRDefault="008126D8" w:rsidP="00741140">
      <w:pPr>
        <w:pStyle w:val="rvps2"/>
        <w:numPr>
          <w:ilvl w:val="0"/>
          <w:numId w:val="9"/>
        </w:numPr>
        <w:shd w:val="clear" w:color="auto" w:fill="FFFFFF"/>
        <w:tabs>
          <w:tab w:val="left" w:pos="720"/>
          <w:tab w:val="left" w:pos="851"/>
          <w:tab w:val="left" w:pos="993"/>
        </w:tabs>
        <w:spacing w:before="0" w:beforeAutospacing="0" w:after="0" w:afterAutospacing="0"/>
        <w:ind w:left="0" w:firstLine="709"/>
        <w:jc w:val="both"/>
        <w:rPr>
          <w:sz w:val="28"/>
          <w:szCs w:val="28"/>
          <w:lang w:val="uk-UA"/>
        </w:rPr>
      </w:pPr>
      <w:r w:rsidRPr="008126D8">
        <w:rPr>
          <w:sz w:val="28"/>
          <w:szCs w:val="28"/>
          <w:lang w:val="uk-UA"/>
        </w:rPr>
        <w:t>Specifications (requirements) for raw materials and supplier control;</w:t>
      </w:r>
    </w:p>
    <w:p w:rsidR="008126D8" w:rsidRPr="008126D8" w:rsidRDefault="008126D8" w:rsidP="00741140">
      <w:pPr>
        <w:pStyle w:val="rvps2"/>
        <w:numPr>
          <w:ilvl w:val="0"/>
          <w:numId w:val="9"/>
        </w:numPr>
        <w:shd w:val="clear" w:color="auto" w:fill="FFFFFF"/>
        <w:tabs>
          <w:tab w:val="left" w:pos="720"/>
          <w:tab w:val="left" w:pos="851"/>
          <w:tab w:val="left" w:pos="993"/>
        </w:tabs>
        <w:spacing w:before="0" w:beforeAutospacing="0" w:after="0" w:afterAutospacing="0"/>
        <w:ind w:left="0" w:firstLine="709"/>
        <w:jc w:val="both"/>
        <w:rPr>
          <w:sz w:val="28"/>
          <w:szCs w:val="28"/>
          <w:lang w:val="uk-UA"/>
        </w:rPr>
      </w:pPr>
      <w:r w:rsidRPr="008126D8">
        <w:rPr>
          <w:sz w:val="28"/>
          <w:szCs w:val="28"/>
          <w:lang w:val="uk-UA"/>
        </w:rPr>
        <w:t>Storage and transportation;</w:t>
      </w:r>
    </w:p>
    <w:p w:rsidR="008126D8" w:rsidRPr="008126D8" w:rsidRDefault="008126D8" w:rsidP="00741140">
      <w:pPr>
        <w:pStyle w:val="rvps2"/>
        <w:numPr>
          <w:ilvl w:val="0"/>
          <w:numId w:val="9"/>
        </w:numPr>
        <w:shd w:val="clear" w:color="auto" w:fill="FFFFFF"/>
        <w:tabs>
          <w:tab w:val="left" w:pos="720"/>
          <w:tab w:val="left" w:pos="851"/>
          <w:tab w:val="left" w:pos="993"/>
        </w:tabs>
        <w:spacing w:before="0" w:beforeAutospacing="0" w:after="0" w:afterAutospacing="0"/>
        <w:ind w:left="0" w:firstLine="709"/>
        <w:jc w:val="both"/>
        <w:rPr>
          <w:sz w:val="28"/>
          <w:szCs w:val="28"/>
          <w:lang w:val="uk-UA"/>
        </w:rPr>
      </w:pPr>
      <w:r w:rsidRPr="008126D8">
        <w:rPr>
          <w:sz w:val="28"/>
          <w:szCs w:val="28"/>
          <w:lang w:val="uk-UA"/>
        </w:rPr>
        <w:t>Control over technological processes;</w:t>
      </w:r>
    </w:p>
    <w:p w:rsidR="00F92EE1" w:rsidRPr="00A42DC1" w:rsidRDefault="008126D8" w:rsidP="00741140">
      <w:pPr>
        <w:pStyle w:val="rvps2"/>
        <w:numPr>
          <w:ilvl w:val="0"/>
          <w:numId w:val="9"/>
        </w:numPr>
        <w:shd w:val="clear" w:color="auto" w:fill="FFFFFF"/>
        <w:tabs>
          <w:tab w:val="left" w:pos="720"/>
          <w:tab w:val="left" w:pos="851"/>
          <w:tab w:val="left" w:pos="993"/>
        </w:tabs>
        <w:spacing w:before="0" w:beforeAutospacing="0" w:after="0" w:afterAutospacing="0"/>
        <w:ind w:left="0" w:firstLine="709"/>
        <w:jc w:val="both"/>
        <w:rPr>
          <w:sz w:val="28"/>
          <w:szCs w:val="28"/>
          <w:lang w:val="uk-UA"/>
        </w:rPr>
      </w:pPr>
      <w:r w:rsidRPr="008126D8">
        <w:rPr>
          <w:sz w:val="28"/>
          <w:szCs w:val="28"/>
          <w:lang w:val="uk-UA"/>
        </w:rPr>
        <w:t>Food labeling and consumer awareness</w:t>
      </w:r>
      <w:r w:rsidR="00A01524" w:rsidRPr="00A42DC1">
        <w:rPr>
          <w:sz w:val="28"/>
          <w:szCs w:val="28"/>
          <w:lang w:val="uk-UA"/>
        </w:rPr>
        <w:t xml:space="preserve"> [17]</w:t>
      </w:r>
      <w:r w:rsidR="00A03376" w:rsidRPr="00A42DC1">
        <w:rPr>
          <w:sz w:val="28"/>
          <w:szCs w:val="28"/>
          <w:lang w:val="uk-UA"/>
        </w:rPr>
        <w:t xml:space="preserve">. </w:t>
      </w:r>
    </w:p>
    <w:p w:rsidR="00CE09CA" w:rsidRPr="00CE09CA" w:rsidRDefault="00CE09CA" w:rsidP="00CE09CA">
      <w:pPr>
        <w:pStyle w:val="a4"/>
        <w:shd w:val="clear" w:color="auto" w:fill="FFFFFF"/>
        <w:spacing w:before="0" w:beforeAutospacing="0" w:after="0" w:afterAutospacing="0"/>
        <w:ind w:firstLine="567"/>
        <w:jc w:val="both"/>
        <w:rPr>
          <w:sz w:val="28"/>
          <w:szCs w:val="28"/>
        </w:rPr>
      </w:pPr>
      <w:r w:rsidRPr="00CE09CA">
        <w:rPr>
          <w:sz w:val="28"/>
          <w:szCs w:val="28"/>
        </w:rPr>
        <w:t>The HACCP systems at the dairy processing plant Sencha, LLC  are based on 7 principles, which are widely recognized and generally accepted in European and Ukrainian practice.</w:t>
      </w:r>
    </w:p>
    <w:p w:rsidR="00CE09CA" w:rsidRPr="00CE09CA" w:rsidRDefault="00CE09CA" w:rsidP="00CE09CA">
      <w:pPr>
        <w:pStyle w:val="a4"/>
        <w:shd w:val="clear" w:color="auto" w:fill="FFFFFF"/>
        <w:spacing w:before="0" w:beforeAutospacing="0" w:after="0" w:afterAutospacing="0"/>
        <w:ind w:firstLine="567"/>
        <w:jc w:val="both"/>
        <w:rPr>
          <w:sz w:val="28"/>
          <w:szCs w:val="28"/>
        </w:rPr>
      </w:pPr>
      <w:r w:rsidRPr="00CE09CA">
        <w:rPr>
          <w:sz w:val="28"/>
          <w:szCs w:val="28"/>
        </w:rPr>
        <w:t>1. Analysis and identification of hazardous factors. At this stage, the entire technological process was analyzed, from the selection of suppliers of raw materials and auxiliary materials, to the shipment of finished products to the consumer.</w:t>
      </w:r>
    </w:p>
    <w:p w:rsidR="00565B15" w:rsidRPr="00A42DC1" w:rsidRDefault="00CE09CA" w:rsidP="00CE09CA">
      <w:pPr>
        <w:pStyle w:val="a4"/>
        <w:shd w:val="clear" w:color="auto" w:fill="FFFFFF"/>
        <w:spacing w:before="0" w:beforeAutospacing="0" w:after="0" w:afterAutospacing="0"/>
        <w:ind w:firstLine="567"/>
        <w:jc w:val="both"/>
        <w:rPr>
          <w:sz w:val="28"/>
          <w:szCs w:val="28"/>
        </w:rPr>
      </w:pPr>
      <w:r w:rsidRPr="00CE09CA">
        <w:rPr>
          <w:sz w:val="28"/>
          <w:szCs w:val="28"/>
        </w:rPr>
        <w:t>Validation (checking) of the quality of outsourcing services (deratization, transport logistics, etc.) was also carried out. The list of equipment and capacities in con</w:t>
      </w:r>
      <w:r>
        <w:rPr>
          <w:sz w:val="28"/>
          <w:szCs w:val="28"/>
        </w:rPr>
        <w:t>tact with products was compiled</w:t>
      </w:r>
      <w:r w:rsidR="00565B15" w:rsidRPr="00A42DC1">
        <w:rPr>
          <w:sz w:val="28"/>
          <w:szCs w:val="28"/>
        </w:rPr>
        <w:t xml:space="preserve"> (Ф-БПР-7.7-7-2). </w:t>
      </w:r>
    </w:p>
    <w:p w:rsidR="006A7613" w:rsidRPr="00A42DC1" w:rsidRDefault="00CE09CA" w:rsidP="00CE09CA">
      <w:pPr>
        <w:pStyle w:val="a4"/>
        <w:shd w:val="clear" w:color="auto" w:fill="FFFFFF"/>
        <w:spacing w:before="0" w:beforeAutospacing="0" w:after="0" w:afterAutospacing="0"/>
        <w:ind w:firstLine="567"/>
        <w:jc w:val="both"/>
        <w:rPr>
          <w:sz w:val="28"/>
          <w:szCs w:val="28"/>
        </w:rPr>
      </w:pPr>
      <w:r w:rsidRPr="00CE09CA">
        <w:rPr>
          <w:sz w:val="28"/>
          <w:szCs w:val="28"/>
        </w:rPr>
        <w:t xml:space="preserve">To determine the significance of the hazardous factors, the HACCP Sencha, LLC group evaluated each potentially hazardous factor and determined the degree of risk taking into account the probability of its occurrence and the severity of the consequences for human health in the event of improper control of the technological </w:t>
      </w:r>
      <w:r w:rsidRPr="00CE09CA">
        <w:rPr>
          <w:sz w:val="28"/>
          <w:szCs w:val="28"/>
        </w:rPr>
        <w:lastRenderedPageBreak/>
        <w:t>stages, creating its own method of hazard assessment, considering the specificity of the end product. The methodology for hazard assessment is presented in Tables 1 and 2.</w:t>
      </w:r>
      <w:r w:rsidR="005309AF" w:rsidRPr="00A42DC1">
        <w:rPr>
          <w:sz w:val="28"/>
          <w:szCs w:val="28"/>
        </w:rPr>
        <w:t xml:space="preserve"> </w:t>
      </w:r>
    </w:p>
    <w:p w:rsidR="00E61BF0" w:rsidRPr="00A42DC1" w:rsidRDefault="00FD398E" w:rsidP="00BF29BB">
      <w:pPr>
        <w:pStyle w:val="a4"/>
        <w:shd w:val="clear" w:color="auto" w:fill="FFFFFF"/>
        <w:spacing w:before="0" w:beforeAutospacing="0" w:after="0" w:afterAutospacing="0"/>
        <w:ind w:firstLine="567"/>
        <w:jc w:val="right"/>
        <w:rPr>
          <w:sz w:val="28"/>
          <w:szCs w:val="28"/>
        </w:rPr>
      </w:pPr>
      <w:r>
        <w:rPr>
          <w:sz w:val="28"/>
          <w:szCs w:val="28"/>
          <w:lang w:val="en-US"/>
        </w:rPr>
        <w:t>Table</w:t>
      </w:r>
      <w:r w:rsidR="00E61BF0" w:rsidRPr="00A42DC1">
        <w:rPr>
          <w:sz w:val="28"/>
          <w:szCs w:val="28"/>
        </w:rPr>
        <w:t xml:space="preserve"> 1</w:t>
      </w:r>
    </w:p>
    <w:p w:rsidR="00334264" w:rsidRPr="00840BE6" w:rsidRDefault="003149EF" w:rsidP="00BF29BB">
      <w:pPr>
        <w:pStyle w:val="a4"/>
        <w:shd w:val="clear" w:color="auto" w:fill="FFFFFF"/>
        <w:spacing w:before="0" w:beforeAutospacing="0" w:after="0" w:afterAutospacing="0"/>
        <w:ind w:firstLine="567"/>
        <w:jc w:val="center"/>
        <w:rPr>
          <w:sz w:val="28"/>
          <w:szCs w:val="28"/>
          <w:lang w:val="en-US"/>
        </w:rPr>
      </w:pPr>
      <w:r w:rsidRPr="003149EF">
        <w:t xml:space="preserve">The estimation scale of probability of influence occurrence, </w:t>
      </w:r>
      <w:r w:rsidR="00840BE6">
        <w:rPr>
          <w:lang w:val="en-US"/>
        </w:rPr>
        <w:t>score</w:t>
      </w:r>
    </w:p>
    <w:tbl>
      <w:tblPr>
        <w:tblStyle w:val="aa"/>
        <w:tblW w:w="0" w:type="auto"/>
        <w:tblLook w:val="04A0" w:firstRow="1" w:lastRow="0" w:firstColumn="1" w:lastColumn="0" w:noHBand="0" w:noVBand="1"/>
      </w:tblPr>
      <w:tblGrid>
        <w:gridCol w:w="4518"/>
        <w:gridCol w:w="2914"/>
        <w:gridCol w:w="2197"/>
      </w:tblGrid>
      <w:tr w:rsidR="00064504" w:rsidRPr="00A42DC1" w:rsidTr="00565B15">
        <w:tc>
          <w:tcPr>
            <w:tcW w:w="4644" w:type="dxa"/>
          </w:tcPr>
          <w:p w:rsidR="005309AF" w:rsidRPr="00A42DC1" w:rsidRDefault="00840BE6" w:rsidP="00EE772A">
            <w:pPr>
              <w:pStyle w:val="a4"/>
              <w:spacing w:before="0" w:beforeAutospacing="0" w:after="0" w:afterAutospacing="0"/>
              <w:jc w:val="center"/>
            </w:pPr>
            <w:r w:rsidRPr="00840BE6">
              <w:t>The probability of influence occurrence</w:t>
            </w:r>
          </w:p>
        </w:tc>
        <w:tc>
          <w:tcPr>
            <w:tcW w:w="2977" w:type="dxa"/>
          </w:tcPr>
          <w:p w:rsidR="005309AF" w:rsidRPr="00A42DC1" w:rsidRDefault="003149EF" w:rsidP="00EE772A">
            <w:pPr>
              <w:pStyle w:val="a4"/>
              <w:spacing w:before="0" w:beforeAutospacing="0" w:after="0" w:afterAutospacing="0"/>
              <w:jc w:val="center"/>
            </w:pPr>
            <w:r>
              <w:t>P</w:t>
            </w:r>
            <w:r w:rsidRPr="003149EF">
              <w:t>robability</w:t>
            </w:r>
          </w:p>
        </w:tc>
        <w:tc>
          <w:tcPr>
            <w:tcW w:w="2234" w:type="dxa"/>
          </w:tcPr>
          <w:p w:rsidR="005309AF" w:rsidRPr="00A42DC1" w:rsidRDefault="00840BE6" w:rsidP="00EE772A">
            <w:pPr>
              <w:pStyle w:val="a4"/>
              <w:spacing w:before="0" w:beforeAutospacing="0" w:after="0" w:afterAutospacing="0"/>
              <w:jc w:val="center"/>
            </w:pPr>
            <w:r>
              <w:t>E</w:t>
            </w:r>
            <w:r w:rsidRPr="003149EF">
              <w:t>stimation scale</w:t>
            </w:r>
          </w:p>
        </w:tc>
      </w:tr>
      <w:tr w:rsidR="00064504" w:rsidRPr="00A42DC1" w:rsidTr="00565B15">
        <w:tc>
          <w:tcPr>
            <w:tcW w:w="4644" w:type="dxa"/>
          </w:tcPr>
          <w:p w:rsidR="005309AF" w:rsidRPr="00A42DC1" w:rsidRDefault="00CE09CA" w:rsidP="00EE772A">
            <w:pPr>
              <w:pStyle w:val="a4"/>
              <w:spacing w:before="0" w:beforeAutospacing="0" w:after="0" w:afterAutospacing="0"/>
              <w:jc w:val="both"/>
            </w:pPr>
            <w:r w:rsidRPr="00CE09CA">
              <w:t>From once a month and more often</w:t>
            </w:r>
          </w:p>
        </w:tc>
        <w:tc>
          <w:tcPr>
            <w:tcW w:w="2977" w:type="dxa"/>
          </w:tcPr>
          <w:p w:rsidR="005309AF" w:rsidRPr="003149EF" w:rsidRDefault="003149EF" w:rsidP="00EE772A">
            <w:pPr>
              <w:pStyle w:val="a4"/>
              <w:spacing w:before="0" w:beforeAutospacing="0" w:after="0" w:afterAutospacing="0"/>
              <w:jc w:val="center"/>
              <w:rPr>
                <w:lang w:val="en-US"/>
              </w:rPr>
            </w:pPr>
            <w:r>
              <w:rPr>
                <w:lang w:val="en-US"/>
              </w:rPr>
              <w:t>High</w:t>
            </w:r>
          </w:p>
        </w:tc>
        <w:tc>
          <w:tcPr>
            <w:tcW w:w="2234" w:type="dxa"/>
          </w:tcPr>
          <w:p w:rsidR="005309AF" w:rsidRPr="00A42DC1" w:rsidRDefault="005309AF" w:rsidP="00EE772A">
            <w:pPr>
              <w:pStyle w:val="a4"/>
              <w:spacing w:before="0" w:beforeAutospacing="0" w:after="0" w:afterAutospacing="0"/>
              <w:jc w:val="center"/>
            </w:pPr>
            <w:r w:rsidRPr="00A42DC1">
              <w:t>4</w:t>
            </w:r>
          </w:p>
        </w:tc>
      </w:tr>
      <w:tr w:rsidR="00064504" w:rsidRPr="00A42DC1" w:rsidTr="00565B15">
        <w:tc>
          <w:tcPr>
            <w:tcW w:w="4644" w:type="dxa"/>
          </w:tcPr>
          <w:p w:rsidR="005309AF" w:rsidRPr="00A42DC1" w:rsidRDefault="00CE09CA" w:rsidP="00EE772A">
            <w:pPr>
              <w:pStyle w:val="a4"/>
              <w:spacing w:before="0" w:beforeAutospacing="0" w:after="0" w:afterAutospacing="0"/>
              <w:jc w:val="both"/>
            </w:pPr>
            <w:r w:rsidRPr="00CE09CA">
              <w:t>From several times a quarter to once a month</w:t>
            </w:r>
          </w:p>
        </w:tc>
        <w:tc>
          <w:tcPr>
            <w:tcW w:w="2977" w:type="dxa"/>
          </w:tcPr>
          <w:p w:rsidR="005309AF" w:rsidRPr="003149EF" w:rsidRDefault="003149EF" w:rsidP="00EE772A">
            <w:pPr>
              <w:pStyle w:val="a4"/>
              <w:spacing w:before="0" w:beforeAutospacing="0" w:after="0" w:afterAutospacing="0"/>
              <w:jc w:val="center"/>
              <w:rPr>
                <w:lang w:val="en-US"/>
              </w:rPr>
            </w:pPr>
            <w:r>
              <w:rPr>
                <w:lang w:val="en-US"/>
              </w:rPr>
              <w:t>Average</w:t>
            </w:r>
          </w:p>
        </w:tc>
        <w:tc>
          <w:tcPr>
            <w:tcW w:w="2234" w:type="dxa"/>
          </w:tcPr>
          <w:p w:rsidR="005309AF" w:rsidRPr="00A42DC1" w:rsidRDefault="005309AF" w:rsidP="00EE772A">
            <w:pPr>
              <w:pStyle w:val="a4"/>
              <w:spacing w:before="0" w:beforeAutospacing="0" w:after="0" w:afterAutospacing="0"/>
              <w:jc w:val="center"/>
            </w:pPr>
            <w:r w:rsidRPr="00A42DC1">
              <w:t>3</w:t>
            </w:r>
          </w:p>
        </w:tc>
      </w:tr>
      <w:tr w:rsidR="00064504" w:rsidRPr="00A42DC1" w:rsidTr="00565B15">
        <w:tc>
          <w:tcPr>
            <w:tcW w:w="4644" w:type="dxa"/>
          </w:tcPr>
          <w:p w:rsidR="005309AF" w:rsidRPr="00A42DC1" w:rsidRDefault="00CE09CA" w:rsidP="00EE772A">
            <w:pPr>
              <w:pStyle w:val="a4"/>
              <w:spacing w:before="0" w:beforeAutospacing="0" w:after="0" w:afterAutospacing="0"/>
              <w:jc w:val="both"/>
            </w:pPr>
            <w:r w:rsidRPr="00CE09CA">
              <w:t>From several times a year to once a quarter</w:t>
            </w:r>
          </w:p>
        </w:tc>
        <w:tc>
          <w:tcPr>
            <w:tcW w:w="2977" w:type="dxa"/>
          </w:tcPr>
          <w:p w:rsidR="005309AF" w:rsidRPr="003149EF" w:rsidRDefault="003149EF" w:rsidP="00EE772A">
            <w:pPr>
              <w:pStyle w:val="a4"/>
              <w:spacing w:before="0" w:beforeAutospacing="0" w:after="0" w:afterAutospacing="0"/>
              <w:jc w:val="center"/>
              <w:rPr>
                <w:lang w:val="en-US"/>
              </w:rPr>
            </w:pPr>
            <w:r>
              <w:rPr>
                <w:lang w:val="en-US"/>
              </w:rPr>
              <w:t>Low</w:t>
            </w:r>
          </w:p>
        </w:tc>
        <w:tc>
          <w:tcPr>
            <w:tcW w:w="2234" w:type="dxa"/>
          </w:tcPr>
          <w:p w:rsidR="005309AF" w:rsidRPr="00A42DC1" w:rsidRDefault="005309AF" w:rsidP="00EE772A">
            <w:pPr>
              <w:pStyle w:val="a4"/>
              <w:spacing w:before="0" w:beforeAutospacing="0" w:after="0" w:afterAutospacing="0"/>
              <w:jc w:val="center"/>
            </w:pPr>
            <w:r w:rsidRPr="00A42DC1">
              <w:t>2</w:t>
            </w:r>
          </w:p>
        </w:tc>
      </w:tr>
      <w:tr w:rsidR="00064504" w:rsidRPr="00A42DC1" w:rsidTr="00565B15">
        <w:tc>
          <w:tcPr>
            <w:tcW w:w="4644" w:type="dxa"/>
          </w:tcPr>
          <w:p w:rsidR="005309AF" w:rsidRPr="00A42DC1" w:rsidRDefault="00CE09CA" w:rsidP="00EE772A">
            <w:pPr>
              <w:pStyle w:val="a4"/>
              <w:spacing w:before="0" w:beforeAutospacing="0" w:after="0" w:afterAutospacing="0"/>
              <w:jc w:val="both"/>
            </w:pPr>
            <w:r w:rsidRPr="00CE09CA">
              <w:t>From once a year and more often</w:t>
            </w:r>
          </w:p>
        </w:tc>
        <w:tc>
          <w:tcPr>
            <w:tcW w:w="2977" w:type="dxa"/>
          </w:tcPr>
          <w:p w:rsidR="005309AF" w:rsidRPr="00A42DC1" w:rsidRDefault="003149EF" w:rsidP="00EE772A">
            <w:pPr>
              <w:pStyle w:val="a4"/>
              <w:spacing w:before="0" w:beforeAutospacing="0" w:after="0" w:afterAutospacing="0"/>
              <w:jc w:val="center"/>
            </w:pPr>
            <w:r w:rsidRPr="003149EF">
              <w:t>Almost equal to 0</w:t>
            </w:r>
          </w:p>
        </w:tc>
        <w:tc>
          <w:tcPr>
            <w:tcW w:w="2234" w:type="dxa"/>
          </w:tcPr>
          <w:p w:rsidR="005309AF" w:rsidRPr="00A42DC1" w:rsidRDefault="005309AF" w:rsidP="00EE772A">
            <w:pPr>
              <w:pStyle w:val="a4"/>
              <w:spacing w:before="0" w:beforeAutospacing="0" w:after="0" w:afterAutospacing="0"/>
              <w:jc w:val="center"/>
            </w:pPr>
            <w:r w:rsidRPr="00A42DC1">
              <w:t>1</w:t>
            </w:r>
          </w:p>
        </w:tc>
      </w:tr>
    </w:tbl>
    <w:p w:rsidR="005309AF" w:rsidRPr="00A42DC1" w:rsidRDefault="005309AF" w:rsidP="00BF29BB">
      <w:pPr>
        <w:pStyle w:val="a4"/>
        <w:shd w:val="clear" w:color="auto" w:fill="FFFFFF"/>
        <w:spacing w:before="0" w:beforeAutospacing="0" w:after="0" w:afterAutospacing="0"/>
        <w:ind w:firstLine="567"/>
        <w:jc w:val="both"/>
        <w:rPr>
          <w:sz w:val="28"/>
          <w:szCs w:val="28"/>
        </w:rPr>
      </w:pPr>
    </w:p>
    <w:p w:rsidR="005309AF" w:rsidRPr="00A42DC1" w:rsidRDefault="00FD398E" w:rsidP="00BF29BB">
      <w:pPr>
        <w:pStyle w:val="a4"/>
        <w:shd w:val="clear" w:color="auto" w:fill="FFFFFF"/>
        <w:spacing w:before="0" w:beforeAutospacing="0" w:after="0" w:afterAutospacing="0"/>
        <w:ind w:firstLine="567"/>
        <w:jc w:val="right"/>
        <w:rPr>
          <w:sz w:val="28"/>
          <w:szCs w:val="28"/>
        </w:rPr>
      </w:pPr>
      <w:r>
        <w:rPr>
          <w:sz w:val="28"/>
          <w:szCs w:val="28"/>
          <w:lang w:val="en-US"/>
        </w:rPr>
        <w:t>Table</w:t>
      </w:r>
      <w:r w:rsidR="00E61BF0" w:rsidRPr="00A42DC1">
        <w:rPr>
          <w:sz w:val="28"/>
          <w:szCs w:val="28"/>
        </w:rPr>
        <w:t xml:space="preserve"> 2</w:t>
      </w:r>
    </w:p>
    <w:p w:rsidR="00E61BF0" w:rsidRPr="00A42DC1" w:rsidRDefault="00840BE6" w:rsidP="00BF29BB">
      <w:pPr>
        <w:pStyle w:val="a4"/>
        <w:shd w:val="clear" w:color="auto" w:fill="FFFFFF"/>
        <w:spacing w:before="0" w:beforeAutospacing="0" w:after="0" w:afterAutospacing="0"/>
        <w:ind w:firstLine="567"/>
        <w:jc w:val="center"/>
        <w:rPr>
          <w:sz w:val="28"/>
          <w:szCs w:val="28"/>
        </w:rPr>
      </w:pPr>
      <w:r w:rsidRPr="00840BE6">
        <w:t>Scale for assessing the severity of consequences for human health, score</w:t>
      </w:r>
    </w:p>
    <w:tbl>
      <w:tblPr>
        <w:tblStyle w:val="aa"/>
        <w:tblW w:w="9695" w:type="dxa"/>
        <w:tblLook w:val="04A0" w:firstRow="1" w:lastRow="0" w:firstColumn="1" w:lastColumn="0" w:noHBand="0" w:noVBand="1"/>
      </w:tblPr>
      <w:tblGrid>
        <w:gridCol w:w="5098"/>
        <w:gridCol w:w="2417"/>
        <w:gridCol w:w="2180"/>
      </w:tblGrid>
      <w:tr w:rsidR="00064504" w:rsidRPr="00A42DC1" w:rsidTr="00753A12">
        <w:tc>
          <w:tcPr>
            <w:tcW w:w="5098" w:type="dxa"/>
          </w:tcPr>
          <w:p w:rsidR="005309AF" w:rsidRPr="00A42DC1" w:rsidRDefault="00840BE6" w:rsidP="00EE772A">
            <w:pPr>
              <w:pStyle w:val="a4"/>
              <w:spacing w:before="0" w:beforeAutospacing="0" w:after="0" w:afterAutospacing="0"/>
              <w:jc w:val="center"/>
            </w:pPr>
            <w:r w:rsidRPr="00840BE6">
              <w:t>The severity of the consequences for human health</w:t>
            </w:r>
          </w:p>
        </w:tc>
        <w:tc>
          <w:tcPr>
            <w:tcW w:w="2417" w:type="dxa"/>
          </w:tcPr>
          <w:p w:rsidR="005309AF" w:rsidRPr="00840BE6" w:rsidRDefault="00840BE6" w:rsidP="00EE772A">
            <w:pPr>
              <w:pStyle w:val="a4"/>
              <w:spacing w:before="0" w:beforeAutospacing="0" w:after="0" w:afterAutospacing="0"/>
              <w:jc w:val="center"/>
              <w:rPr>
                <w:lang w:val="en-US"/>
              </w:rPr>
            </w:pPr>
            <w:r>
              <w:rPr>
                <w:lang w:val="en-US"/>
              </w:rPr>
              <w:t>Severity</w:t>
            </w:r>
          </w:p>
        </w:tc>
        <w:tc>
          <w:tcPr>
            <w:tcW w:w="2180" w:type="dxa"/>
          </w:tcPr>
          <w:p w:rsidR="005309AF" w:rsidRPr="00840BE6" w:rsidRDefault="00840BE6" w:rsidP="00840BE6">
            <w:pPr>
              <w:pStyle w:val="a4"/>
              <w:spacing w:before="0" w:beforeAutospacing="0" w:after="0" w:afterAutospacing="0"/>
              <w:jc w:val="center"/>
              <w:rPr>
                <w:lang w:val="en-US"/>
              </w:rPr>
            </w:pPr>
            <w:r>
              <w:t>E</w:t>
            </w:r>
            <w:r w:rsidRPr="003149EF">
              <w:t>stimation scale</w:t>
            </w:r>
            <w:r w:rsidR="00753A12" w:rsidRPr="00A42DC1">
              <w:t xml:space="preserve">, </w:t>
            </w:r>
            <w:r>
              <w:rPr>
                <w:lang w:val="en-US"/>
              </w:rPr>
              <w:t>score</w:t>
            </w:r>
          </w:p>
        </w:tc>
      </w:tr>
      <w:tr w:rsidR="00064504" w:rsidRPr="00A42DC1" w:rsidTr="00753A12">
        <w:tc>
          <w:tcPr>
            <w:tcW w:w="5098" w:type="dxa"/>
          </w:tcPr>
          <w:p w:rsidR="005309AF" w:rsidRPr="00A42DC1" w:rsidRDefault="002A590D" w:rsidP="00EE772A">
            <w:pPr>
              <w:pStyle w:val="a4"/>
              <w:spacing w:before="0" w:beforeAutospacing="0" w:after="0" w:afterAutospacing="0"/>
              <w:jc w:val="both"/>
            </w:pPr>
            <w:r w:rsidRPr="002A590D">
              <w:t>Leads to death or group 1 disability</w:t>
            </w:r>
          </w:p>
        </w:tc>
        <w:tc>
          <w:tcPr>
            <w:tcW w:w="2417" w:type="dxa"/>
          </w:tcPr>
          <w:p w:rsidR="005309AF" w:rsidRPr="00840BE6" w:rsidRDefault="00840BE6" w:rsidP="00EE772A">
            <w:pPr>
              <w:pStyle w:val="a4"/>
              <w:spacing w:before="0" w:beforeAutospacing="0" w:after="0" w:afterAutospacing="0"/>
              <w:jc w:val="both"/>
              <w:rPr>
                <w:lang w:val="en-US"/>
              </w:rPr>
            </w:pPr>
            <w:r>
              <w:rPr>
                <w:lang w:val="en-US"/>
              </w:rPr>
              <w:t>Critical</w:t>
            </w:r>
          </w:p>
        </w:tc>
        <w:tc>
          <w:tcPr>
            <w:tcW w:w="2180" w:type="dxa"/>
          </w:tcPr>
          <w:p w:rsidR="005309AF" w:rsidRPr="00A42DC1" w:rsidRDefault="00565B15" w:rsidP="00EE772A">
            <w:pPr>
              <w:pStyle w:val="a4"/>
              <w:spacing w:before="0" w:beforeAutospacing="0" w:after="0" w:afterAutospacing="0"/>
              <w:jc w:val="center"/>
            </w:pPr>
            <w:r w:rsidRPr="00A42DC1">
              <w:t>4</w:t>
            </w:r>
          </w:p>
        </w:tc>
      </w:tr>
      <w:tr w:rsidR="00064504" w:rsidRPr="00A42DC1" w:rsidTr="00753A12">
        <w:tc>
          <w:tcPr>
            <w:tcW w:w="5098" w:type="dxa"/>
          </w:tcPr>
          <w:p w:rsidR="005309AF" w:rsidRPr="00A42DC1" w:rsidRDefault="002A590D" w:rsidP="00EE772A">
            <w:pPr>
              <w:pStyle w:val="a4"/>
              <w:spacing w:before="0" w:beforeAutospacing="0" w:after="0" w:afterAutospacing="0"/>
              <w:jc w:val="both"/>
            </w:pPr>
            <w:r w:rsidRPr="002A590D">
              <w:t>Causes serious heal</w:t>
            </w:r>
            <w:r>
              <w:t>th damage. Long-term disability</w:t>
            </w:r>
          </w:p>
        </w:tc>
        <w:tc>
          <w:tcPr>
            <w:tcW w:w="2417" w:type="dxa"/>
          </w:tcPr>
          <w:p w:rsidR="005309AF" w:rsidRPr="00A42DC1" w:rsidRDefault="00840BE6" w:rsidP="00EE772A">
            <w:pPr>
              <w:pStyle w:val="a4"/>
              <w:spacing w:before="0" w:beforeAutospacing="0" w:after="0" w:afterAutospacing="0"/>
              <w:jc w:val="both"/>
            </w:pPr>
            <w:r w:rsidRPr="00840BE6">
              <w:t>Difficult</w:t>
            </w:r>
          </w:p>
        </w:tc>
        <w:tc>
          <w:tcPr>
            <w:tcW w:w="2180" w:type="dxa"/>
          </w:tcPr>
          <w:p w:rsidR="005309AF" w:rsidRPr="00A42DC1" w:rsidRDefault="00565B15" w:rsidP="00EE772A">
            <w:pPr>
              <w:pStyle w:val="a4"/>
              <w:spacing w:before="0" w:beforeAutospacing="0" w:after="0" w:afterAutospacing="0"/>
              <w:jc w:val="center"/>
            </w:pPr>
            <w:r w:rsidRPr="00A42DC1">
              <w:t>3</w:t>
            </w:r>
          </w:p>
        </w:tc>
      </w:tr>
      <w:tr w:rsidR="00064504" w:rsidRPr="00A42DC1" w:rsidTr="00753A12">
        <w:tc>
          <w:tcPr>
            <w:tcW w:w="5098" w:type="dxa"/>
          </w:tcPr>
          <w:p w:rsidR="005309AF" w:rsidRPr="00A42DC1" w:rsidRDefault="002A590D" w:rsidP="00EE772A">
            <w:pPr>
              <w:pStyle w:val="a4"/>
              <w:spacing w:before="0" w:beforeAutospacing="0" w:after="0" w:afterAutospacing="0"/>
              <w:jc w:val="both"/>
            </w:pPr>
            <w:r w:rsidRPr="002A590D">
              <w:t>A disease that may require medical intervention</w:t>
            </w:r>
          </w:p>
        </w:tc>
        <w:tc>
          <w:tcPr>
            <w:tcW w:w="2417" w:type="dxa"/>
          </w:tcPr>
          <w:p w:rsidR="005309AF" w:rsidRPr="00A42DC1" w:rsidRDefault="00840BE6" w:rsidP="00EE772A">
            <w:pPr>
              <w:pStyle w:val="a4"/>
              <w:spacing w:before="0" w:beforeAutospacing="0" w:after="0" w:afterAutospacing="0"/>
              <w:jc w:val="both"/>
            </w:pPr>
            <w:r w:rsidRPr="00840BE6">
              <w:t>Moderate</w:t>
            </w:r>
          </w:p>
        </w:tc>
        <w:tc>
          <w:tcPr>
            <w:tcW w:w="2180" w:type="dxa"/>
          </w:tcPr>
          <w:p w:rsidR="005309AF" w:rsidRPr="00A42DC1" w:rsidRDefault="00565B15" w:rsidP="00EE772A">
            <w:pPr>
              <w:pStyle w:val="a4"/>
              <w:spacing w:before="0" w:beforeAutospacing="0" w:after="0" w:afterAutospacing="0"/>
              <w:jc w:val="center"/>
            </w:pPr>
            <w:r w:rsidRPr="00A42DC1">
              <w:t>2</w:t>
            </w:r>
          </w:p>
        </w:tc>
      </w:tr>
      <w:tr w:rsidR="00064504" w:rsidRPr="00A42DC1" w:rsidTr="00753A12">
        <w:tc>
          <w:tcPr>
            <w:tcW w:w="5098" w:type="dxa"/>
          </w:tcPr>
          <w:p w:rsidR="005309AF" w:rsidRPr="00A42DC1" w:rsidRDefault="002A590D" w:rsidP="00EE772A">
            <w:pPr>
              <w:pStyle w:val="a4"/>
              <w:spacing w:before="0" w:beforeAutospacing="0" w:after="0" w:afterAutospacing="0"/>
              <w:jc w:val="both"/>
            </w:pPr>
            <w:r w:rsidRPr="002A590D">
              <w:t>Has almost no consequences. Slight malaise</w:t>
            </w:r>
          </w:p>
        </w:tc>
        <w:tc>
          <w:tcPr>
            <w:tcW w:w="2417" w:type="dxa"/>
          </w:tcPr>
          <w:p w:rsidR="005309AF" w:rsidRPr="00840BE6" w:rsidRDefault="00840BE6" w:rsidP="00EE772A">
            <w:pPr>
              <w:pStyle w:val="a4"/>
              <w:spacing w:before="0" w:beforeAutospacing="0" w:after="0" w:afterAutospacing="0"/>
              <w:jc w:val="both"/>
              <w:rPr>
                <w:lang w:val="en-US"/>
              </w:rPr>
            </w:pPr>
            <w:r>
              <w:rPr>
                <w:lang w:val="en-US"/>
              </w:rPr>
              <w:t>Easy</w:t>
            </w:r>
          </w:p>
        </w:tc>
        <w:tc>
          <w:tcPr>
            <w:tcW w:w="2180" w:type="dxa"/>
          </w:tcPr>
          <w:p w:rsidR="005309AF" w:rsidRPr="00A42DC1" w:rsidRDefault="00565B15" w:rsidP="00EE772A">
            <w:pPr>
              <w:pStyle w:val="a4"/>
              <w:spacing w:before="0" w:beforeAutospacing="0" w:after="0" w:afterAutospacing="0"/>
              <w:jc w:val="center"/>
            </w:pPr>
            <w:r w:rsidRPr="00A42DC1">
              <w:t>1</w:t>
            </w:r>
          </w:p>
        </w:tc>
      </w:tr>
    </w:tbl>
    <w:p w:rsidR="005309AF" w:rsidRPr="00A42DC1" w:rsidRDefault="005309AF" w:rsidP="00BF29BB">
      <w:pPr>
        <w:pStyle w:val="a4"/>
        <w:shd w:val="clear" w:color="auto" w:fill="FFFFFF"/>
        <w:spacing w:before="0" w:beforeAutospacing="0" w:after="0" w:afterAutospacing="0"/>
        <w:ind w:firstLine="567"/>
        <w:jc w:val="both"/>
        <w:rPr>
          <w:sz w:val="28"/>
          <w:szCs w:val="28"/>
        </w:rPr>
      </w:pPr>
    </w:p>
    <w:p w:rsidR="002A590D" w:rsidRDefault="002A590D" w:rsidP="002A590D">
      <w:pPr>
        <w:pStyle w:val="a4"/>
        <w:shd w:val="clear" w:color="auto" w:fill="FFFFFF"/>
        <w:spacing w:before="0" w:beforeAutospacing="0" w:after="0" w:afterAutospacing="0"/>
        <w:ind w:firstLine="567"/>
        <w:rPr>
          <w:sz w:val="28"/>
          <w:szCs w:val="28"/>
        </w:rPr>
      </w:pPr>
      <w:r w:rsidRPr="002A590D">
        <w:rPr>
          <w:sz w:val="28"/>
          <w:szCs w:val="28"/>
        </w:rPr>
        <w:t>Each technological process identifies potential factors (biological, physical or chemical) that may pose a threat to food safety. Identification analysis and analysis of hazardous factors are partially presented in table 3.</w:t>
      </w:r>
    </w:p>
    <w:p w:rsidR="00334C41" w:rsidRPr="00A42DC1" w:rsidRDefault="00FD398E" w:rsidP="00BF29BB">
      <w:pPr>
        <w:pStyle w:val="a4"/>
        <w:shd w:val="clear" w:color="auto" w:fill="FFFFFF"/>
        <w:spacing w:before="0" w:beforeAutospacing="0" w:after="0" w:afterAutospacing="0"/>
        <w:ind w:firstLine="567"/>
        <w:jc w:val="right"/>
        <w:rPr>
          <w:sz w:val="28"/>
          <w:szCs w:val="28"/>
        </w:rPr>
      </w:pPr>
      <w:r w:rsidRPr="007B6379">
        <w:rPr>
          <w:sz w:val="28"/>
          <w:szCs w:val="28"/>
          <w:lang w:val="en-US"/>
        </w:rPr>
        <w:t>Table</w:t>
      </w:r>
      <w:r w:rsidR="00E61BF0" w:rsidRPr="00A42DC1">
        <w:rPr>
          <w:sz w:val="28"/>
          <w:szCs w:val="28"/>
        </w:rPr>
        <w:t xml:space="preserve"> 3</w:t>
      </w:r>
    </w:p>
    <w:p w:rsidR="00E61BF0" w:rsidRPr="00A42DC1" w:rsidRDefault="007B6379" w:rsidP="00BF29BB">
      <w:pPr>
        <w:pStyle w:val="a4"/>
        <w:shd w:val="clear" w:color="auto" w:fill="FFFFFF"/>
        <w:spacing w:before="0" w:beforeAutospacing="0" w:after="0" w:afterAutospacing="0"/>
        <w:ind w:firstLine="567"/>
        <w:jc w:val="center"/>
        <w:rPr>
          <w:sz w:val="28"/>
          <w:szCs w:val="28"/>
        </w:rPr>
      </w:pPr>
      <w:r w:rsidRPr="007B6379">
        <w:rPr>
          <w:sz w:val="28"/>
          <w:szCs w:val="28"/>
        </w:rPr>
        <w:t>Identification analysis and hazard analysis</w:t>
      </w:r>
    </w:p>
    <w:tbl>
      <w:tblPr>
        <w:tblStyle w:val="aa"/>
        <w:tblW w:w="10145" w:type="dxa"/>
        <w:tblLayout w:type="fixed"/>
        <w:tblLook w:val="04A0" w:firstRow="1" w:lastRow="0" w:firstColumn="1" w:lastColumn="0" w:noHBand="0" w:noVBand="1"/>
      </w:tblPr>
      <w:tblGrid>
        <w:gridCol w:w="562"/>
        <w:gridCol w:w="1405"/>
        <w:gridCol w:w="665"/>
        <w:gridCol w:w="2552"/>
        <w:gridCol w:w="944"/>
        <w:gridCol w:w="898"/>
        <w:gridCol w:w="993"/>
        <w:gridCol w:w="2126"/>
      </w:tblGrid>
      <w:tr w:rsidR="00064504" w:rsidRPr="00A42DC1" w:rsidTr="00EE772A">
        <w:tc>
          <w:tcPr>
            <w:tcW w:w="562" w:type="dxa"/>
            <w:vMerge w:val="restart"/>
            <w:vAlign w:val="center"/>
          </w:tcPr>
          <w:p w:rsidR="00334C41" w:rsidRPr="00A42DC1" w:rsidRDefault="00334C41" w:rsidP="00EE772A">
            <w:pPr>
              <w:pStyle w:val="a4"/>
              <w:spacing w:before="0" w:beforeAutospacing="0" w:after="0" w:afterAutospacing="0"/>
              <w:jc w:val="center"/>
            </w:pPr>
          </w:p>
        </w:tc>
        <w:tc>
          <w:tcPr>
            <w:tcW w:w="1405" w:type="dxa"/>
            <w:vMerge w:val="restart"/>
            <w:vAlign w:val="center"/>
          </w:tcPr>
          <w:p w:rsidR="00334C41" w:rsidRPr="007B6379" w:rsidRDefault="007B6379" w:rsidP="00EE772A">
            <w:pPr>
              <w:pStyle w:val="a4"/>
              <w:spacing w:before="0" w:beforeAutospacing="0" w:after="0" w:afterAutospacing="0"/>
              <w:jc w:val="center"/>
              <w:rPr>
                <w:lang w:val="en-US"/>
              </w:rPr>
            </w:pPr>
            <w:r w:rsidRPr="007B6379">
              <w:t>Process</w:t>
            </w:r>
          </w:p>
        </w:tc>
        <w:tc>
          <w:tcPr>
            <w:tcW w:w="665" w:type="dxa"/>
            <w:vMerge w:val="restart"/>
            <w:vAlign w:val="center"/>
          </w:tcPr>
          <w:p w:rsidR="00334C41" w:rsidRPr="007B6379" w:rsidRDefault="007B6379" w:rsidP="007B6379">
            <w:pPr>
              <w:pStyle w:val="a4"/>
              <w:spacing w:before="0" w:beforeAutospacing="0" w:after="0" w:afterAutospacing="0"/>
              <w:ind w:left="-95" w:right="-165"/>
              <w:jc w:val="center"/>
              <w:rPr>
                <w:lang w:val="en-US"/>
              </w:rPr>
            </w:pPr>
            <w:r>
              <w:rPr>
                <w:lang w:val="ru-RU"/>
              </w:rPr>
              <w:t>Type</w:t>
            </w:r>
          </w:p>
        </w:tc>
        <w:tc>
          <w:tcPr>
            <w:tcW w:w="2552" w:type="dxa"/>
            <w:vMerge w:val="restart"/>
            <w:vAlign w:val="center"/>
          </w:tcPr>
          <w:p w:rsidR="00334C41" w:rsidRPr="007B6379" w:rsidRDefault="007B6379" w:rsidP="00EE772A">
            <w:pPr>
              <w:pStyle w:val="a4"/>
              <w:spacing w:before="0" w:beforeAutospacing="0" w:after="0" w:afterAutospacing="0"/>
              <w:jc w:val="center"/>
              <w:rPr>
                <w:lang w:val="en-US"/>
              </w:rPr>
            </w:pPr>
            <w:r>
              <w:rPr>
                <w:lang w:val="en-US"/>
              </w:rPr>
              <w:t>Hazard</w:t>
            </w:r>
          </w:p>
        </w:tc>
        <w:tc>
          <w:tcPr>
            <w:tcW w:w="2835" w:type="dxa"/>
            <w:gridSpan w:val="3"/>
            <w:vAlign w:val="center"/>
          </w:tcPr>
          <w:p w:rsidR="00334C41" w:rsidRPr="007B6379" w:rsidRDefault="007B6379" w:rsidP="00EE772A">
            <w:pPr>
              <w:pStyle w:val="a4"/>
              <w:spacing w:before="0" w:beforeAutospacing="0" w:after="0" w:afterAutospacing="0"/>
              <w:jc w:val="center"/>
              <w:rPr>
                <w:lang w:val="en-US"/>
              </w:rPr>
            </w:pPr>
            <w:r>
              <w:rPr>
                <w:lang w:val="en-US"/>
              </w:rPr>
              <w:t xml:space="preserve">Hazard </w:t>
            </w:r>
            <w:r w:rsidRPr="007B6379">
              <w:rPr>
                <w:lang w:val="en-US"/>
              </w:rPr>
              <w:t>assessment</w:t>
            </w:r>
          </w:p>
        </w:tc>
        <w:tc>
          <w:tcPr>
            <w:tcW w:w="2126" w:type="dxa"/>
            <w:vMerge w:val="restart"/>
            <w:vAlign w:val="center"/>
          </w:tcPr>
          <w:p w:rsidR="00334C41" w:rsidRPr="00A42DC1" w:rsidRDefault="007B6379" w:rsidP="00EE772A">
            <w:pPr>
              <w:pStyle w:val="a4"/>
              <w:spacing w:before="0" w:beforeAutospacing="0" w:after="0" w:afterAutospacing="0"/>
              <w:jc w:val="center"/>
            </w:pPr>
            <w:r w:rsidRPr="007B6379">
              <w:t>Management</w:t>
            </w:r>
          </w:p>
        </w:tc>
      </w:tr>
      <w:tr w:rsidR="00064504" w:rsidRPr="00A42DC1" w:rsidTr="00EE772A">
        <w:tc>
          <w:tcPr>
            <w:tcW w:w="562" w:type="dxa"/>
            <w:vMerge/>
            <w:vAlign w:val="center"/>
          </w:tcPr>
          <w:p w:rsidR="00334C41" w:rsidRPr="00A42DC1" w:rsidRDefault="00334C41" w:rsidP="00EE772A">
            <w:pPr>
              <w:pStyle w:val="a4"/>
              <w:spacing w:before="0" w:beforeAutospacing="0" w:after="0" w:afterAutospacing="0"/>
              <w:jc w:val="center"/>
            </w:pPr>
          </w:p>
        </w:tc>
        <w:tc>
          <w:tcPr>
            <w:tcW w:w="1405" w:type="dxa"/>
            <w:vMerge/>
            <w:vAlign w:val="center"/>
          </w:tcPr>
          <w:p w:rsidR="00334C41" w:rsidRPr="00A42DC1" w:rsidRDefault="00334C41" w:rsidP="00EE772A">
            <w:pPr>
              <w:pStyle w:val="a4"/>
              <w:spacing w:before="0" w:beforeAutospacing="0" w:after="0" w:afterAutospacing="0"/>
              <w:jc w:val="center"/>
            </w:pPr>
          </w:p>
        </w:tc>
        <w:tc>
          <w:tcPr>
            <w:tcW w:w="665" w:type="dxa"/>
            <w:vMerge/>
            <w:vAlign w:val="center"/>
          </w:tcPr>
          <w:p w:rsidR="00334C41" w:rsidRPr="00A42DC1" w:rsidRDefault="00334C41" w:rsidP="00EE772A">
            <w:pPr>
              <w:pStyle w:val="a4"/>
              <w:spacing w:before="0" w:beforeAutospacing="0" w:after="0" w:afterAutospacing="0"/>
              <w:jc w:val="center"/>
            </w:pPr>
          </w:p>
        </w:tc>
        <w:tc>
          <w:tcPr>
            <w:tcW w:w="2552" w:type="dxa"/>
            <w:vMerge/>
            <w:vAlign w:val="center"/>
          </w:tcPr>
          <w:p w:rsidR="00334C41" w:rsidRPr="00A42DC1" w:rsidRDefault="00334C41" w:rsidP="00EE772A">
            <w:pPr>
              <w:pStyle w:val="a4"/>
              <w:spacing w:before="0" w:beforeAutospacing="0" w:after="0" w:afterAutospacing="0"/>
              <w:jc w:val="center"/>
            </w:pPr>
          </w:p>
        </w:tc>
        <w:tc>
          <w:tcPr>
            <w:tcW w:w="944" w:type="dxa"/>
            <w:vAlign w:val="center"/>
          </w:tcPr>
          <w:p w:rsidR="00334C41" w:rsidRPr="007B6379" w:rsidRDefault="007B6379" w:rsidP="007B6379">
            <w:pPr>
              <w:pStyle w:val="a4"/>
              <w:spacing w:before="0" w:beforeAutospacing="0" w:after="0" w:afterAutospacing="0"/>
              <w:ind w:left="-52" w:right="-71"/>
              <w:jc w:val="center"/>
              <w:rPr>
                <w:lang w:val="en-US"/>
              </w:rPr>
            </w:pPr>
            <w:r>
              <w:rPr>
                <w:lang w:val="en-US"/>
              </w:rPr>
              <w:t>Severity</w:t>
            </w:r>
          </w:p>
        </w:tc>
        <w:tc>
          <w:tcPr>
            <w:tcW w:w="898" w:type="dxa"/>
            <w:vAlign w:val="center"/>
          </w:tcPr>
          <w:p w:rsidR="00334C41" w:rsidRPr="007B6379" w:rsidRDefault="007B6379" w:rsidP="007B6379">
            <w:pPr>
              <w:pStyle w:val="a4"/>
              <w:spacing w:before="0" w:beforeAutospacing="0" w:after="0" w:afterAutospacing="0"/>
              <w:ind w:left="-52" w:right="-71"/>
              <w:jc w:val="center"/>
              <w:rPr>
                <w:lang w:val="en-US"/>
              </w:rPr>
            </w:pPr>
            <w:r>
              <w:rPr>
                <w:lang w:val="en-US"/>
              </w:rPr>
              <w:t>Proba-bility</w:t>
            </w:r>
          </w:p>
        </w:tc>
        <w:tc>
          <w:tcPr>
            <w:tcW w:w="993" w:type="dxa"/>
            <w:vAlign w:val="center"/>
          </w:tcPr>
          <w:p w:rsidR="00334C41" w:rsidRPr="00A42DC1" w:rsidRDefault="007B6379" w:rsidP="007B6379">
            <w:pPr>
              <w:pStyle w:val="a4"/>
              <w:spacing w:before="0" w:beforeAutospacing="0" w:after="0" w:afterAutospacing="0"/>
              <w:ind w:left="-52" w:right="-71"/>
              <w:jc w:val="center"/>
            </w:pPr>
            <w:r w:rsidRPr="007B6379">
              <w:t>Signifi</w:t>
            </w:r>
            <w:r>
              <w:rPr>
                <w:lang w:val="en-US"/>
              </w:rPr>
              <w:t>-</w:t>
            </w:r>
            <w:r w:rsidRPr="007B6379">
              <w:t>cance</w:t>
            </w:r>
          </w:p>
        </w:tc>
        <w:tc>
          <w:tcPr>
            <w:tcW w:w="2126" w:type="dxa"/>
            <w:vMerge/>
            <w:vAlign w:val="center"/>
          </w:tcPr>
          <w:p w:rsidR="00334C41" w:rsidRPr="00A42DC1" w:rsidRDefault="00334C41" w:rsidP="00EE772A">
            <w:pPr>
              <w:pStyle w:val="a4"/>
              <w:spacing w:before="0" w:beforeAutospacing="0" w:after="0" w:afterAutospacing="0"/>
              <w:jc w:val="center"/>
            </w:pPr>
          </w:p>
        </w:tc>
      </w:tr>
      <w:tr w:rsidR="00064504" w:rsidRPr="00A42DC1" w:rsidTr="00EE772A">
        <w:tc>
          <w:tcPr>
            <w:tcW w:w="562" w:type="dxa"/>
            <w:vMerge w:val="restart"/>
          </w:tcPr>
          <w:p w:rsidR="00334C41" w:rsidRPr="00A42DC1" w:rsidRDefault="00334C41" w:rsidP="00EE772A">
            <w:pPr>
              <w:pStyle w:val="a4"/>
              <w:spacing w:before="0" w:beforeAutospacing="0" w:after="0" w:afterAutospacing="0"/>
              <w:jc w:val="both"/>
            </w:pPr>
            <w:r w:rsidRPr="00A42DC1">
              <w:t>1.</w:t>
            </w:r>
            <w:r w:rsidR="00B435EC" w:rsidRPr="00A42DC1">
              <w:t>1</w:t>
            </w:r>
          </w:p>
        </w:tc>
        <w:tc>
          <w:tcPr>
            <w:tcW w:w="1405" w:type="dxa"/>
            <w:vMerge w:val="restart"/>
          </w:tcPr>
          <w:p w:rsidR="00334C41" w:rsidRPr="00A42DC1" w:rsidRDefault="0013271A" w:rsidP="00EE772A">
            <w:pPr>
              <w:pStyle w:val="a4"/>
              <w:spacing w:before="0" w:beforeAutospacing="0" w:after="0" w:afterAutospacing="0"/>
              <w:jc w:val="both"/>
            </w:pPr>
            <w:r w:rsidRPr="0013271A">
              <w:t>Input control (raw milk intake)</w:t>
            </w:r>
          </w:p>
        </w:tc>
        <w:tc>
          <w:tcPr>
            <w:tcW w:w="665" w:type="dxa"/>
            <w:vAlign w:val="center"/>
          </w:tcPr>
          <w:p w:rsidR="00334C41" w:rsidRPr="00A42DC1" w:rsidRDefault="00334C41" w:rsidP="00EE772A">
            <w:pPr>
              <w:pStyle w:val="a4"/>
              <w:spacing w:before="0" w:beforeAutospacing="0" w:after="0" w:afterAutospacing="0"/>
              <w:jc w:val="center"/>
            </w:pPr>
            <w:r w:rsidRPr="00A42DC1">
              <w:t>Б</w:t>
            </w:r>
          </w:p>
        </w:tc>
        <w:tc>
          <w:tcPr>
            <w:tcW w:w="2552" w:type="dxa"/>
          </w:tcPr>
          <w:p w:rsidR="00334C41" w:rsidRPr="00A42DC1" w:rsidRDefault="0013271A" w:rsidP="00EE772A">
            <w:pPr>
              <w:pStyle w:val="a4"/>
              <w:spacing w:before="0" w:beforeAutospacing="0" w:after="0" w:afterAutospacing="0"/>
              <w:jc w:val="both"/>
            </w:pPr>
            <w:r w:rsidRPr="0013271A">
              <w:t>Microbiological contamination: coliform bacterias; pathogenic microorganisms</w:t>
            </w:r>
          </w:p>
        </w:tc>
        <w:tc>
          <w:tcPr>
            <w:tcW w:w="944" w:type="dxa"/>
          </w:tcPr>
          <w:p w:rsidR="00334C41" w:rsidRPr="00A42DC1" w:rsidRDefault="00334C41" w:rsidP="00EE772A">
            <w:pPr>
              <w:pStyle w:val="a4"/>
              <w:spacing w:before="0" w:beforeAutospacing="0" w:after="0" w:afterAutospacing="0"/>
              <w:jc w:val="center"/>
            </w:pPr>
            <w:r w:rsidRPr="00A42DC1">
              <w:t>3</w:t>
            </w:r>
          </w:p>
        </w:tc>
        <w:tc>
          <w:tcPr>
            <w:tcW w:w="898" w:type="dxa"/>
          </w:tcPr>
          <w:p w:rsidR="00334C41" w:rsidRPr="00A42DC1" w:rsidRDefault="00334C41" w:rsidP="00EE772A">
            <w:pPr>
              <w:pStyle w:val="a4"/>
              <w:spacing w:before="0" w:beforeAutospacing="0" w:after="0" w:afterAutospacing="0"/>
              <w:jc w:val="center"/>
            </w:pPr>
            <w:r w:rsidRPr="00A42DC1">
              <w:t>2</w:t>
            </w:r>
          </w:p>
        </w:tc>
        <w:tc>
          <w:tcPr>
            <w:tcW w:w="993" w:type="dxa"/>
          </w:tcPr>
          <w:p w:rsidR="00334C41" w:rsidRPr="00A42DC1" w:rsidRDefault="00334C41" w:rsidP="00EE772A">
            <w:pPr>
              <w:pStyle w:val="a4"/>
              <w:spacing w:before="0" w:beforeAutospacing="0" w:after="0" w:afterAutospacing="0"/>
              <w:jc w:val="center"/>
            </w:pPr>
            <w:r w:rsidRPr="00A42DC1">
              <w:t>6</w:t>
            </w:r>
          </w:p>
        </w:tc>
        <w:tc>
          <w:tcPr>
            <w:tcW w:w="2126" w:type="dxa"/>
            <w:vMerge w:val="restart"/>
          </w:tcPr>
          <w:p w:rsidR="00334C41" w:rsidRPr="00A42DC1" w:rsidRDefault="00334C41" w:rsidP="00EE772A">
            <w:pPr>
              <w:pStyle w:val="a4"/>
              <w:spacing w:before="0" w:beforeAutospacing="0" w:after="0" w:afterAutospacing="0"/>
              <w:jc w:val="both"/>
            </w:pPr>
            <w:r w:rsidRPr="00A42DC1">
              <w:t>-</w:t>
            </w:r>
            <w:r w:rsidR="00D57428" w:rsidRPr="00A42DC1">
              <w:t xml:space="preserve"> </w:t>
            </w:r>
            <w:r w:rsidR="00293DC4" w:rsidRPr="00293DC4">
              <w:t>Document certifying the epizootic well-being of animals</w:t>
            </w:r>
            <w:r w:rsidRPr="00A42DC1">
              <w:t xml:space="preserve">; </w:t>
            </w:r>
          </w:p>
          <w:p w:rsidR="00334C41" w:rsidRPr="00A42DC1" w:rsidRDefault="00334C41" w:rsidP="00EE772A">
            <w:pPr>
              <w:pStyle w:val="a4"/>
              <w:spacing w:before="0" w:beforeAutospacing="0" w:after="0" w:afterAutospacing="0"/>
              <w:jc w:val="both"/>
            </w:pPr>
            <w:r w:rsidRPr="00A42DC1">
              <w:t>-</w:t>
            </w:r>
            <w:r w:rsidR="00D57428" w:rsidRPr="00A42DC1">
              <w:t xml:space="preserve"> </w:t>
            </w:r>
            <w:r w:rsidR="00293DC4" w:rsidRPr="00293DC4">
              <w:t>Passports for cows with fixation of checks and vaccinations</w:t>
            </w:r>
            <w:r w:rsidR="00B435EC" w:rsidRPr="00A42DC1">
              <w:t xml:space="preserve">; </w:t>
            </w:r>
          </w:p>
          <w:p w:rsidR="00B435EC" w:rsidRPr="00A42DC1" w:rsidRDefault="00B435EC" w:rsidP="00EE772A">
            <w:pPr>
              <w:pStyle w:val="a4"/>
              <w:spacing w:before="0" w:beforeAutospacing="0" w:after="0" w:afterAutospacing="0"/>
              <w:jc w:val="both"/>
            </w:pPr>
            <w:r w:rsidRPr="00A42DC1">
              <w:t>-</w:t>
            </w:r>
            <w:r w:rsidR="00D57428" w:rsidRPr="00A42DC1">
              <w:t xml:space="preserve"> </w:t>
            </w:r>
            <w:r w:rsidR="00293DC4" w:rsidRPr="00293DC4">
              <w:t>Implementation of input quality control of each batch of milk</w:t>
            </w:r>
            <w:r w:rsidRPr="00A42DC1">
              <w:t>.</w:t>
            </w:r>
          </w:p>
        </w:tc>
      </w:tr>
      <w:tr w:rsidR="00064504" w:rsidRPr="00A42DC1" w:rsidTr="00EE772A">
        <w:tc>
          <w:tcPr>
            <w:tcW w:w="562" w:type="dxa"/>
            <w:vMerge/>
          </w:tcPr>
          <w:p w:rsidR="00334C41" w:rsidRPr="00A42DC1" w:rsidRDefault="00334C41" w:rsidP="00EE772A">
            <w:pPr>
              <w:pStyle w:val="a4"/>
              <w:spacing w:before="0" w:beforeAutospacing="0" w:after="0" w:afterAutospacing="0"/>
              <w:jc w:val="both"/>
            </w:pPr>
          </w:p>
        </w:tc>
        <w:tc>
          <w:tcPr>
            <w:tcW w:w="1405" w:type="dxa"/>
            <w:vMerge/>
          </w:tcPr>
          <w:p w:rsidR="00334C41" w:rsidRPr="00A42DC1" w:rsidRDefault="00334C41" w:rsidP="00EE772A">
            <w:pPr>
              <w:pStyle w:val="a4"/>
              <w:spacing w:before="0" w:beforeAutospacing="0" w:after="0" w:afterAutospacing="0"/>
              <w:jc w:val="both"/>
            </w:pPr>
          </w:p>
        </w:tc>
        <w:tc>
          <w:tcPr>
            <w:tcW w:w="665" w:type="dxa"/>
            <w:vAlign w:val="center"/>
          </w:tcPr>
          <w:p w:rsidR="00334C41" w:rsidRPr="00A42DC1" w:rsidRDefault="00334C41" w:rsidP="00EE772A">
            <w:pPr>
              <w:pStyle w:val="a4"/>
              <w:spacing w:before="0" w:beforeAutospacing="0" w:after="0" w:afterAutospacing="0"/>
              <w:jc w:val="center"/>
            </w:pPr>
            <w:r w:rsidRPr="00A42DC1">
              <w:t>Х</w:t>
            </w:r>
          </w:p>
        </w:tc>
        <w:tc>
          <w:tcPr>
            <w:tcW w:w="2552" w:type="dxa"/>
          </w:tcPr>
          <w:p w:rsidR="00334C41" w:rsidRPr="00A42DC1" w:rsidRDefault="0013271A" w:rsidP="00EE772A">
            <w:pPr>
              <w:pStyle w:val="a4"/>
              <w:spacing w:before="0" w:beforeAutospacing="0" w:after="0" w:afterAutospacing="0"/>
              <w:jc w:val="both"/>
            </w:pPr>
            <w:r w:rsidRPr="0013271A">
              <w:t>Toxins, mycotoxins, antibiotics, pesticides, nitrates, hormonal drugs</w:t>
            </w:r>
          </w:p>
        </w:tc>
        <w:tc>
          <w:tcPr>
            <w:tcW w:w="944" w:type="dxa"/>
          </w:tcPr>
          <w:p w:rsidR="00334C41" w:rsidRPr="00A42DC1" w:rsidRDefault="00334C41" w:rsidP="00EE772A">
            <w:pPr>
              <w:pStyle w:val="a4"/>
              <w:spacing w:before="0" w:beforeAutospacing="0" w:after="0" w:afterAutospacing="0"/>
              <w:jc w:val="center"/>
            </w:pPr>
            <w:r w:rsidRPr="00A42DC1">
              <w:t>3</w:t>
            </w:r>
          </w:p>
        </w:tc>
        <w:tc>
          <w:tcPr>
            <w:tcW w:w="898" w:type="dxa"/>
          </w:tcPr>
          <w:p w:rsidR="00334C41" w:rsidRPr="00A42DC1" w:rsidRDefault="00334C41" w:rsidP="00EE772A">
            <w:pPr>
              <w:pStyle w:val="a4"/>
              <w:spacing w:before="0" w:beforeAutospacing="0" w:after="0" w:afterAutospacing="0"/>
              <w:jc w:val="center"/>
            </w:pPr>
            <w:r w:rsidRPr="00A42DC1">
              <w:t>2</w:t>
            </w:r>
          </w:p>
        </w:tc>
        <w:tc>
          <w:tcPr>
            <w:tcW w:w="993" w:type="dxa"/>
          </w:tcPr>
          <w:p w:rsidR="00334C41" w:rsidRPr="00A42DC1" w:rsidRDefault="00334C41" w:rsidP="00EE772A">
            <w:pPr>
              <w:pStyle w:val="a4"/>
              <w:spacing w:before="0" w:beforeAutospacing="0" w:after="0" w:afterAutospacing="0"/>
              <w:jc w:val="center"/>
            </w:pPr>
            <w:r w:rsidRPr="00A42DC1">
              <w:t>6</w:t>
            </w:r>
          </w:p>
        </w:tc>
        <w:tc>
          <w:tcPr>
            <w:tcW w:w="2126" w:type="dxa"/>
            <w:vMerge/>
          </w:tcPr>
          <w:p w:rsidR="00334C41" w:rsidRPr="00A42DC1" w:rsidRDefault="00334C41" w:rsidP="00EE772A">
            <w:pPr>
              <w:pStyle w:val="a4"/>
              <w:spacing w:before="0" w:beforeAutospacing="0" w:after="0" w:afterAutospacing="0"/>
              <w:jc w:val="both"/>
            </w:pPr>
          </w:p>
        </w:tc>
      </w:tr>
      <w:tr w:rsidR="00064504" w:rsidRPr="00A42DC1" w:rsidTr="00EE772A">
        <w:tc>
          <w:tcPr>
            <w:tcW w:w="562" w:type="dxa"/>
            <w:vMerge/>
          </w:tcPr>
          <w:p w:rsidR="00334C41" w:rsidRPr="00A42DC1" w:rsidRDefault="00334C41" w:rsidP="00EE772A">
            <w:pPr>
              <w:pStyle w:val="a4"/>
              <w:spacing w:before="0" w:beforeAutospacing="0" w:after="0" w:afterAutospacing="0"/>
              <w:jc w:val="both"/>
            </w:pPr>
          </w:p>
        </w:tc>
        <w:tc>
          <w:tcPr>
            <w:tcW w:w="1405" w:type="dxa"/>
            <w:vMerge/>
          </w:tcPr>
          <w:p w:rsidR="00334C41" w:rsidRPr="00A42DC1" w:rsidRDefault="00334C41" w:rsidP="00EE772A">
            <w:pPr>
              <w:pStyle w:val="a4"/>
              <w:spacing w:before="0" w:beforeAutospacing="0" w:after="0" w:afterAutospacing="0"/>
              <w:jc w:val="both"/>
            </w:pPr>
          </w:p>
        </w:tc>
        <w:tc>
          <w:tcPr>
            <w:tcW w:w="665" w:type="dxa"/>
            <w:vAlign w:val="center"/>
          </w:tcPr>
          <w:p w:rsidR="00334C41" w:rsidRPr="00A42DC1" w:rsidRDefault="00334C41" w:rsidP="00EE772A">
            <w:pPr>
              <w:pStyle w:val="a4"/>
              <w:spacing w:before="0" w:beforeAutospacing="0" w:after="0" w:afterAutospacing="0"/>
              <w:jc w:val="center"/>
            </w:pPr>
            <w:r w:rsidRPr="00A42DC1">
              <w:t>Ф</w:t>
            </w:r>
          </w:p>
        </w:tc>
        <w:tc>
          <w:tcPr>
            <w:tcW w:w="2552" w:type="dxa"/>
          </w:tcPr>
          <w:p w:rsidR="00334C41" w:rsidRPr="00A42DC1" w:rsidRDefault="0013271A" w:rsidP="00EE772A">
            <w:pPr>
              <w:pStyle w:val="a4"/>
              <w:spacing w:before="0" w:beforeAutospacing="0" w:after="0" w:afterAutospacing="0"/>
              <w:jc w:val="both"/>
            </w:pPr>
            <w:r>
              <w:rPr>
                <w:lang w:val="en-US"/>
              </w:rPr>
              <w:t>Absent</w:t>
            </w:r>
          </w:p>
        </w:tc>
        <w:tc>
          <w:tcPr>
            <w:tcW w:w="944" w:type="dxa"/>
          </w:tcPr>
          <w:p w:rsidR="00334C41" w:rsidRPr="00A42DC1" w:rsidRDefault="00B435EC" w:rsidP="00EE772A">
            <w:pPr>
              <w:pStyle w:val="a4"/>
              <w:spacing w:before="0" w:beforeAutospacing="0" w:after="0" w:afterAutospacing="0"/>
              <w:jc w:val="center"/>
            </w:pPr>
            <w:r w:rsidRPr="00A42DC1">
              <w:t>-</w:t>
            </w:r>
          </w:p>
        </w:tc>
        <w:tc>
          <w:tcPr>
            <w:tcW w:w="898" w:type="dxa"/>
          </w:tcPr>
          <w:p w:rsidR="00334C41" w:rsidRPr="00A42DC1" w:rsidRDefault="00B435EC" w:rsidP="00EE772A">
            <w:pPr>
              <w:pStyle w:val="a4"/>
              <w:spacing w:before="0" w:beforeAutospacing="0" w:after="0" w:afterAutospacing="0"/>
              <w:jc w:val="center"/>
            </w:pPr>
            <w:r w:rsidRPr="00A42DC1">
              <w:t>-</w:t>
            </w:r>
          </w:p>
        </w:tc>
        <w:tc>
          <w:tcPr>
            <w:tcW w:w="993" w:type="dxa"/>
          </w:tcPr>
          <w:p w:rsidR="00334C41" w:rsidRPr="00A42DC1" w:rsidRDefault="00B435EC" w:rsidP="00EE772A">
            <w:pPr>
              <w:pStyle w:val="a4"/>
              <w:spacing w:before="0" w:beforeAutospacing="0" w:after="0" w:afterAutospacing="0"/>
              <w:jc w:val="center"/>
            </w:pPr>
            <w:r w:rsidRPr="00A42DC1">
              <w:t>-</w:t>
            </w:r>
          </w:p>
        </w:tc>
        <w:tc>
          <w:tcPr>
            <w:tcW w:w="2126" w:type="dxa"/>
            <w:vMerge/>
          </w:tcPr>
          <w:p w:rsidR="00334C41" w:rsidRPr="00A42DC1" w:rsidRDefault="00334C41" w:rsidP="00EE772A">
            <w:pPr>
              <w:pStyle w:val="a4"/>
              <w:spacing w:before="0" w:beforeAutospacing="0" w:after="0" w:afterAutospacing="0"/>
              <w:jc w:val="both"/>
            </w:pPr>
          </w:p>
        </w:tc>
      </w:tr>
      <w:tr w:rsidR="00064504" w:rsidRPr="00A42DC1" w:rsidTr="00EE772A">
        <w:tc>
          <w:tcPr>
            <w:tcW w:w="562" w:type="dxa"/>
            <w:vMerge w:val="restart"/>
          </w:tcPr>
          <w:p w:rsidR="00B435EC" w:rsidRPr="00A42DC1" w:rsidRDefault="00B435EC" w:rsidP="00EE772A">
            <w:pPr>
              <w:pStyle w:val="a4"/>
              <w:spacing w:before="0" w:beforeAutospacing="0" w:after="0" w:afterAutospacing="0"/>
              <w:jc w:val="both"/>
            </w:pPr>
            <w:r w:rsidRPr="00A42DC1">
              <w:t>1.4</w:t>
            </w:r>
          </w:p>
        </w:tc>
        <w:tc>
          <w:tcPr>
            <w:tcW w:w="1405" w:type="dxa"/>
            <w:vMerge w:val="restart"/>
          </w:tcPr>
          <w:p w:rsidR="00B435EC" w:rsidRPr="00A42DC1" w:rsidRDefault="0013271A" w:rsidP="00EE772A">
            <w:pPr>
              <w:pStyle w:val="a4"/>
              <w:spacing w:before="0" w:beforeAutospacing="0" w:after="0" w:afterAutospacing="0"/>
              <w:jc w:val="both"/>
            </w:pPr>
            <w:r w:rsidRPr="0013271A">
              <w:t>Pasteurization and heating of milk up to 85-90</w:t>
            </w:r>
            <w:r w:rsidRPr="0013271A">
              <w:rPr>
                <w:vertAlign w:val="superscript"/>
              </w:rPr>
              <w:t>0</w:t>
            </w:r>
            <w:r w:rsidRPr="0013271A">
              <w:t xml:space="preserve"> C</w:t>
            </w:r>
          </w:p>
        </w:tc>
        <w:tc>
          <w:tcPr>
            <w:tcW w:w="665" w:type="dxa"/>
            <w:vAlign w:val="center"/>
          </w:tcPr>
          <w:p w:rsidR="00B435EC" w:rsidRPr="00A42DC1" w:rsidRDefault="00B435EC" w:rsidP="00EE772A">
            <w:pPr>
              <w:pStyle w:val="a4"/>
              <w:spacing w:before="0" w:beforeAutospacing="0" w:after="0" w:afterAutospacing="0"/>
              <w:jc w:val="center"/>
            </w:pPr>
            <w:r w:rsidRPr="00A42DC1">
              <w:t>Б</w:t>
            </w:r>
          </w:p>
        </w:tc>
        <w:tc>
          <w:tcPr>
            <w:tcW w:w="2552" w:type="dxa"/>
          </w:tcPr>
          <w:p w:rsidR="0013271A" w:rsidRDefault="00B435EC" w:rsidP="0013271A">
            <w:pPr>
              <w:pStyle w:val="a4"/>
              <w:spacing w:before="0" w:beforeAutospacing="0" w:after="0" w:afterAutospacing="0"/>
              <w:ind w:left="-51" w:right="-22"/>
            </w:pPr>
            <w:r w:rsidRPr="00A42DC1">
              <w:t>-</w:t>
            </w:r>
            <w:r w:rsidR="0013271A">
              <w:rPr>
                <w:lang w:val="en-US"/>
              </w:rPr>
              <w:t xml:space="preserve"> </w:t>
            </w:r>
            <w:r w:rsidR="0013271A">
              <w:t>pathogenic microorganisms. Insufficient pasteurization of milk (equipment breakdown);</w:t>
            </w:r>
          </w:p>
          <w:p w:rsidR="00B435EC" w:rsidRPr="00A42DC1" w:rsidRDefault="0013271A" w:rsidP="0013271A">
            <w:pPr>
              <w:pStyle w:val="a4"/>
              <w:spacing w:before="0" w:beforeAutospacing="0" w:after="0" w:afterAutospacing="0"/>
              <w:ind w:left="-51" w:right="-22"/>
              <w:jc w:val="both"/>
            </w:pPr>
            <w:r>
              <w:t>-microbiological contamination</w:t>
            </w:r>
          </w:p>
        </w:tc>
        <w:tc>
          <w:tcPr>
            <w:tcW w:w="944" w:type="dxa"/>
          </w:tcPr>
          <w:p w:rsidR="00B435EC" w:rsidRPr="00A42DC1" w:rsidRDefault="00B435EC" w:rsidP="00EE772A">
            <w:pPr>
              <w:pStyle w:val="a4"/>
              <w:spacing w:before="0" w:beforeAutospacing="0" w:after="0" w:afterAutospacing="0"/>
              <w:jc w:val="center"/>
            </w:pPr>
            <w:r w:rsidRPr="00A42DC1">
              <w:t>3</w:t>
            </w:r>
          </w:p>
        </w:tc>
        <w:tc>
          <w:tcPr>
            <w:tcW w:w="898" w:type="dxa"/>
          </w:tcPr>
          <w:p w:rsidR="00B435EC" w:rsidRPr="00A42DC1" w:rsidRDefault="00B435EC" w:rsidP="00EE772A">
            <w:pPr>
              <w:pStyle w:val="a4"/>
              <w:spacing w:before="0" w:beforeAutospacing="0" w:after="0" w:afterAutospacing="0"/>
              <w:jc w:val="center"/>
            </w:pPr>
            <w:r w:rsidRPr="00A42DC1">
              <w:t>2</w:t>
            </w:r>
          </w:p>
        </w:tc>
        <w:tc>
          <w:tcPr>
            <w:tcW w:w="993" w:type="dxa"/>
          </w:tcPr>
          <w:p w:rsidR="00B435EC" w:rsidRPr="00A42DC1" w:rsidRDefault="00B435EC" w:rsidP="00EE772A">
            <w:pPr>
              <w:pStyle w:val="a4"/>
              <w:spacing w:before="0" w:beforeAutospacing="0" w:after="0" w:afterAutospacing="0"/>
              <w:jc w:val="center"/>
            </w:pPr>
            <w:r w:rsidRPr="00A42DC1">
              <w:t>6</w:t>
            </w:r>
          </w:p>
        </w:tc>
        <w:tc>
          <w:tcPr>
            <w:tcW w:w="2126" w:type="dxa"/>
          </w:tcPr>
          <w:p w:rsidR="00B435EC" w:rsidRPr="00A42DC1" w:rsidRDefault="00B435EC" w:rsidP="00EE772A">
            <w:pPr>
              <w:pStyle w:val="a4"/>
              <w:spacing w:before="0" w:beforeAutospacing="0" w:after="0" w:afterAutospacing="0"/>
              <w:jc w:val="both"/>
            </w:pPr>
            <w:r w:rsidRPr="00A42DC1">
              <w:t>-</w:t>
            </w:r>
            <w:r w:rsidR="00D57428" w:rsidRPr="00A42DC1">
              <w:t xml:space="preserve"> </w:t>
            </w:r>
            <w:r w:rsidR="00293DC4" w:rsidRPr="00293DC4">
              <w:t>Pasteurization parameter control log</w:t>
            </w:r>
            <w:r w:rsidRPr="00A42DC1">
              <w:t xml:space="preserve">; </w:t>
            </w:r>
          </w:p>
          <w:p w:rsidR="00B435EC" w:rsidRPr="00A42DC1" w:rsidRDefault="00B435EC" w:rsidP="00EE772A">
            <w:pPr>
              <w:pStyle w:val="a4"/>
              <w:spacing w:before="0" w:beforeAutospacing="0" w:after="0" w:afterAutospacing="0"/>
              <w:jc w:val="both"/>
            </w:pPr>
            <w:r w:rsidRPr="00A42DC1">
              <w:t>-</w:t>
            </w:r>
            <w:r w:rsidR="00D57428" w:rsidRPr="00A42DC1">
              <w:t xml:space="preserve"> </w:t>
            </w:r>
            <w:r w:rsidR="00293DC4" w:rsidRPr="00293DC4">
              <w:t>Thermograms</w:t>
            </w:r>
            <w:r w:rsidRPr="00A42DC1">
              <w:t xml:space="preserve">; </w:t>
            </w:r>
          </w:p>
          <w:p w:rsidR="00B435EC" w:rsidRPr="00A42DC1" w:rsidRDefault="00B435EC" w:rsidP="00EE772A">
            <w:pPr>
              <w:pStyle w:val="a4"/>
              <w:spacing w:before="0" w:beforeAutospacing="0" w:after="0" w:afterAutospacing="0"/>
              <w:jc w:val="both"/>
            </w:pPr>
            <w:r w:rsidRPr="00A42DC1">
              <w:t>-</w:t>
            </w:r>
            <w:r w:rsidR="00D57428" w:rsidRPr="00A42DC1">
              <w:t xml:space="preserve"> </w:t>
            </w:r>
            <w:r w:rsidR="00293DC4" w:rsidRPr="00293DC4">
              <w:t>Pasteurization efficiency test (enzyme tests)</w:t>
            </w:r>
            <w:r w:rsidRPr="00A42DC1">
              <w:t xml:space="preserve">; </w:t>
            </w:r>
          </w:p>
          <w:p w:rsidR="00B435EC" w:rsidRPr="00A42DC1" w:rsidRDefault="00B435EC" w:rsidP="00EE772A">
            <w:pPr>
              <w:pStyle w:val="a4"/>
              <w:spacing w:before="0" w:beforeAutospacing="0" w:after="0" w:afterAutospacing="0"/>
              <w:jc w:val="both"/>
            </w:pPr>
            <w:r w:rsidRPr="00A42DC1">
              <w:t>-</w:t>
            </w:r>
            <w:r w:rsidR="00D57428" w:rsidRPr="00A42DC1">
              <w:t xml:space="preserve"> </w:t>
            </w:r>
            <w:r w:rsidR="00293DC4" w:rsidRPr="00293DC4">
              <w:t>Schedule of calibration of metrological equipment</w:t>
            </w:r>
            <w:r w:rsidRPr="00A42DC1">
              <w:t>.</w:t>
            </w:r>
          </w:p>
        </w:tc>
      </w:tr>
      <w:tr w:rsidR="00064504" w:rsidRPr="00A42DC1" w:rsidTr="00EE772A">
        <w:tc>
          <w:tcPr>
            <w:tcW w:w="562" w:type="dxa"/>
            <w:vMerge/>
          </w:tcPr>
          <w:p w:rsidR="00B435EC" w:rsidRPr="00A42DC1" w:rsidRDefault="00B435EC" w:rsidP="00EE772A">
            <w:pPr>
              <w:pStyle w:val="a4"/>
              <w:spacing w:before="0" w:beforeAutospacing="0" w:after="0" w:afterAutospacing="0"/>
              <w:jc w:val="both"/>
            </w:pPr>
          </w:p>
        </w:tc>
        <w:tc>
          <w:tcPr>
            <w:tcW w:w="1405" w:type="dxa"/>
            <w:vMerge/>
          </w:tcPr>
          <w:p w:rsidR="00B435EC" w:rsidRPr="00A42DC1" w:rsidRDefault="00B435EC" w:rsidP="00EE772A">
            <w:pPr>
              <w:pStyle w:val="a4"/>
              <w:spacing w:before="0" w:beforeAutospacing="0" w:after="0" w:afterAutospacing="0"/>
              <w:jc w:val="both"/>
            </w:pPr>
          </w:p>
        </w:tc>
        <w:tc>
          <w:tcPr>
            <w:tcW w:w="665" w:type="dxa"/>
            <w:vAlign w:val="center"/>
          </w:tcPr>
          <w:p w:rsidR="00B435EC" w:rsidRPr="00A42DC1" w:rsidRDefault="00B435EC" w:rsidP="00EE772A">
            <w:pPr>
              <w:pStyle w:val="a4"/>
              <w:spacing w:before="0" w:beforeAutospacing="0" w:after="0" w:afterAutospacing="0"/>
              <w:jc w:val="center"/>
            </w:pPr>
            <w:r w:rsidRPr="00A42DC1">
              <w:t>Х</w:t>
            </w:r>
          </w:p>
        </w:tc>
        <w:tc>
          <w:tcPr>
            <w:tcW w:w="2552" w:type="dxa"/>
          </w:tcPr>
          <w:p w:rsidR="00B435EC" w:rsidRPr="00A42DC1" w:rsidRDefault="0013271A" w:rsidP="00EE772A">
            <w:pPr>
              <w:pStyle w:val="a4"/>
              <w:spacing w:before="0" w:beforeAutospacing="0" w:after="0" w:afterAutospacing="0"/>
              <w:jc w:val="both"/>
            </w:pPr>
            <w:r w:rsidRPr="0013271A">
              <w:t>Elements of detergents (poor quality of equipment flushing)</w:t>
            </w:r>
          </w:p>
        </w:tc>
        <w:tc>
          <w:tcPr>
            <w:tcW w:w="944" w:type="dxa"/>
          </w:tcPr>
          <w:p w:rsidR="00B435EC" w:rsidRPr="00A42DC1" w:rsidRDefault="00B435EC" w:rsidP="00EE772A">
            <w:pPr>
              <w:pStyle w:val="a4"/>
              <w:spacing w:before="0" w:beforeAutospacing="0" w:after="0" w:afterAutospacing="0"/>
              <w:jc w:val="center"/>
            </w:pPr>
            <w:r w:rsidRPr="00A42DC1">
              <w:t>2</w:t>
            </w:r>
          </w:p>
        </w:tc>
        <w:tc>
          <w:tcPr>
            <w:tcW w:w="898" w:type="dxa"/>
          </w:tcPr>
          <w:p w:rsidR="00B435EC" w:rsidRPr="00A42DC1" w:rsidRDefault="00B435EC" w:rsidP="00EE772A">
            <w:pPr>
              <w:pStyle w:val="a4"/>
              <w:spacing w:before="0" w:beforeAutospacing="0" w:after="0" w:afterAutospacing="0"/>
              <w:jc w:val="center"/>
            </w:pPr>
            <w:r w:rsidRPr="00A42DC1">
              <w:t>2</w:t>
            </w:r>
          </w:p>
        </w:tc>
        <w:tc>
          <w:tcPr>
            <w:tcW w:w="993" w:type="dxa"/>
          </w:tcPr>
          <w:p w:rsidR="00B435EC" w:rsidRPr="00A42DC1" w:rsidRDefault="00B435EC" w:rsidP="00EE772A">
            <w:pPr>
              <w:pStyle w:val="a4"/>
              <w:spacing w:before="0" w:beforeAutospacing="0" w:after="0" w:afterAutospacing="0"/>
              <w:jc w:val="center"/>
            </w:pPr>
            <w:r w:rsidRPr="00A42DC1">
              <w:t>4</w:t>
            </w:r>
          </w:p>
        </w:tc>
        <w:tc>
          <w:tcPr>
            <w:tcW w:w="2126" w:type="dxa"/>
            <w:vMerge w:val="restart"/>
          </w:tcPr>
          <w:p w:rsidR="00B435EC" w:rsidRPr="00A42DC1" w:rsidRDefault="00B435EC" w:rsidP="00EE772A">
            <w:pPr>
              <w:pStyle w:val="a4"/>
              <w:spacing w:before="0" w:beforeAutospacing="0" w:after="0" w:afterAutospacing="0"/>
              <w:jc w:val="both"/>
            </w:pPr>
            <w:r w:rsidRPr="00A42DC1">
              <w:t>-</w:t>
            </w:r>
            <w:r w:rsidR="00D57428" w:rsidRPr="00A42DC1">
              <w:t xml:space="preserve"> </w:t>
            </w:r>
            <w:r w:rsidR="00293DC4" w:rsidRPr="00293DC4">
              <w:t>Protocols of washing and disinfection quality  of equipment</w:t>
            </w:r>
            <w:r w:rsidRPr="00A42DC1">
              <w:t xml:space="preserve">; </w:t>
            </w:r>
          </w:p>
          <w:p w:rsidR="00B435EC" w:rsidRPr="00A42DC1" w:rsidRDefault="00B435EC" w:rsidP="00EE772A">
            <w:pPr>
              <w:pStyle w:val="a4"/>
              <w:spacing w:before="0" w:beforeAutospacing="0" w:after="0" w:afterAutospacing="0"/>
              <w:jc w:val="both"/>
            </w:pPr>
            <w:r w:rsidRPr="00A42DC1">
              <w:t>-</w:t>
            </w:r>
            <w:r w:rsidR="00D57428" w:rsidRPr="00A42DC1">
              <w:t xml:space="preserve"> </w:t>
            </w:r>
            <w:r w:rsidR="00293DC4" w:rsidRPr="00293DC4">
              <w:t>Laboratory control (critical control point)</w:t>
            </w:r>
            <w:r w:rsidRPr="00A42DC1">
              <w:t>.</w:t>
            </w:r>
          </w:p>
        </w:tc>
      </w:tr>
      <w:tr w:rsidR="00064504" w:rsidRPr="00A42DC1" w:rsidTr="00EE772A">
        <w:tc>
          <w:tcPr>
            <w:tcW w:w="562" w:type="dxa"/>
            <w:vMerge/>
          </w:tcPr>
          <w:p w:rsidR="00B435EC" w:rsidRPr="00A42DC1" w:rsidRDefault="00B435EC" w:rsidP="00EE772A">
            <w:pPr>
              <w:pStyle w:val="a4"/>
              <w:spacing w:before="0" w:beforeAutospacing="0" w:after="0" w:afterAutospacing="0"/>
              <w:jc w:val="both"/>
            </w:pPr>
          </w:p>
        </w:tc>
        <w:tc>
          <w:tcPr>
            <w:tcW w:w="1405" w:type="dxa"/>
            <w:vMerge/>
          </w:tcPr>
          <w:p w:rsidR="00B435EC" w:rsidRPr="00A42DC1" w:rsidRDefault="00B435EC" w:rsidP="00EE772A">
            <w:pPr>
              <w:pStyle w:val="a4"/>
              <w:spacing w:before="0" w:beforeAutospacing="0" w:after="0" w:afterAutospacing="0"/>
              <w:jc w:val="both"/>
            </w:pPr>
          </w:p>
        </w:tc>
        <w:tc>
          <w:tcPr>
            <w:tcW w:w="665" w:type="dxa"/>
            <w:vAlign w:val="center"/>
          </w:tcPr>
          <w:p w:rsidR="00B435EC" w:rsidRPr="00A42DC1" w:rsidRDefault="00B435EC" w:rsidP="00EE772A">
            <w:pPr>
              <w:pStyle w:val="a4"/>
              <w:spacing w:before="0" w:beforeAutospacing="0" w:after="0" w:afterAutospacing="0"/>
              <w:jc w:val="center"/>
            </w:pPr>
            <w:r w:rsidRPr="00A42DC1">
              <w:t>Ф</w:t>
            </w:r>
          </w:p>
        </w:tc>
        <w:tc>
          <w:tcPr>
            <w:tcW w:w="2552" w:type="dxa"/>
          </w:tcPr>
          <w:p w:rsidR="00B435EC" w:rsidRPr="0013271A" w:rsidRDefault="0013271A" w:rsidP="00EE772A">
            <w:pPr>
              <w:pStyle w:val="a4"/>
              <w:spacing w:before="0" w:beforeAutospacing="0" w:after="0" w:afterAutospacing="0"/>
              <w:jc w:val="both"/>
              <w:rPr>
                <w:lang w:val="en-US"/>
              </w:rPr>
            </w:pPr>
            <w:r>
              <w:rPr>
                <w:lang w:val="en-US"/>
              </w:rPr>
              <w:t>Absent</w:t>
            </w:r>
          </w:p>
        </w:tc>
        <w:tc>
          <w:tcPr>
            <w:tcW w:w="944" w:type="dxa"/>
          </w:tcPr>
          <w:p w:rsidR="00B435EC" w:rsidRPr="00A42DC1" w:rsidRDefault="00B435EC" w:rsidP="00EE772A">
            <w:pPr>
              <w:pStyle w:val="a4"/>
              <w:spacing w:before="0" w:beforeAutospacing="0" w:after="0" w:afterAutospacing="0"/>
              <w:jc w:val="center"/>
            </w:pPr>
            <w:r w:rsidRPr="00A42DC1">
              <w:t>-</w:t>
            </w:r>
          </w:p>
        </w:tc>
        <w:tc>
          <w:tcPr>
            <w:tcW w:w="898" w:type="dxa"/>
          </w:tcPr>
          <w:p w:rsidR="00B435EC" w:rsidRPr="00A42DC1" w:rsidRDefault="00B435EC" w:rsidP="00EE772A">
            <w:pPr>
              <w:pStyle w:val="a4"/>
              <w:spacing w:before="0" w:beforeAutospacing="0" w:after="0" w:afterAutospacing="0"/>
              <w:jc w:val="center"/>
            </w:pPr>
            <w:r w:rsidRPr="00A42DC1">
              <w:t>-</w:t>
            </w:r>
          </w:p>
        </w:tc>
        <w:tc>
          <w:tcPr>
            <w:tcW w:w="993" w:type="dxa"/>
          </w:tcPr>
          <w:p w:rsidR="00B435EC" w:rsidRPr="00A42DC1" w:rsidRDefault="00B435EC" w:rsidP="00EE772A">
            <w:pPr>
              <w:pStyle w:val="a4"/>
              <w:spacing w:before="0" w:beforeAutospacing="0" w:after="0" w:afterAutospacing="0"/>
              <w:jc w:val="center"/>
            </w:pPr>
            <w:r w:rsidRPr="00A42DC1">
              <w:t>-</w:t>
            </w:r>
          </w:p>
        </w:tc>
        <w:tc>
          <w:tcPr>
            <w:tcW w:w="2126" w:type="dxa"/>
            <w:vMerge/>
          </w:tcPr>
          <w:p w:rsidR="00B435EC" w:rsidRPr="00A42DC1" w:rsidRDefault="00B435EC" w:rsidP="00EE772A">
            <w:pPr>
              <w:pStyle w:val="a4"/>
              <w:spacing w:before="0" w:beforeAutospacing="0" w:after="0" w:afterAutospacing="0"/>
              <w:jc w:val="both"/>
            </w:pPr>
          </w:p>
        </w:tc>
      </w:tr>
    </w:tbl>
    <w:p w:rsidR="00334C41" w:rsidRPr="00A42DC1" w:rsidRDefault="00334C41" w:rsidP="00BF29BB">
      <w:pPr>
        <w:pStyle w:val="a4"/>
        <w:shd w:val="clear" w:color="auto" w:fill="FFFFFF"/>
        <w:spacing w:before="0" w:beforeAutospacing="0" w:after="0" w:afterAutospacing="0"/>
        <w:ind w:firstLine="567"/>
        <w:jc w:val="both"/>
        <w:rPr>
          <w:sz w:val="28"/>
          <w:szCs w:val="28"/>
        </w:rPr>
      </w:pPr>
    </w:p>
    <w:p w:rsidR="00D82387" w:rsidRPr="00D82387" w:rsidRDefault="00D82387" w:rsidP="00D82387">
      <w:pPr>
        <w:pStyle w:val="a4"/>
        <w:shd w:val="clear" w:color="auto" w:fill="FFFFFF"/>
        <w:spacing w:before="0" w:beforeAutospacing="0" w:after="0" w:afterAutospacing="0"/>
        <w:ind w:firstLine="567"/>
        <w:jc w:val="both"/>
        <w:rPr>
          <w:sz w:val="28"/>
          <w:szCs w:val="28"/>
        </w:rPr>
      </w:pPr>
      <w:r w:rsidRPr="00D82387">
        <w:rPr>
          <w:sz w:val="28"/>
          <w:szCs w:val="28"/>
        </w:rPr>
        <w:t>2. Identification of critical control points. As a result of the analysis of hazardous factors of technological processes, critical control points have been identified, their parameters which need to be periodically or constantly monitored for the safety of the final product</w:t>
      </w:r>
    </w:p>
    <w:p w:rsidR="00D82387" w:rsidRPr="00D82387" w:rsidRDefault="00D82387" w:rsidP="00D82387">
      <w:pPr>
        <w:pStyle w:val="a4"/>
        <w:shd w:val="clear" w:color="auto" w:fill="FFFFFF"/>
        <w:spacing w:before="0" w:beforeAutospacing="0" w:after="0" w:afterAutospacing="0"/>
        <w:ind w:firstLine="567"/>
        <w:jc w:val="both"/>
        <w:rPr>
          <w:sz w:val="28"/>
          <w:szCs w:val="28"/>
        </w:rPr>
      </w:pPr>
      <w:r w:rsidRPr="00D82387">
        <w:rPr>
          <w:sz w:val="28"/>
          <w:szCs w:val="28"/>
        </w:rPr>
        <w:t>1) input control (intake of raw milk), chemical factor - toxins, mycotoxins, antibiotics, pesticides, nitrates, hormonal drugs;</w:t>
      </w:r>
    </w:p>
    <w:p w:rsidR="00D82387" w:rsidRPr="00D82387" w:rsidRDefault="00D82387" w:rsidP="00D82387">
      <w:pPr>
        <w:pStyle w:val="a4"/>
        <w:shd w:val="clear" w:color="auto" w:fill="FFFFFF"/>
        <w:spacing w:before="0" w:beforeAutospacing="0" w:after="0" w:afterAutospacing="0"/>
        <w:ind w:firstLine="567"/>
        <w:jc w:val="both"/>
        <w:rPr>
          <w:sz w:val="28"/>
          <w:szCs w:val="28"/>
        </w:rPr>
      </w:pPr>
      <w:r w:rsidRPr="00D82387">
        <w:rPr>
          <w:sz w:val="28"/>
          <w:szCs w:val="28"/>
        </w:rPr>
        <w:t>2) storage of packaging, containers, labels, biohazard factor - temperature mismatch, development of coliform bacterias;</w:t>
      </w:r>
    </w:p>
    <w:p w:rsidR="00D82387" w:rsidRPr="00D82387" w:rsidRDefault="00D82387" w:rsidP="00D82387">
      <w:pPr>
        <w:pStyle w:val="a4"/>
        <w:shd w:val="clear" w:color="auto" w:fill="FFFFFF"/>
        <w:spacing w:before="0" w:beforeAutospacing="0" w:after="0" w:afterAutospacing="0"/>
        <w:ind w:firstLine="567"/>
        <w:jc w:val="both"/>
        <w:rPr>
          <w:sz w:val="28"/>
          <w:szCs w:val="28"/>
        </w:rPr>
      </w:pPr>
      <w:r w:rsidRPr="00D82387">
        <w:rPr>
          <w:sz w:val="28"/>
          <w:szCs w:val="28"/>
        </w:rPr>
        <w:t>3) pasteurization, biologically hazardous factor - development of pathogenic microflora;</w:t>
      </w:r>
    </w:p>
    <w:p w:rsidR="00D82387" w:rsidRPr="00D82387" w:rsidRDefault="00D82387" w:rsidP="00D82387">
      <w:pPr>
        <w:pStyle w:val="a4"/>
        <w:shd w:val="clear" w:color="auto" w:fill="FFFFFF"/>
        <w:spacing w:before="0" w:beforeAutospacing="0" w:after="0" w:afterAutospacing="0"/>
        <w:ind w:firstLine="567"/>
        <w:jc w:val="both"/>
        <w:rPr>
          <w:sz w:val="28"/>
          <w:szCs w:val="28"/>
        </w:rPr>
      </w:pPr>
      <w:r w:rsidRPr="00D82387">
        <w:rPr>
          <w:sz w:val="28"/>
          <w:szCs w:val="28"/>
        </w:rPr>
        <w:t>4) packing, marking, physical hazardous factor - external impurities (metal parts from equipment)</w:t>
      </w:r>
    </w:p>
    <w:p w:rsidR="00D82387" w:rsidRPr="00D82387" w:rsidRDefault="00D82387" w:rsidP="00D82387">
      <w:pPr>
        <w:pStyle w:val="a4"/>
        <w:shd w:val="clear" w:color="auto" w:fill="FFFFFF"/>
        <w:spacing w:before="0" w:beforeAutospacing="0" w:after="0" w:afterAutospacing="0"/>
        <w:ind w:firstLine="567"/>
        <w:jc w:val="both"/>
        <w:rPr>
          <w:sz w:val="28"/>
          <w:szCs w:val="28"/>
        </w:rPr>
      </w:pPr>
      <w:r w:rsidRPr="00D82387">
        <w:rPr>
          <w:sz w:val="28"/>
          <w:szCs w:val="28"/>
        </w:rPr>
        <w:t>5) storage of finished products, biological hazardous factor - development of pathogenic microflora.</w:t>
      </w:r>
    </w:p>
    <w:p w:rsidR="00D82387" w:rsidRPr="00D82387" w:rsidRDefault="00D82387" w:rsidP="00D82387">
      <w:pPr>
        <w:pStyle w:val="a4"/>
        <w:shd w:val="clear" w:color="auto" w:fill="FFFFFF"/>
        <w:spacing w:before="0" w:beforeAutospacing="0" w:after="0" w:afterAutospacing="0"/>
        <w:ind w:firstLine="567"/>
        <w:jc w:val="both"/>
        <w:rPr>
          <w:sz w:val="28"/>
          <w:szCs w:val="28"/>
        </w:rPr>
      </w:pPr>
      <w:r w:rsidRPr="00D82387">
        <w:rPr>
          <w:sz w:val="28"/>
          <w:szCs w:val="28"/>
        </w:rPr>
        <w:t>3. Setting critical limits. Each critical control point has its measurable limits (temperature, time) and they should not be exceeded.</w:t>
      </w:r>
    </w:p>
    <w:p w:rsidR="00B31F4E" w:rsidRPr="00A42DC1" w:rsidRDefault="00D82387" w:rsidP="00910149">
      <w:pPr>
        <w:pStyle w:val="a4"/>
        <w:shd w:val="clear" w:color="auto" w:fill="FFFFFF"/>
        <w:spacing w:before="0" w:beforeAutospacing="0" w:after="0" w:afterAutospacing="0"/>
        <w:ind w:firstLine="567"/>
        <w:jc w:val="both"/>
        <w:rPr>
          <w:sz w:val="28"/>
          <w:szCs w:val="28"/>
        </w:rPr>
      </w:pPr>
      <w:r w:rsidRPr="00D82387">
        <w:rPr>
          <w:sz w:val="28"/>
          <w:szCs w:val="28"/>
        </w:rPr>
        <w:t>4. Establishment of monitoring procedure.</w:t>
      </w:r>
      <w:r w:rsidR="00114FE5" w:rsidRPr="00A42DC1">
        <w:rPr>
          <w:sz w:val="28"/>
          <w:szCs w:val="28"/>
        </w:rPr>
        <w:t xml:space="preserve"> </w:t>
      </w:r>
    </w:p>
    <w:p w:rsidR="00910149" w:rsidRPr="00910149" w:rsidRDefault="00910149" w:rsidP="00910149">
      <w:pPr>
        <w:pStyle w:val="a4"/>
        <w:shd w:val="clear" w:color="auto" w:fill="FFFFFF"/>
        <w:spacing w:before="0" w:beforeAutospacing="0" w:after="0" w:afterAutospacing="0"/>
        <w:ind w:firstLine="567"/>
        <w:jc w:val="both"/>
        <w:rPr>
          <w:sz w:val="28"/>
          <w:szCs w:val="28"/>
        </w:rPr>
      </w:pPr>
      <w:r w:rsidRPr="00910149">
        <w:rPr>
          <w:sz w:val="28"/>
          <w:szCs w:val="28"/>
        </w:rPr>
        <w:t>The proper performance of the monitoring activity at Sencha, LLC is governed by the Procedure of PR-8.3 “Metrological Support”. According to the provisions of which, the selection of control, measuring and testing equipment is carried out by heads of departments in accordance with the type of measurements, accuracy and requirements that are set in the normative documents before carrying out this measurement. Control and indicator measuring devices, which are used for measurement and are subject to state metrological control and supervision, are entered by the head of the unit in the "Schedule of calibration (measurement) of measuring equipment" (F-PR-8.3-0). Mandatory calibration and / or verification is required before commissioning new or refurbished equipment.</w:t>
      </w:r>
    </w:p>
    <w:p w:rsidR="00584A8C" w:rsidRPr="00A42DC1" w:rsidRDefault="00910149" w:rsidP="00910149">
      <w:pPr>
        <w:pStyle w:val="a4"/>
        <w:shd w:val="clear" w:color="auto" w:fill="FFFFFF"/>
        <w:spacing w:before="0" w:beforeAutospacing="0" w:after="0" w:afterAutospacing="0"/>
        <w:ind w:firstLine="567"/>
        <w:jc w:val="both"/>
        <w:rPr>
          <w:sz w:val="28"/>
          <w:szCs w:val="28"/>
        </w:rPr>
      </w:pPr>
      <w:r w:rsidRPr="00910149">
        <w:rPr>
          <w:sz w:val="28"/>
          <w:szCs w:val="28"/>
        </w:rPr>
        <w:t>Example: necessary technological equipment (additional hygrometers in the finished product composition) is installed to ensure the monitoring process, and the required monitoring period is determined. For the purpose of documentary verification and further analysis, control protocols have been introduced - Control Log of Microclimatic Parameters in finished product composition.</w:t>
      </w:r>
    </w:p>
    <w:p w:rsidR="00584A8C" w:rsidRPr="00A42DC1" w:rsidRDefault="00C64ECA" w:rsidP="00C64ECA">
      <w:pPr>
        <w:pStyle w:val="a4"/>
        <w:shd w:val="clear" w:color="auto" w:fill="FFFFFF"/>
        <w:spacing w:before="0" w:beforeAutospacing="0" w:after="0" w:afterAutospacing="0"/>
        <w:ind w:firstLine="567"/>
        <w:jc w:val="both"/>
        <w:rPr>
          <w:sz w:val="28"/>
          <w:szCs w:val="28"/>
        </w:rPr>
      </w:pPr>
      <w:r w:rsidRPr="00C64ECA">
        <w:rPr>
          <w:sz w:val="28"/>
          <w:szCs w:val="28"/>
        </w:rPr>
        <w:t xml:space="preserve">5. Development of corrective actions. When fixing the exceeding critical limits of the parameters of the critical control points, it is necessary to envisage actions that will restore the proper technological parameter and minimize the negative impact at the critical control point, which may cause a threat to food safety. In this case, inappropriate products must be distinguished. (In case of an emergency power outage, which can provoke shutdown of the refrigeration equipment and at night, for a total of about 7 hours, the products can be stored at an inappropriate temperature and </w:t>
      </w:r>
      <w:r w:rsidRPr="00C64ECA">
        <w:rPr>
          <w:sz w:val="28"/>
          <w:szCs w:val="28"/>
        </w:rPr>
        <w:lastRenderedPageBreak/>
        <w:t>deteriorate - this is a biological danger in the form of pathogenic microflora. The corrective action in this case is to restore the refrigeration equipment to function properly, and products are separated to find out their actual condition). At Sencha, LLC corrective actions, if necessary, are carried out according to Procedure PR-7.10-1 / 2 "Adjustments and corrective actions", according to which there are 4 stages:</w:t>
      </w:r>
      <w:r w:rsidR="00B819C5" w:rsidRPr="00A42DC1">
        <w:rPr>
          <w:sz w:val="28"/>
          <w:szCs w:val="28"/>
        </w:rPr>
        <w:t xml:space="preserve"> </w:t>
      </w:r>
    </w:p>
    <w:p w:rsidR="00C64ECA" w:rsidRPr="00C64ECA" w:rsidRDefault="00C64ECA" w:rsidP="00C64ECA">
      <w:pPr>
        <w:pStyle w:val="a4"/>
        <w:shd w:val="clear" w:color="auto" w:fill="FFFFFF"/>
        <w:spacing w:before="0" w:beforeAutospacing="0" w:after="0" w:afterAutospacing="0"/>
        <w:ind w:firstLine="567"/>
        <w:jc w:val="both"/>
        <w:rPr>
          <w:sz w:val="28"/>
          <w:szCs w:val="28"/>
        </w:rPr>
      </w:pPr>
      <w:r w:rsidRPr="00C64ECA">
        <w:rPr>
          <w:sz w:val="28"/>
          <w:szCs w:val="28"/>
        </w:rPr>
        <w:t>1) establishing whether the product poses a safety risk based on expert judgment or the results of physico-chemical and microbiological tests;</w:t>
      </w:r>
    </w:p>
    <w:p w:rsidR="00C64ECA" w:rsidRPr="00C64ECA" w:rsidRDefault="00C64ECA" w:rsidP="00C64ECA">
      <w:pPr>
        <w:pStyle w:val="a4"/>
        <w:shd w:val="clear" w:color="auto" w:fill="FFFFFF"/>
        <w:spacing w:before="0" w:beforeAutospacing="0" w:after="0" w:afterAutospacing="0"/>
        <w:ind w:firstLine="567"/>
        <w:jc w:val="both"/>
        <w:rPr>
          <w:sz w:val="28"/>
          <w:szCs w:val="28"/>
        </w:rPr>
      </w:pPr>
      <w:r w:rsidRPr="00C64ECA">
        <w:rPr>
          <w:sz w:val="28"/>
          <w:szCs w:val="28"/>
        </w:rPr>
        <w:t>2) if by the results of the first stage assessment there is no danger, then the product can be used as intended;</w:t>
      </w:r>
    </w:p>
    <w:p w:rsidR="00C64ECA" w:rsidRPr="00C64ECA" w:rsidRDefault="00C64ECA" w:rsidP="00C64ECA">
      <w:pPr>
        <w:pStyle w:val="a4"/>
        <w:shd w:val="clear" w:color="auto" w:fill="FFFFFF"/>
        <w:spacing w:before="0" w:beforeAutospacing="0" w:after="0" w:afterAutospacing="0"/>
        <w:ind w:firstLine="567"/>
        <w:jc w:val="both"/>
        <w:rPr>
          <w:sz w:val="28"/>
          <w:szCs w:val="28"/>
        </w:rPr>
      </w:pPr>
      <w:r w:rsidRPr="00C64ECA">
        <w:rPr>
          <w:sz w:val="28"/>
          <w:szCs w:val="28"/>
        </w:rPr>
        <w:t>3) if a potential hazard exists (based on the results of the first stage assessment), it must be established whether the product can be recycled or sent for safe use;</w:t>
      </w:r>
    </w:p>
    <w:p w:rsidR="00C64ECA" w:rsidRPr="00C64ECA" w:rsidRDefault="00C64ECA" w:rsidP="00C64ECA">
      <w:pPr>
        <w:pStyle w:val="a4"/>
        <w:shd w:val="clear" w:color="auto" w:fill="FFFFFF"/>
        <w:spacing w:before="0" w:beforeAutospacing="0" w:after="0" w:afterAutospacing="0"/>
        <w:ind w:firstLine="567"/>
        <w:jc w:val="both"/>
        <w:rPr>
          <w:sz w:val="28"/>
          <w:szCs w:val="28"/>
        </w:rPr>
      </w:pPr>
      <w:r w:rsidRPr="00C64ECA">
        <w:rPr>
          <w:sz w:val="28"/>
          <w:szCs w:val="28"/>
        </w:rPr>
        <w:t>4) if the operations with a potentially hazardous product foreseen in the third stage are impossible, then such product should be disposed of or destroyed.</w:t>
      </w:r>
    </w:p>
    <w:p w:rsidR="004D635F" w:rsidRPr="00A42DC1" w:rsidRDefault="00C64ECA" w:rsidP="00A24785">
      <w:pPr>
        <w:pStyle w:val="a4"/>
        <w:shd w:val="clear" w:color="auto" w:fill="FFFFFF"/>
        <w:spacing w:before="0" w:beforeAutospacing="0" w:after="0" w:afterAutospacing="0"/>
        <w:ind w:firstLine="567"/>
        <w:jc w:val="both"/>
        <w:rPr>
          <w:sz w:val="28"/>
          <w:szCs w:val="28"/>
        </w:rPr>
      </w:pPr>
      <w:r w:rsidRPr="00C64ECA">
        <w:rPr>
          <w:sz w:val="28"/>
          <w:szCs w:val="28"/>
        </w:rPr>
        <w:t>When determining corrective actions, the responsible executor, who is appointed by the head of the HACCP group of "Sencha", LLC is indicated at each stage and terms of execution. All actions are recorded in the Log of inconsistencies and corrective actions</w:t>
      </w:r>
      <w:r w:rsidR="004D635F" w:rsidRPr="00A42DC1">
        <w:rPr>
          <w:sz w:val="28"/>
          <w:szCs w:val="28"/>
        </w:rPr>
        <w:t xml:space="preserve"> (Ф-ПР-7.10-1/2-1).</w:t>
      </w:r>
    </w:p>
    <w:p w:rsidR="00A24785" w:rsidRPr="00A24785" w:rsidRDefault="00A24785" w:rsidP="00A24785">
      <w:pPr>
        <w:pStyle w:val="a4"/>
        <w:shd w:val="clear" w:color="auto" w:fill="FFFFFF"/>
        <w:spacing w:before="0" w:beforeAutospacing="0" w:after="0" w:afterAutospacing="0"/>
        <w:ind w:firstLine="567"/>
        <w:jc w:val="both"/>
        <w:rPr>
          <w:sz w:val="28"/>
          <w:szCs w:val="28"/>
        </w:rPr>
      </w:pPr>
      <w:r w:rsidRPr="00A24785">
        <w:rPr>
          <w:sz w:val="28"/>
          <w:szCs w:val="28"/>
        </w:rPr>
        <w:t>6. Keeping and updating documentation. All documentation developed by the HACCP team is understandable and accessible to all employees of Sencha, LLC. The head of the group keeps all control copies, and the production units get certified copies. When there are some changes made to the documentation, production units are immediately provided with current copies.</w:t>
      </w:r>
    </w:p>
    <w:p w:rsidR="00584A8C" w:rsidRPr="00A42DC1" w:rsidRDefault="00A24785" w:rsidP="00A24785">
      <w:pPr>
        <w:pStyle w:val="a4"/>
        <w:shd w:val="clear" w:color="auto" w:fill="FFFFFF"/>
        <w:spacing w:before="0" w:beforeAutospacing="0" w:after="0" w:afterAutospacing="0"/>
        <w:ind w:firstLine="567"/>
        <w:jc w:val="both"/>
        <w:rPr>
          <w:sz w:val="28"/>
          <w:szCs w:val="28"/>
        </w:rPr>
      </w:pPr>
      <w:r w:rsidRPr="00A24785">
        <w:rPr>
          <w:sz w:val="28"/>
          <w:szCs w:val="28"/>
        </w:rPr>
        <w:t>7. Performance evaluation. Periodically, but at least once a year, the HACCP system is tested for its efficiency and validation. First of all, validation (verification) of all protocols (logs, schedules, flowcharts, etc.) is carried out at venues, and upon completion, the HACCP system is verified (validation and efficiency confirmation).</w:t>
      </w:r>
    </w:p>
    <w:p w:rsidR="00A24785" w:rsidRPr="00A24785" w:rsidRDefault="00A24785" w:rsidP="00A24785">
      <w:pPr>
        <w:shd w:val="clear" w:color="auto" w:fill="FFFFFF"/>
        <w:spacing w:after="0" w:line="240" w:lineRule="auto"/>
        <w:ind w:firstLine="567"/>
        <w:jc w:val="both"/>
        <w:rPr>
          <w:rFonts w:ascii="Times New Roman" w:eastAsia="Times New Roman" w:hAnsi="Times New Roman" w:cs="Times New Roman"/>
          <w:sz w:val="28"/>
          <w:szCs w:val="28"/>
          <w:lang w:val="en-US" w:eastAsia="uk-UA"/>
        </w:rPr>
      </w:pPr>
      <w:r w:rsidRPr="00A24785">
        <w:rPr>
          <w:rFonts w:ascii="Times New Roman" w:eastAsia="Times New Roman" w:hAnsi="Times New Roman" w:cs="Times New Roman"/>
          <w:sz w:val="28"/>
          <w:szCs w:val="28"/>
          <w:lang w:eastAsia="uk-UA"/>
        </w:rPr>
        <w:t>Thus far there is an effective and up-to-date HACCP food safety management system at Sencha, LLC, which is not limited to the development of documentation and the establishment of a basic order in production. It is important for the dairy company that this system really works and is effective and not only look good on paper. Thanks to the active and current system of HACCP at Sencha, LLC, fully implemented the Food Quality and Safety Policy, approved by senior management of the enterprise, which is a reliable confirmation that the manufacturer provides all the conditions that guarantee stable production of quality and safe products.</w:t>
      </w:r>
    </w:p>
    <w:p w:rsidR="00A24785" w:rsidRPr="00A24785" w:rsidRDefault="00A24785" w:rsidP="00A24785">
      <w:pPr>
        <w:pStyle w:val="1"/>
        <w:spacing w:before="0" w:beforeAutospacing="0" w:after="0" w:afterAutospacing="0"/>
        <w:ind w:firstLine="567"/>
        <w:jc w:val="both"/>
        <w:rPr>
          <w:rFonts w:eastAsiaTheme="minorHAnsi"/>
          <w:b w:val="0"/>
          <w:bCs w:val="0"/>
          <w:kern w:val="0"/>
          <w:sz w:val="28"/>
          <w:szCs w:val="28"/>
          <w:lang w:val="uk-UA" w:eastAsia="en-US"/>
        </w:rPr>
      </w:pPr>
      <w:r w:rsidRPr="00A24785">
        <w:rPr>
          <w:rFonts w:eastAsiaTheme="minorHAnsi"/>
          <w:b w:val="0"/>
          <w:bCs w:val="0"/>
          <w:kern w:val="0"/>
          <w:sz w:val="28"/>
          <w:szCs w:val="28"/>
          <w:lang w:val="uk-UA" w:eastAsia="en-US"/>
        </w:rPr>
        <w:t>The introduced HACCP system at Sencha, LLC solves the following issues:</w:t>
      </w:r>
    </w:p>
    <w:p w:rsidR="00A24785" w:rsidRPr="00A24785" w:rsidRDefault="00A24785" w:rsidP="00A24785">
      <w:pPr>
        <w:pStyle w:val="1"/>
        <w:spacing w:before="0" w:beforeAutospacing="0" w:after="0" w:afterAutospacing="0"/>
        <w:ind w:firstLine="567"/>
        <w:jc w:val="both"/>
        <w:rPr>
          <w:rFonts w:eastAsiaTheme="minorHAnsi"/>
          <w:b w:val="0"/>
          <w:bCs w:val="0"/>
          <w:kern w:val="0"/>
          <w:sz w:val="28"/>
          <w:szCs w:val="28"/>
          <w:lang w:val="uk-UA" w:eastAsia="en-US"/>
        </w:rPr>
      </w:pPr>
      <w:r w:rsidRPr="00A24785">
        <w:rPr>
          <w:rFonts w:eastAsiaTheme="minorHAnsi"/>
          <w:b w:val="0"/>
          <w:bCs w:val="0"/>
          <w:kern w:val="0"/>
          <w:sz w:val="28"/>
          <w:szCs w:val="28"/>
          <w:lang w:val="uk-UA" w:eastAsia="en-US"/>
        </w:rPr>
        <w:t>- optimization of production processes at all stages of the technological chain;</w:t>
      </w:r>
    </w:p>
    <w:p w:rsidR="00A24785" w:rsidRPr="00A24785" w:rsidRDefault="00A24785" w:rsidP="00A24785">
      <w:pPr>
        <w:pStyle w:val="1"/>
        <w:spacing w:before="0" w:beforeAutospacing="0" w:after="0" w:afterAutospacing="0"/>
        <w:ind w:firstLine="567"/>
        <w:jc w:val="both"/>
        <w:rPr>
          <w:rFonts w:eastAsiaTheme="minorHAnsi"/>
          <w:b w:val="0"/>
          <w:bCs w:val="0"/>
          <w:kern w:val="0"/>
          <w:sz w:val="28"/>
          <w:szCs w:val="28"/>
          <w:lang w:val="uk-UA" w:eastAsia="en-US"/>
        </w:rPr>
      </w:pPr>
      <w:r w:rsidRPr="00A24785">
        <w:rPr>
          <w:rFonts w:eastAsiaTheme="minorHAnsi"/>
          <w:b w:val="0"/>
          <w:bCs w:val="0"/>
          <w:kern w:val="0"/>
          <w:sz w:val="28"/>
          <w:szCs w:val="28"/>
          <w:lang w:val="uk-UA" w:eastAsia="en-US"/>
        </w:rPr>
        <w:t>- preliminary detection of inconsistencies and the possibility of eliminating their manifestation in the future;</w:t>
      </w:r>
    </w:p>
    <w:p w:rsidR="00A24785" w:rsidRPr="00A24785" w:rsidRDefault="00A24785" w:rsidP="00A24785">
      <w:pPr>
        <w:pStyle w:val="1"/>
        <w:spacing w:before="0" w:beforeAutospacing="0" w:after="0" w:afterAutospacing="0"/>
        <w:ind w:firstLine="567"/>
        <w:jc w:val="both"/>
        <w:rPr>
          <w:rFonts w:eastAsiaTheme="minorHAnsi"/>
          <w:b w:val="0"/>
          <w:bCs w:val="0"/>
          <w:kern w:val="0"/>
          <w:sz w:val="28"/>
          <w:szCs w:val="28"/>
          <w:lang w:val="uk-UA" w:eastAsia="en-US"/>
        </w:rPr>
      </w:pPr>
      <w:r w:rsidRPr="00A24785">
        <w:rPr>
          <w:rFonts w:eastAsiaTheme="minorHAnsi"/>
          <w:b w:val="0"/>
          <w:bCs w:val="0"/>
          <w:kern w:val="0"/>
          <w:sz w:val="28"/>
          <w:szCs w:val="28"/>
          <w:lang w:val="uk-UA" w:eastAsia="en-US"/>
        </w:rPr>
        <w:t>- rational use of material resources and expenses;</w:t>
      </w:r>
    </w:p>
    <w:p w:rsidR="00A24785" w:rsidRPr="00A24785" w:rsidRDefault="00A24785" w:rsidP="00A24785">
      <w:pPr>
        <w:pStyle w:val="1"/>
        <w:spacing w:before="0" w:beforeAutospacing="0" w:after="0" w:afterAutospacing="0"/>
        <w:ind w:firstLine="567"/>
        <w:jc w:val="both"/>
        <w:rPr>
          <w:rFonts w:eastAsiaTheme="minorHAnsi"/>
          <w:b w:val="0"/>
          <w:bCs w:val="0"/>
          <w:kern w:val="0"/>
          <w:sz w:val="28"/>
          <w:szCs w:val="28"/>
          <w:lang w:val="uk-UA" w:eastAsia="en-US"/>
        </w:rPr>
      </w:pPr>
      <w:r w:rsidRPr="00A24785">
        <w:rPr>
          <w:rFonts w:eastAsiaTheme="minorHAnsi"/>
          <w:b w:val="0"/>
          <w:bCs w:val="0"/>
          <w:kern w:val="0"/>
          <w:sz w:val="28"/>
          <w:szCs w:val="28"/>
          <w:lang w:val="uk-UA" w:eastAsia="en-US"/>
        </w:rPr>
        <w:t>- compliance of the final product with all requirements of the client (consumer), including quality and safety indicators;</w:t>
      </w:r>
    </w:p>
    <w:p w:rsidR="00A24785" w:rsidRPr="00A24785" w:rsidRDefault="00A24785" w:rsidP="00A24785">
      <w:pPr>
        <w:pStyle w:val="1"/>
        <w:spacing w:before="0" w:beforeAutospacing="0" w:after="0" w:afterAutospacing="0"/>
        <w:ind w:firstLine="567"/>
        <w:jc w:val="both"/>
        <w:rPr>
          <w:rFonts w:eastAsiaTheme="minorHAnsi"/>
          <w:b w:val="0"/>
          <w:bCs w:val="0"/>
          <w:kern w:val="0"/>
          <w:sz w:val="28"/>
          <w:szCs w:val="28"/>
          <w:lang w:val="uk-UA" w:eastAsia="en-US"/>
        </w:rPr>
      </w:pPr>
      <w:r w:rsidRPr="00A24785">
        <w:rPr>
          <w:rFonts w:eastAsiaTheme="minorHAnsi"/>
          <w:b w:val="0"/>
          <w:bCs w:val="0"/>
          <w:kern w:val="0"/>
          <w:sz w:val="28"/>
          <w:szCs w:val="28"/>
          <w:lang w:val="uk-UA" w:eastAsia="en-US"/>
        </w:rPr>
        <w:t>- fulfillment of the requirement of the Ukraine legislation that provides the introduction of the HACCP system at all enterprises of the food chain of the food industry;</w:t>
      </w:r>
    </w:p>
    <w:p w:rsidR="00A24785" w:rsidRDefault="00A24785" w:rsidP="00A24785">
      <w:pPr>
        <w:pStyle w:val="1"/>
        <w:spacing w:before="0" w:beforeAutospacing="0" w:after="0" w:afterAutospacing="0"/>
        <w:ind w:firstLine="567"/>
        <w:jc w:val="both"/>
        <w:rPr>
          <w:rFonts w:eastAsiaTheme="minorHAnsi"/>
          <w:b w:val="0"/>
          <w:bCs w:val="0"/>
          <w:kern w:val="0"/>
          <w:sz w:val="28"/>
          <w:szCs w:val="28"/>
          <w:lang w:val="uk-UA" w:eastAsia="en-US"/>
        </w:rPr>
      </w:pPr>
      <w:r w:rsidRPr="00A24785">
        <w:rPr>
          <w:rFonts w:eastAsiaTheme="minorHAnsi"/>
          <w:b w:val="0"/>
          <w:bCs w:val="0"/>
          <w:kern w:val="0"/>
          <w:sz w:val="28"/>
          <w:szCs w:val="28"/>
          <w:lang w:val="uk-UA" w:eastAsia="en-US"/>
        </w:rPr>
        <w:t>- prospects of entering the European and world markets.</w:t>
      </w:r>
    </w:p>
    <w:p w:rsidR="009D0D9D" w:rsidRPr="00A42DC1" w:rsidRDefault="00A24785" w:rsidP="00A24785">
      <w:pPr>
        <w:pStyle w:val="1"/>
        <w:spacing w:before="0" w:beforeAutospacing="0" w:after="0" w:afterAutospacing="0"/>
        <w:ind w:firstLine="567"/>
        <w:jc w:val="both"/>
        <w:rPr>
          <w:b w:val="0"/>
          <w:bCs w:val="0"/>
          <w:sz w:val="28"/>
          <w:szCs w:val="28"/>
          <w:lang w:val="uk-UA"/>
        </w:rPr>
      </w:pPr>
      <w:r w:rsidRPr="00A24785">
        <w:rPr>
          <w:rStyle w:val="a5"/>
          <w:sz w:val="28"/>
          <w:szCs w:val="28"/>
          <w:bdr w:val="none" w:sz="0" w:space="0" w:color="auto" w:frame="1"/>
          <w:lang w:val="uk-UA"/>
        </w:rPr>
        <w:t xml:space="preserve">According to the Law of Ukraine On State Control of Compliance with Food, Feed, Animal By-Products, Animal Health and Welfare No. 2042 as of May 18, 2017, </w:t>
      </w:r>
      <w:r w:rsidRPr="00A24785">
        <w:rPr>
          <w:rStyle w:val="a5"/>
          <w:sz w:val="28"/>
          <w:szCs w:val="28"/>
          <w:bdr w:val="none" w:sz="0" w:space="0" w:color="auto" w:frame="1"/>
          <w:lang w:val="uk-UA"/>
        </w:rPr>
        <w:lastRenderedPageBreak/>
        <w:t>Food Businesses are subject to periodic audits (checking the availability and the effectiveness of the HACCP system) and inspection (control of the sanitary and hygienic state of the enterprise) with a certain individual periodicity for each enterprise, depending on the degree of food safety risk, as well as the results of previous inspections. Having a certificate issued by a certification body does not guarantee that the company will pass the inspection. During inspections, state inspectors of the State Consumer Services use unified Checklists.</w:t>
      </w:r>
      <w:r w:rsidR="00E864A8" w:rsidRPr="00A42DC1">
        <w:rPr>
          <w:b w:val="0"/>
          <w:bCs w:val="0"/>
          <w:sz w:val="28"/>
          <w:szCs w:val="28"/>
          <w:lang w:val="uk-UA"/>
        </w:rPr>
        <w:t xml:space="preserve"> </w:t>
      </w:r>
    </w:p>
    <w:p w:rsidR="00FC4BE4" w:rsidRPr="00A42DC1" w:rsidRDefault="00A24785" w:rsidP="00BF29BB">
      <w:pPr>
        <w:pStyle w:val="a4"/>
        <w:shd w:val="clear" w:color="auto" w:fill="FFFFFF"/>
        <w:spacing w:before="0" w:beforeAutospacing="0" w:after="0" w:afterAutospacing="0"/>
        <w:ind w:firstLine="567"/>
        <w:jc w:val="both"/>
        <w:rPr>
          <w:rStyle w:val="a5"/>
          <w:b w:val="0"/>
          <w:sz w:val="28"/>
          <w:szCs w:val="28"/>
          <w:bdr w:val="none" w:sz="0" w:space="0" w:color="auto" w:frame="1"/>
        </w:rPr>
      </w:pPr>
      <w:r w:rsidRPr="00A24785">
        <w:rPr>
          <w:rStyle w:val="a5"/>
          <w:b w:val="0"/>
          <w:sz w:val="28"/>
          <w:szCs w:val="28"/>
          <w:bdr w:val="none" w:sz="0" w:space="0" w:color="auto" w:frame="1"/>
        </w:rPr>
        <w:t>The HACCP quality and safety management system, despite the standard by which it is developed, is an integral part of the success of Ukrainian producers in the domestic and foreign markets. The specificity of the HACCP system is that it cannot be universal, due to the individual technological equipment of the enterprise, the presence of semi- or full automation the HACCP system is developed separately for each operator of the food market. Therefore, the study of this issue is extremely relevant for the further development of the food and raw materials industry.</w:t>
      </w:r>
    </w:p>
    <w:p w:rsidR="002C7B60" w:rsidRPr="00A42DC1" w:rsidRDefault="002C7B60" w:rsidP="00EE772A">
      <w:pPr>
        <w:shd w:val="clear" w:color="auto" w:fill="FFFFFF"/>
        <w:spacing w:after="0" w:line="240" w:lineRule="auto"/>
        <w:ind w:firstLine="567"/>
        <w:jc w:val="both"/>
        <w:rPr>
          <w:rFonts w:ascii="Times New Roman" w:hAnsi="Times New Roman" w:cs="Times New Roman"/>
          <w:bCs/>
          <w:sz w:val="28"/>
          <w:szCs w:val="28"/>
        </w:rPr>
      </w:pPr>
    </w:p>
    <w:p w:rsidR="00E9797F" w:rsidRDefault="00E9797F" w:rsidP="00E9797F">
      <w:pPr>
        <w:shd w:val="clear" w:color="auto" w:fill="FFFFFF"/>
        <w:spacing w:after="0" w:line="240" w:lineRule="auto"/>
        <w:ind w:firstLine="567"/>
        <w:jc w:val="center"/>
        <w:rPr>
          <w:rFonts w:ascii="Times New Roman" w:hAnsi="Times New Roman" w:cs="Times New Roman"/>
          <w:b/>
          <w:bCs/>
          <w:sz w:val="28"/>
          <w:szCs w:val="28"/>
        </w:rPr>
      </w:pPr>
      <w:r w:rsidRPr="00E9797F">
        <w:rPr>
          <w:rFonts w:ascii="Times New Roman" w:hAnsi="Times New Roman" w:cs="Times New Roman"/>
          <w:b/>
          <w:bCs/>
          <w:sz w:val="28"/>
          <w:szCs w:val="28"/>
        </w:rPr>
        <w:t>List of references</w:t>
      </w:r>
    </w:p>
    <w:p w:rsidR="00DA3DAD" w:rsidRPr="00A42DC1" w:rsidRDefault="00EE772A" w:rsidP="00D1360C">
      <w:pPr>
        <w:shd w:val="clear" w:color="auto" w:fill="FFFFFF"/>
        <w:spacing w:after="0" w:line="240" w:lineRule="auto"/>
        <w:ind w:firstLine="567"/>
        <w:jc w:val="both"/>
        <w:rPr>
          <w:rFonts w:ascii="Times New Roman" w:hAnsi="Times New Roman" w:cs="Times New Roman"/>
          <w:bCs/>
          <w:sz w:val="28"/>
          <w:szCs w:val="28"/>
        </w:rPr>
      </w:pPr>
      <w:r w:rsidRPr="00A42DC1">
        <w:rPr>
          <w:rFonts w:ascii="Times New Roman" w:hAnsi="Times New Roman" w:cs="Times New Roman"/>
          <w:bCs/>
          <w:sz w:val="28"/>
          <w:szCs w:val="28"/>
        </w:rPr>
        <w:t xml:space="preserve">1. </w:t>
      </w:r>
      <w:r w:rsidR="00741140" w:rsidRPr="00741140">
        <w:rPr>
          <w:rFonts w:ascii="Times New Roman" w:hAnsi="Times New Roman" w:cs="Times New Roman"/>
          <w:bCs/>
          <w:sz w:val="28"/>
          <w:szCs w:val="28"/>
        </w:rPr>
        <w:t>Gavryliak, M.Y. and Shestopal, G.S. (2017) 'Systematic approach to food safety in the EU and Ukraine'. Tovaroznavchyi visnyk 10, 5-13</w:t>
      </w:r>
      <w:r w:rsidR="00741140">
        <w:rPr>
          <w:rFonts w:ascii="Times New Roman" w:hAnsi="Times New Roman" w:cs="Times New Roman"/>
          <w:bCs/>
          <w:sz w:val="28"/>
          <w:szCs w:val="28"/>
        </w:rPr>
        <w:t>.</w:t>
      </w:r>
    </w:p>
    <w:p w:rsidR="002C7B60" w:rsidRPr="00A42DC1" w:rsidRDefault="00DA3DAD" w:rsidP="00D1360C">
      <w:pPr>
        <w:shd w:val="clear" w:color="auto" w:fill="FFFFFF"/>
        <w:spacing w:after="0" w:line="240" w:lineRule="auto"/>
        <w:ind w:firstLine="567"/>
        <w:jc w:val="both"/>
        <w:rPr>
          <w:rFonts w:ascii="Times New Roman" w:hAnsi="Times New Roman" w:cs="Times New Roman"/>
          <w:bCs/>
          <w:sz w:val="28"/>
          <w:szCs w:val="28"/>
        </w:rPr>
      </w:pPr>
      <w:r w:rsidRPr="00A42DC1">
        <w:rPr>
          <w:rFonts w:ascii="Times New Roman" w:hAnsi="Times New Roman" w:cs="Times New Roman"/>
          <w:bCs/>
          <w:sz w:val="28"/>
          <w:szCs w:val="28"/>
        </w:rPr>
        <w:t xml:space="preserve">2. </w:t>
      </w:r>
      <w:r w:rsidR="00741140" w:rsidRPr="00741140">
        <w:rPr>
          <w:rFonts w:ascii="Times New Roman" w:hAnsi="Times New Roman" w:cs="Times New Roman"/>
          <w:bCs/>
          <w:sz w:val="28"/>
          <w:szCs w:val="28"/>
        </w:rPr>
        <w:t>SHELL, O. (2019) September 20, 2019 is the end date for the implementation of the HACCP food safety system at all Ukrainian enterprises [online] available from ‹http://www.chamber.kr.ua/index.php/eksport-import/derzhavna-sluzhba-zainiatosti/100-ekonomichni-novini/1815-20-veresnia-2019-kintseva-data-vprovadzhennia-systemy-bezpechnosti-kharchovoi-produktsii-nassr-na-vsikh-ukrainskykh-pidpryiemstvakh› [03.10.2019]</w:t>
      </w:r>
      <w:r w:rsidR="00741140">
        <w:rPr>
          <w:rFonts w:ascii="Times New Roman" w:hAnsi="Times New Roman" w:cs="Times New Roman"/>
          <w:bCs/>
          <w:sz w:val="28"/>
          <w:szCs w:val="28"/>
        </w:rPr>
        <w:t>.</w:t>
      </w:r>
      <w:r w:rsidR="00EE772A" w:rsidRPr="00A42DC1">
        <w:rPr>
          <w:rFonts w:ascii="Times New Roman" w:hAnsi="Times New Roman" w:cs="Times New Roman"/>
          <w:bCs/>
          <w:sz w:val="28"/>
          <w:szCs w:val="28"/>
        </w:rPr>
        <w:t xml:space="preserve"> </w:t>
      </w:r>
    </w:p>
    <w:p w:rsidR="002C7B60" w:rsidRPr="00A42DC1" w:rsidRDefault="00DA3DAD" w:rsidP="00D1360C">
      <w:pPr>
        <w:shd w:val="clear" w:color="auto" w:fill="FFFFFF"/>
        <w:spacing w:after="0" w:line="240" w:lineRule="auto"/>
        <w:ind w:firstLine="567"/>
        <w:jc w:val="both"/>
        <w:rPr>
          <w:rFonts w:ascii="Times New Roman" w:hAnsi="Times New Roman" w:cs="Times New Roman"/>
          <w:bCs/>
          <w:sz w:val="28"/>
          <w:szCs w:val="28"/>
        </w:rPr>
      </w:pPr>
      <w:r w:rsidRPr="00A42DC1">
        <w:rPr>
          <w:rFonts w:ascii="Times New Roman" w:hAnsi="Times New Roman" w:cs="Times New Roman"/>
          <w:bCs/>
          <w:sz w:val="28"/>
          <w:szCs w:val="28"/>
        </w:rPr>
        <w:t>3</w:t>
      </w:r>
      <w:r w:rsidR="00EE772A" w:rsidRPr="00A42DC1">
        <w:rPr>
          <w:rFonts w:ascii="Times New Roman" w:hAnsi="Times New Roman" w:cs="Times New Roman"/>
          <w:bCs/>
          <w:sz w:val="28"/>
          <w:szCs w:val="28"/>
        </w:rPr>
        <w:t xml:space="preserve">. </w:t>
      </w:r>
      <w:r w:rsidR="00AF0175" w:rsidRPr="00AF0175">
        <w:rPr>
          <w:rFonts w:ascii="Times New Roman" w:hAnsi="Times New Roman" w:cs="Times New Roman"/>
          <w:bCs/>
          <w:sz w:val="28"/>
          <w:szCs w:val="28"/>
        </w:rPr>
        <w:t>Trofimtseva, O. (2018) HACCP is a mandatory for everyone: how and why to implement [online] available from ‹http://agroportal.ua/views/blogs/haccp-obyazatelna-dlya-vsekh-kak-i-zachem-vnedryat/› [02.10.2019]</w:t>
      </w:r>
      <w:r w:rsidR="00AF0175">
        <w:rPr>
          <w:rFonts w:ascii="Times New Roman" w:hAnsi="Times New Roman" w:cs="Times New Roman"/>
          <w:bCs/>
          <w:sz w:val="28"/>
          <w:szCs w:val="28"/>
        </w:rPr>
        <w:t>.</w:t>
      </w:r>
      <w:r w:rsidR="0079347D" w:rsidRPr="00A42DC1">
        <w:rPr>
          <w:rFonts w:ascii="Times New Roman" w:hAnsi="Times New Roman" w:cs="Times New Roman"/>
          <w:bCs/>
          <w:sz w:val="28"/>
          <w:szCs w:val="28"/>
        </w:rPr>
        <w:t xml:space="preserve"> </w:t>
      </w:r>
    </w:p>
    <w:p w:rsidR="002C7B60" w:rsidRPr="00A42DC1" w:rsidRDefault="00DA3DAD" w:rsidP="00D1360C">
      <w:pPr>
        <w:shd w:val="clear" w:color="auto" w:fill="FFFFFF"/>
        <w:spacing w:after="0" w:line="240" w:lineRule="auto"/>
        <w:ind w:firstLine="567"/>
        <w:jc w:val="both"/>
        <w:rPr>
          <w:rFonts w:ascii="Times New Roman" w:hAnsi="Times New Roman" w:cs="Times New Roman"/>
          <w:sz w:val="28"/>
          <w:szCs w:val="28"/>
        </w:rPr>
      </w:pPr>
      <w:r w:rsidRPr="00A42DC1">
        <w:rPr>
          <w:rFonts w:ascii="Times New Roman" w:hAnsi="Times New Roman" w:cs="Times New Roman"/>
          <w:sz w:val="28"/>
          <w:szCs w:val="28"/>
        </w:rPr>
        <w:t>4</w:t>
      </w:r>
      <w:r w:rsidR="00EE772A" w:rsidRPr="00A42DC1">
        <w:rPr>
          <w:rFonts w:ascii="Times New Roman" w:hAnsi="Times New Roman" w:cs="Times New Roman"/>
          <w:sz w:val="28"/>
          <w:szCs w:val="28"/>
        </w:rPr>
        <w:t xml:space="preserve">. </w:t>
      </w:r>
      <w:r w:rsidR="00AF0175" w:rsidRPr="00AF0175">
        <w:rPr>
          <w:rFonts w:ascii="Times New Roman" w:hAnsi="Times New Roman" w:cs="Times New Roman"/>
          <w:sz w:val="28"/>
          <w:szCs w:val="28"/>
        </w:rPr>
        <w:t>Official website of the Stat</w:t>
      </w:r>
      <w:r w:rsidR="00AF0175">
        <w:rPr>
          <w:rFonts w:ascii="Times New Roman" w:hAnsi="Times New Roman" w:cs="Times New Roman"/>
          <w:sz w:val="28"/>
          <w:szCs w:val="28"/>
        </w:rPr>
        <w:t>e Statistics Service of Ukraine</w:t>
      </w:r>
      <w:r w:rsidR="00AF0175" w:rsidRPr="00AF0175">
        <w:rPr>
          <w:rFonts w:ascii="Times New Roman" w:hAnsi="Times New Roman" w:cs="Times New Roman"/>
          <w:sz w:val="28"/>
          <w:szCs w:val="28"/>
        </w:rPr>
        <w:t>. (2019) Expenses and resources of households in Ukraine</w:t>
      </w:r>
      <w:r w:rsidR="00AF0175">
        <w:rPr>
          <w:rFonts w:ascii="Times New Roman" w:hAnsi="Times New Roman" w:cs="Times New Roman"/>
          <w:sz w:val="28"/>
          <w:szCs w:val="28"/>
        </w:rPr>
        <w:t>.</w:t>
      </w:r>
      <w:r w:rsidR="00AF0175" w:rsidRPr="00AF0175">
        <w:rPr>
          <w:rFonts w:ascii="Times New Roman" w:hAnsi="Times New Roman" w:cs="Times New Roman"/>
          <w:sz w:val="28"/>
          <w:szCs w:val="28"/>
        </w:rPr>
        <w:t xml:space="preserve"> [online] available from ‹http://www.ukrstat.gov.ua/ [10.10.2019]</w:t>
      </w:r>
      <w:r w:rsidR="005C5388">
        <w:rPr>
          <w:rFonts w:ascii="Times New Roman" w:hAnsi="Times New Roman" w:cs="Times New Roman"/>
          <w:sz w:val="28"/>
          <w:szCs w:val="28"/>
        </w:rPr>
        <w:t>.</w:t>
      </w:r>
      <w:r w:rsidR="00AF0175">
        <w:rPr>
          <w:rStyle w:val="a3"/>
          <w:rFonts w:ascii="Times New Roman" w:hAnsi="Times New Roman" w:cs="Times New Roman"/>
          <w:color w:val="auto"/>
          <w:sz w:val="28"/>
          <w:szCs w:val="28"/>
        </w:rPr>
        <w:t xml:space="preserve"> </w:t>
      </w:r>
    </w:p>
    <w:p w:rsidR="00EE772A" w:rsidRPr="00DE34F6" w:rsidRDefault="00DA3DAD" w:rsidP="00D1360C">
      <w:pPr>
        <w:shd w:val="clear" w:color="auto" w:fill="FFFFFF"/>
        <w:spacing w:after="0" w:line="240" w:lineRule="auto"/>
        <w:ind w:firstLine="567"/>
        <w:jc w:val="both"/>
        <w:rPr>
          <w:rFonts w:ascii="Times New Roman" w:hAnsi="Times New Roman" w:cs="Times New Roman"/>
          <w:sz w:val="28"/>
          <w:szCs w:val="28"/>
        </w:rPr>
      </w:pPr>
      <w:r w:rsidRPr="00A42DC1">
        <w:rPr>
          <w:rFonts w:ascii="Times New Roman" w:hAnsi="Times New Roman" w:cs="Times New Roman"/>
          <w:sz w:val="28"/>
          <w:szCs w:val="28"/>
        </w:rPr>
        <w:t>5</w:t>
      </w:r>
      <w:r w:rsidR="00EE772A" w:rsidRPr="00A42DC1">
        <w:rPr>
          <w:rFonts w:ascii="Times New Roman" w:hAnsi="Times New Roman" w:cs="Times New Roman"/>
          <w:sz w:val="28"/>
          <w:szCs w:val="28"/>
        </w:rPr>
        <w:t xml:space="preserve">. </w:t>
      </w:r>
      <w:r w:rsidR="00AE1B34" w:rsidRPr="00DE34F6">
        <w:rPr>
          <w:rFonts w:ascii="Times New Roman" w:hAnsi="Times New Roman" w:cs="Times New Roman"/>
          <w:sz w:val="28"/>
          <w:szCs w:val="28"/>
        </w:rPr>
        <w:t>Official website of the State Statistics Service of Ukraine</w:t>
      </w:r>
      <w:r w:rsidR="00EE772A" w:rsidRPr="00DE34F6">
        <w:rPr>
          <w:rFonts w:ascii="Times New Roman" w:hAnsi="Times New Roman" w:cs="Times New Roman"/>
          <w:sz w:val="28"/>
          <w:szCs w:val="28"/>
        </w:rPr>
        <w:t xml:space="preserve">. </w:t>
      </w:r>
      <w:r w:rsidR="00AF0175" w:rsidRPr="00DE34F6">
        <w:rPr>
          <w:rFonts w:ascii="Times New Roman" w:hAnsi="Times New Roman" w:cs="Times New Roman"/>
          <w:sz w:val="28"/>
          <w:szCs w:val="28"/>
        </w:rPr>
        <w:t>(2019) Agriculture of Ukraine. [online] available from ‹http://www.ukrstat.gov.ua</w:t>
      </w:r>
      <w:r w:rsidR="00AF0175" w:rsidRPr="00DE34F6">
        <w:rPr>
          <w:rFonts w:ascii="Times New Roman" w:hAnsi="Times New Roman" w:cs="Times New Roman"/>
          <w:bCs/>
          <w:sz w:val="28"/>
          <w:szCs w:val="28"/>
        </w:rPr>
        <w:t>›</w:t>
      </w:r>
      <w:r w:rsidR="00AF0175" w:rsidRPr="00DE34F6">
        <w:rPr>
          <w:rFonts w:ascii="Times New Roman" w:hAnsi="Times New Roman" w:cs="Times New Roman"/>
          <w:sz w:val="28"/>
          <w:szCs w:val="28"/>
        </w:rPr>
        <w:t xml:space="preserve"> [10.10.2019]</w:t>
      </w:r>
      <w:r w:rsidR="005C5388" w:rsidRPr="00DE34F6">
        <w:rPr>
          <w:rFonts w:ascii="Times New Roman" w:hAnsi="Times New Roman" w:cs="Times New Roman"/>
          <w:sz w:val="28"/>
          <w:szCs w:val="28"/>
        </w:rPr>
        <w:t>.</w:t>
      </w:r>
    </w:p>
    <w:p w:rsidR="00EE772A" w:rsidRPr="00DE34F6" w:rsidRDefault="00DA3DAD" w:rsidP="00D1360C">
      <w:pPr>
        <w:shd w:val="clear" w:color="auto" w:fill="FFFFFF"/>
        <w:spacing w:after="0" w:line="240" w:lineRule="auto"/>
        <w:ind w:firstLine="567"/>
        <w:jc w:val="both"/>
        <w:rPr>
          <w:rFonts w:ascii="Times New Roman" w:hAnsi="Times New Roman" w:cs="Times New Roman"/>
          <w:sz w:val="28"/>
          <w:szCs w:val="28"/>
        </w:rPr>
      </w:pPr>
      <w:r w:rsidRPr="00DE34F6">
        <w:rPr>
          <w:rFonts w:ascii="Times New Roman" w:hAnsi="Times New Roman" w:cs="Times New Roman"/>
          <w:sz w:val="28"/>
          <w:szCs w:val="28"/>
        </w:rPr>
        <w:t>6</w:t>
      </w:r>
      <w:r w:rsidR="00EE772A" w:rsidRPr="00DE34F6">
        <w:rPr>
          <w:rFonts w:ascii="Times New Roman" w:hAnsi="Times New Roman" w:cs="Times New Roman"/>
          <w:sz w:val="28"/>
          <w:szCs w:val="28"/>
        </w:rPr>
        <w:t xml:space="preserve">. </w:t>
      </w:r>
      <w:r w:rsidR="0038395F" w:rsidRPr="00DE34F6">
        <w:rPr>
          <w:rFonts w:ascii="Times New Roman" w:hAnsi="Times New Roman" w:cs="Times New Roman"/>
          <w:sz w:val="28"/>
          <w:szCs w:val="28"/>
        </w:rPr>
        <w:t xml:space="preserve">Implementation of food safety management systems at Ukrainian food industry enterprises. Cost-benefit analysis. IFC Advisory Program in Europe and Central Asia. IFC Project </w:t>
      </w:r>
      <w:r w:rsidR="00D1360C" w:rsidRPr="00DE34F6">
        <w:rPr>
          <w:rFonts w:ascii="Times New Roman" w:hAnsi="Times New Roman" w:cs="Times New Roman"/>
          <w:sz w:val="28"/>
          <w:szCs w:val="28"/>
        </w:rPr>
        <w:t>«</w:t>
      </w:r>
      <w:r w:rsidR="0038395F" w:rsidRPr="00DE34F6">
        <w:rPr>
          <w:rFonts w:ascii="Times New Roman" w:hAnsi="Times New Roman" w:cs="Times New Roman"/>
          <w:sz w:val="28"/>
          <w:szCs w:val="28"/>
        </w:rPr>
        <w:t>Food Safety in Ukraine</w:t>
      </w:r>
      <w:r w:rsidR="00D1360C" w:rsidRPr="00DE34F6">
        <w:rPr>
          <w:rFonts w:ascii="Times New Roman" w:hAnsi="Times New Roman" w:cs="Times New Roman"/>
          <w:sz w:val="28"/>
          <w:szCs w:val="28"/>
        </w:rPr>
        <w:t>»</w:t>
      </w:r>
      <w:r w:rsidR="00DE34F6" w:rsidRPr="00DE34F6">
        <w:rPr>
          <w:rFonts w:ascii="Times New Roman" w:hAnsi="Times New Roman" w:cs="Times New Roman"/>
          <w:sz w:val="28"/>
          <w:szCs w:val="28"/>
        </w:rPr>
        <w:t xml:space="preserve"> (2011)</w:t>
      </w:r>
      <w:r w:rsidR="00DE34F6" w:rsidRPr="00DE34F6">
        <w:rPr>
          <w:rFonts w:ascii="Times New Roman" w:hAnsi="Times New Roman" w:cs="Times New Roman"/>
          <w:bCs/>
          <w:sz w:val="28"/>
          <w:szCs w:val="28"/>
        </w:rPr>
        <w:t xml:space="preserve"> available from ‹</w:t>
      </w:r>
      <w:r w:rsidR="00DE34F6" w:rsidRPr="00DE34F6">
        <w:t xml:space="preserve"> </w:t>
      </w:r>
      <w:r w:rsidR="00DE34F6" w:rsidRPr="00DE34F6">
        <w:rPr>
          <w:rFonts w:ascii="Times New Roman" w:hAnsi="Times New Roman" w:cs="Times New Roman"/>
          <w:bCs/>
          <w:sz w:val="28"/>
          <w:szCs w:val="28"/>
        </w:rPr>
        <w:t>https://www.ecolabel.org.ua/images/page/vprovadjennya_systemy_nassr.pdf›</w:t>
      </w:r>
      <w:r w:rsidR="00DE34F6" w:rsidRPr="00DE34F6">
        <w:rPr>
          <w:rFonts w:ascii="Times New Roman" w:hAnsi="Times New Roman" w:cs="Times New Roman"/>
          <w:sz w:val="28"/>
          <w:szCs w:val="28"/>
        </w:rPr>
        <w:t xml:space="preserve"> [10.10.2019].</w:t>
      </w:r>
    </w:p>
    <w:p w:rsidR="00EE772A" w:rsidRPr="00A42DC1" w:rsidRDefault="00DA3DAD" w:rsidP="00D1360C">
      <w:pPr>
        <w:shd w:val="clear" w:color="auto" w:fill="FFFFFF"/>
        <w:spacing w:after="0" w:line="240" w:lineRule="auto"/>
        <w:ind w:firstLine="567"/>
        <w:jc w:val="both"/>
        <w:rPr>
          <w:rFonts w:ascii="Times New Roman" w:hAnsi="Times New Roman" w:cs="Times New Roman"/>
          <w:sz w:val="28"/>
          <w:szCs w:val="28"/>
        </w:rPr>
      </w:pPr>
      <w:r w:rsidRPr="005C5388">
        <w:rPr>
          <w:rFonts w:ascii="Times New Roman" w:hAnsi="Times New Roman" w:cs="Times New Roman"/>
          <w:sz w:val="28"/>
          <w:szCs w:val="28"/>
        </w:rPr>
        <w:t>7</w:t>
      </w:r>
      <w:r w:rsidR="0079347D" w:rsidRPr="005C5388">
        <w:rPr>
          <w:rFonts w:ascii="Times New Roman" w:hAnsi="Times New Roman" w:cs="Times New Roman"/>
          <w:sz w:val="28"/>
          <w:szCs w:val="28"/>
        </w:rPr>
        <w:t xml:space="preserve">. </w:t>
      </w:r>
      <w:r w:rsidR="0038395F" w:rsidRPr="005C5388">
        <w:rPr>
          <w:rFonts w:ascii="Times New Roman" w:hAnsi="Times New Roman" w:cs="Times New Roman"/>
          <w:sz w:val="28"/>
          <w:szCs w:val="28"/>
        </w:rPr>
        <w:t>Ukraine lacks quality milk</w:t>
      </w:r>
      <w:r w:rsidR="0079347D" w:rsidRPr="005C5388">
        <w:rPr>
          <w:rFonts w:ascii="Times New Roman" w:hAnsi="Times New Roman" w:cs="Times New Roman"/>
          <w:sz w:val="28"/>
          <w:szCs w:val="28"/>
        </w:rPr>
        <w:t xml:space="preserve">. </w:t>
      </w:r>
      <w:r w:rsidR="005C5388" w:rsidRPr="005C5388">
        <w:rPr>
          <w:rFonts w:ascii="Times New Roman" w:hAnsi="Times New Roman" w:cs="Times New Roman"/>
          <w:sz w:val="28"/>
          <w:szCs w:val="28"/>
        </w:rPr>
        <w:t>[online] available from ‹</w:t>
      </w:r>
      <w:r w:rsidR="00D1360C" w:rsidRPr="005C5388">
        <w:rPr>
          <w:rFonts w:ascii="Times New Roman" w:hAnsi="Times New Roman" w:cs="Times New Roman"/>
          <w:sz w:val="28"/>
          <w:szCs w:val="28"/>
        </w:rPr>
        <w:t>http://landlord.ua/v-ukrayinine-vistachaye-yakisnogo-moloka/</w:t>
      </w:r>
      <w:r w:rsidR="005C5388" w:rsidRPr="005C5388">
        <w:rPr>
          <w:rFonts w:ascii="Times New Roman" w:hAnsi="Times New Roman" w:cs="Times New Roman"/>
          <w:bCs/>
          <w:sz w:val="28"/>
          <w:szCs w:val="28"/>
        </w:rPr>
        <w:t>›</w:t>
      </w:r>
      <w:r w:rsidR="005C5388" w:rsidRPr="005C5388">
        <w:rPr>
          <w:rFonts w:ascii="Times New Roman" w:hAnsi="Times New Roman" w:cs="Times New Roman"/>
          <w:sz w:val="28"/>
          <w:szCs w:val="28"/>
        </w:rPr>
        <w:t xml:space="preserve"> [10.10.2019].</w:t>
      </w:r>
    </w:p>
    <w:p w:rsidR="00EE772A" w:rsidRPr="00A42DC1" w:rsidRDefault="00DA3DAD" w:rsidP="00D1360C">
      <w:pPr>
        <w:shd w:val="clear" w:color="auto" w:fill="FFFFFF"/>
        <w:spacing w:after="0" w:line="240" w:lineRule="auto"/>
        <w:ind w:firstLine="567"/>
        <w:jc w:val="both"/>
        <w:rPr>
          <w:rFonts w:ascii="Times New Roman" w:hAnsi="Times New Roman" w:cs="Times New Roman"/>
          <w:sz w:val="28"/>
          <w:szCs w:val="28"/>
        </w:rPr>
      </w:pPr>
      <w:r w:rsidRPr="00A42DC1">
        <w:rPr>
          <w:rFonts w:ascii="Times New Roman" w:hAnsi="Times New Roman" w:cs="Times New Roman"/>
          <w:sz w:val="28"/>
          <w:szCs w:val="28"/>
        </w:rPr>
        <w:t>8</w:t>
      </w:r>
      <w:r w:rsidR="0079347D" w:rsidRPr="00A42DC1">
        <w:rPr>
          <w:rFonts w:ascii="Times New Roman" w:hAnsi="Times New Roman" w:cs="Times New Roman"/>
          <w:sz w:val="28"/>
          <w:szCs w:val="28"/>
        </w:rPr>
        <w:t xml:space="preserve">. </w:t>
      </w:r>
      <w:r w:rsidR="00740F42" w:rsidRPr="00740F42">
        <w:rPr>
          <w:rFonts w:ascii="Times New Roman" w:hAnsi="Times New Roman" w:cs="Times New Roman"/>
          <w:sz w:val="28"/>
          <w:szCs w:val="28"/>
        </w:rPr>
        <w:t>Fedulova, I. (2018). Ukrainian dairy market: opportunities and threats. Tovary i rynky, 1, 15-28.</w:t>
      </w:r>
    </w:p>
    <w:p w:rsidR="0079347D" w:rsidRPr="0038395F" w:rsidRDefault="00DA3DAD" w:rsidP="00D1360C">
      <w:pPr>
        <w:shd w:val="clear" w:color="auto" w:fill="FFFFFF"/>
        <w:spacing w:after="0" w:line="240" w:lineRule="auto"/>
        <w:ind w:firstLine="567"/>
        <w:jc w:val="both"/>
        <w:rPr>
          <w:rFonts w:ascii="Times New Roman" w:hAnsi="Times New Roman" w:cs="Times New Roman"/>
          <w:bCs/>
          <w:sz w:val="28"/>
          <w:szCs w:val="28"/>
          <w:u w:val="single"/>
        </w:rPr>
      </w:pPr>
      <w:r w:rsidRPr="00A42DC1">
        <w:rPr>
          <w:rFonts w:ascii="Times New Roman" w:hAnsi="Times New Roman" w:cs="Times New Roman"/>
          <w:bCs/>
          <w:sz w:val="28"/>
          <w:szCs w:val="28"/>
        </w:rPr>
        <w:t>9</w:t>
      </w:r>
      <w:r w:rsidR="0079347D" w:rsidRPr="00A42DC1">
        <w:rPr>
          <w:rFonts w:ascii="Times New Roman" w:hAnsi="Times New Roman" w:cs="Times New Roman"/>
          <w:bCs/>
          <w:sz w:val="28"/>
          <w:szCs w:val="28"/>
        </w:rPr>
        <w:t xml:space="preserve">. </w:t>
      </w:r>
      <w:r w:rsidR="00740F42" w:rsidRPr="00740F42">
        <w:rPr>
          <w:rFonts w:ascii="Times New Roman" w:hAnsi="Times New Roman" w:cs="Times New Roman"/>
          <w:bCs/>
          <w:sz w:val="28"/>
          <w:szCs w:val="28"/>
        </w:rPr>
        <w:t>Tabeen, J. and Kailash, C. (2016) 'Study of HACCP Implementation in Milk Processing Plant at Khyber Agro Pvt. Ltd in Jammu &amp; Kashmir'. Journal of Food Processing &amp; Technology [online] 7 (8), 1-5. available from ‹https://www.longdom.org/open-access/study-of-haccp-implementation-in-milk-processing-plant-at-khyber-agro-pvtltd-in-jammu--kashmir-2157-7110-1000610.pdf›</w:t>
      </w:r>
      <w:r w:rsidR="00740F42">
        <w:rPr>
          <w:rFonts w:ascii="Times New Roman" w:hAnsi="Times New Roman" w:cs="Times New Roman"/>
          <w:bCs/>
          <w:sz w:val="28"/>
          <w:szCs w:val="28"/>
        </w:rPr>
        <w:t>.</w:t>
      </w:r>
    </w:p>
    <w:p w:rsidR="00B922C1" w:rsidRPr="0038395F" w:rsidRDefault="00B922C1" w:rsidP="00D1360C">
      <w:pPr>
        <w:shd w:val="clear" w:color="auto" w:fill="FFFFFF"/>
        <w:spacing w:after="0" w:line="240" w:lineRule="auto"/>
        <w:ind w:firstLine="567"/>
        <w:jc w:val="both"/>
        <w:rPr>
          <w:rFonts w:ascii="Times New Roman" w:hAnsi="Times New Roman" w:cs="Times New Roman"/>
          <w:bCs/>
          <w:sz w:val="28"/>
          <w:szCs w:val="28"/>
          <w:u w:val="single"/>
        </w:rPr>
      </w:pPr>
      <w:r w:rsidRPr="00A42DC1">
        <w:rPr>
          <w:rFonts w:ascii="Times New Roman" w:hAnsi="Times New Roman" w:cs="Times New Roman"/>
          <w:bCs/>
          <w:sz w:val="28"/>
          <w:szCs w:val="28"/>
        </w:rPr>
        <w:lastRenderedPageBreak/>
        <w:t xml:space="preserve">10. </w:t>
      </w:r>
      <w:r w:rsidR="00740F42" w:rsidRPr="00740F42">
        <w:rPr>
          <w:rFonts w:ascii="Times New Roman" w:hAnsi="Times New Roman" w:cs="Times New Roman"/>
          <w:bCs/>
          <w:sz w:val="28"/>
          <w:szCs w:val="28"/>
        </w:rPr>
        <w:t>Peristeropoulou M, Fragkaki AG, Printzos N, Laina I (2015) Implementation of the Hazard Analysis Critical Control Point (HACCP) System to a Dairy Industry: Evaluation of Benefits and Barriers. J Food Nutri Diete 1(1): 102. http://dx.doi.org/10.19104/jfnd.2015.102</w:t>
      </w:r>
      <w:r w:rsidR="00740F42">
        <w:rPr>
          <w:rFonts w:ascii="Times New Roman" w:hAnsi="Times New Roman" w:cs="Times New Roman"/>
          <w:bCs/>
          <w:sz w:val="28"/>
          <w:szCs w:val="28"/>
        </w:rPr>
        <w:t>.</w:t>
      </w:r>
      <w:r w:rsidR="00740F42">
        <w:rPr>
          <w:rFonts w:ascii="Times New Roman" w:hAnsi="Times New Roman" w:cs="Times New Roman"/>
          <w:bCs/>
          <w:sz w:val="28"/>
          <w:szCs w:val="28"/>
          <w:u w:val="single"/>
        </w:rPr>
        <w:t xml:space="preserve"> </w:t>
      </w:r>
    </w:p>
    <w:p w:rsidR="0038395F" w:rsidRDefault="00DA3DAD" w:rsidP="00D1360C">
      <w:pPr>
        <w:shd w:val="clear" w:color="auto" w:fill="FFFFFF"/>
        <w:spacing w:after="0" w:line="240" w:lineRule="auto"/>
        <w:ind w:firstLine="567"/>
        <w:jc w:val="both"/>
        <w:rPr>
          <w:rFonts w:ascii="Times New Roman" w:hAnsi="Times New Roman" w:cs="Times New Roman"/>
          <w:bCs/>
          <w:sz w:val="28"/>
          <w:szCs w:val="28"/>
        </w:rPr>
      </w:pPr>
      <w:r w:rsidRPr="00A42DC1">
        <w:rPr>
          <w:rFonts w:ascii="Times New Roman" w:hAnsi="Times New Roman" w:cs="Times New Roman"/>
          <w:bCs/>
          <w:sz w:val="28"/>
          <w:szCs w:val="28"/>
        </w:rPr>
        <w:t>1</w:t>
      </w:r>
      <w:r w:rsidR="00607DAB" w:rsidRPr="00A42DC1">
        <w:rPr>
          <w:rFonts w:ascii="Times New Roman" w:hAnsi="Times New Roman" w:cs="Times New Roman"/>
          <w:bCs/>
          <w:sz w:val="28"/>
          <w:szCs w:val="28"/>
        </w:rPr>
        <w:t>1</w:t>
      </w:r>
      <w:r w:rsidR="0079347D" w:rsidRPr="00A42DC1">
        <w:rPr>
          <w:rFonts w:ascii="Times New Roman" w:hAnsi="Times New Roman" w:cs="Times New Roman"/>
          <w:bCs/>
          <w:sz w:val="28"/>
          <w:szCs w:val="28"/>
        </w:rPr>
        <w:t xml:space="preserve">. </w:t>
      </w:r>
      <w:r w:rsidR="00740F42">
        <w:rPr>
          <w:rFonts w:ascii="Times New Roman" w:hAnsi="Times New Roman" w:cs="Times New Roman"/>
          <w:bCs/>
          <w:sz w:val="28"/>
          <w:szCs w:val="28"/>
        </w:rPr>
        <w:t>Mykyichuk M.M., Ostapiyuk S.D. (</w:t>
      </w:r>
      <w:r w:rsidR="00740F42" w:rsidRPr="0038395F">
        <w:rPr>
          <w:rFonts w:ascii="Times New Roman" w:hAnsi="Times New Roman" w:cs="Times New Roman"/>
          <w:bCs/>
          <w:sz w:val="28"/>
          <w:szCs w:val="28"/>
        </w:rPr>
        <w:t>2017</w:t>
      </w:r>
      <w:r w:rsidR="00740F42">
        <w:rPr>
          <w:rFonts w:ascii="Times New Roman" w:hAnsi="Times New Roman" w:cs="Times New Roman"/>
          <w:bCs/>
          <w:sz w:val="28"/>
          <w:szCs w:val="28"/>
        </w:rPr>
        <w:t xml:space="preserve">) </w:t>
      </w:r>
      <w:r w:rsidR="0038395F" w:rsidRPr="0038395F">
        <w:rPr>
          <w:rFonts w:ascii="Times New Roman" w:hAnsi="Times New Roman" w:cs="Times New Roman"/>
          <w:bCs/>
          <w:sz w:val="28"/>
          <w:szCs w:val="28"/>
        </w:rPr>
        <w:t>Stages of development of HACCP system at the milk processing enterprise. Energ</w:t>
      </w:r>
      <w:r w:rsidR="00740F42">
        <w:rPr>
          <w:rFonts w:ascii="Times New Roman" w:hAnsi="Times New Roman" w:cs="Times New Roman"/>
          <w:bCs/>
          <w:sz w:val="28"/>
          <w:szCs w:val="28"/>
        </w:rPr>
        <w:t xml:space="preserve">etyka i avtomatyka </w:t>
      </w:r>
      <w:r w:rsidR="00740F42" w:rsidRPr="00740F42">
        <w:rPr>
          <w:rFonts w:ascii="Times New Roman" w:hAnsi="Times New Roman" w:cs="Times New Roman"/>
          <w:bCs/>
          <w:sz w:val="28"/>
          <w:szCs w:val="28"/>
        </w:rPr>
        <w:t xml:space="preserve">[online] </w:t>
      </w:r>
      <w:r w:rsidR="00740F42">
        <w:rPr>
          <w:rFonts w:ascii="Times New Roman" w:hAnsi="Times New Roman" w:cs="Times New Roman"/>
          <w:bCs/>
          <w:sz w:val="28"/>
          <w:szCs w:val="28"/>
        </w:rPr>
        <w:t xml:space="preserve">1, </w:t>
      </w:r>
      <w:r w:rsidR="0038395F" w:rsidRPr="0038395F">
        <w:rPr>
          <w:rFonts w:ascii="Times New Roman" w:hAnsi="Times New Roman" w:cs="Times New Roman"/>
          <w:bCs/>
          <w:sz w:val="28"/>
          <w:szCs w:val="28"/>
        </w:rPr>
        <w:t>123-131.</w:t>
      </w:r>
    </w:p>
    <w:p w:rsidR="008D49CF" w:rsidRPr="00A42DC1" w:rsidRDefault="00DA3DAD" w:rsidP="00D1360C">
      <w:pPr>
        <w:shd w:val="clear" w:color="auto" w:fill="FFFFFF"/>
        <w:spacing w:after="0" w:line="240" w:lineRule="auto"/>
        <w:ind w:firstLine="567"/>
        <w:jc w:val="both"/>
        <w:rPr>
          <w:rFonts w:ascii="Times New Roman" w:hAnsi="Times New Roman" w:cs="Times New Roman"/>
          <w:bCs/>
          <w:sz w:val="28"/>
          <w:szCs w:val="28"/>
        </w:rPr>
      </w:pPr>
      <w:r w:rsidRPr="00A42DC1">
        <w:rPr>
          <w:rFonts w:ascii="Times New Roman" w:hAnsi="Times New Roman" w:cs="Times New Roman"/>
          <w:bCs/>
          <w:sz w:val="28"/>
          <w:szCs w:val="28"/>
        </w:rPr>
        <w:t>1</w:t>
      </w:r>
      <w:r w:rsidR="00607DAB" w:rsidRPr="00A42DC1">
        <w:rPr>
          <w:rFonts w:ascii="Times New Roman" w:hAnsi="Times New Roman" w:cs="Times New Roman"/>
          <w:bCs/>
          <w:sz w:val="28"/>
          <w:szCs w:val="28"/>
        </w:rPr>
        <w:t>2</w:t>
      </w:r>
      <w:r w:rsidRPr="00A42DC1">
        <w:rPr>
          <w:rFonts w:ascii="Times New Roman" w:hAnsi="Times New Roman" w:cs="Times New Roman"/>
          <w:bCs/>
          <w:sz w:val="28"/>
          <w:szCs w:val="28"/>
        </w:rPr>
        <w:t xml:space="preserve">. </w:t>
      </w:r>
      <w:r w:rsidR="00971C0F" w:rsidRPr="00971C0F">
        <w:rPr>
          <w:rFonts w:ascii="Times New Roman" w:hAnsi="Times New Roman" w:cs="Times New Roman"/>
          <w:bCs/>
          <w:sz w:val="28"/>
          <w:szCs w:val="28"/>
        </w:rPr>
        <w:t xml:space="preserve">Bogatko N.M., Vlasenko V.V., Bogatko L.M., Salata V.Z., Semaniyuk V.I. </w:t>
      </w:r>
      <w:r w:rsidR="00740F42">
        <w:rPr>
          <w:rFonts w:ascii="Times New Roman" w:hAnsi="Times New Roman" w:cs="Times New Roman"/>
          <w:bCs/>
          <w:sz w:val="28"/>
          <w:szCs w:val="28"/>
        </w:rPr>
        <w:t>(</w:t>
      </w:r>
      <w:r w:rsidR="00740F42" w:rsidRPr="00971C0F">
        <w:rPr>
          <w:rFonts w:ascii="Times New Roman" w:hAnsi="Times New Roman" w:cs="Times New Roman"/>
          <w:bCs/>
          <w:sz w:val="28"/>
          <w:szCs w:val="28"/>
        </w:rPr>
        <w:t>2011</w:t>
      </w:r>
      <w:r w:rsidR="00740F42">
        <w:rPr>
          <w:rFonts w:ascii="Times New Roman" w:hAnsi="Times New Roman" w:cs="Times New Roman"/>
          <w:bCs/>
          <w:sz w:val="28"/>
          <w:szCs w:val="28"/>
        </w:rPr>
        <w:t xml:space="preserve">) </w:t>
      </w:r>
      <w:r w:rsidR="00971C0F" w:rsidRPr="00971C0F">
        <w:rPr>
          <w:rFonts w:ascii="Times New Roman" w:hAnsi="Times New Roman" w:cs="Times New Roman"/>
          <w:bCs/>
          <w:sz w:val="28"/>
          <w:szCs w:val="28"/>
        </w:rPr>
        <w:t>P</w:t>
      </w:r>
      <w:r w:rsidR="00D1360C" w:rsidRPr="00971C0F">
        <w:rPr>
          <w:rFonts w:ascii="Times New Roman" w:hAnsi="Times New Roman" w:cs="Times New Roman"/>
          <w:bCs/>
          <w:sz w:val="28"/>
          <w:szCs w:val="28"/>
        </w:rPr>
        <w:t>eculiarities of HACCP system implementation at dairy enterprises of Ukraine</w:t>
      </w:r>
      <w:r w:rsidR="00971C0F" w:rsidRPr="00971C0F">
        <w:rPr>
          <w:rFonts w:ascii="Times New Roman" w:hAnsi="Times New Roman" w:cs="Times New Roman"/>
          <w:bCs/>
          <w:sz w:val="28"/>
          <w:szCs w:val="28"/>
        </w:rPr>
        <w:t xml:space="preserve">. Naukovyi visnyk </w:t>
      </w:r>
      <w:r w:rsidR="00740F42" w:rsidRPr="00740F42">
        <w:rPr>
          <w:rFonts w:ascii="Times New Roman" w:hAnsi="Times New Roman" w:cs="Times New Roman"/>
          <w:bCs/>
          <w:sz w:val="28"/>
          <w:szCs w:val="28"/>
        </w:rPr>
        <w:t xml:space="preserve">[online] </w:t>
      </w:r>
      <w:r w:rsidR="00971C0F" w:rsidRPr="00971C0F">
        <w:rPr>
          <w:rFonts w:ascii="Times New Roman" w:hAnsi="Times New Roman" w:cs="Times New Roman"/>
          <w:bCs/>
          <w:sz w:val="28"/>
          <w:szCs w:val="28"/>
        </w:rPr>
        <w:t>13</w:t>
      </w:r>
      <w:r w:rsidR="00740F42">
        <w:rPr>
          <w:rFonts w:ascii="Times New Roman" w:hAnsi="Times New Roman" w:cs="Times New Roman"/>
          <w:bCs/>
          <w:sz w:val="28"/>
          <w:szCs w:val="28"/>
        </w:rPr>
        <w:t>,</w:t>
      </w:r>
      <w:r w:rsidR="00971C0F" w:rsidRPr="00971C0F">
        <w:rPr>
          <w:rFonts w:ascii="Times New Roman" w:hAnsi="Times New Roman" w:cs="Times New Roman"/>
          <w:bCs/>
          <w:sz w:val="28"/>
          <w:szCs w:val="28"/>
        </w:rPr>
        <w:t xml:space="preserve"> 4 (50) Part 4, 171-176.</w:t>
      </w:r>
    </w:p>
    <w:p w:rsidR="008D49CF" w:rsidRPr="00A42DC1" w:rsidRDefault="008D49CF" w:rsidP="00D1360C">
      <w:pPr>
        <w:shd w:val="clear" w:color="auto" w:fill="FFFFFF"/>
        <w:spacing w:after="0" w:line="240" w:lineRule="auto"/>
        <w:ind w:firstLine="567"/>
        <w:jc w:val="both"/>
        <w:rPr>
          <w:rFonts w:ascii="Times New Roman" w:hAnsi="Times New Roman" w:cs="Times New Roman"/>
          <w:bCs/>
          <w:sz w:val="28"/>
          <w:szCs w:val="28"/>
        </w:rPr>
      </w:pPr>
      <w:r w:rsidRPr="00A42DC1">
        <w:rPr>
          <w:rFonts w:ascii="Times New Roman" w:hAnsi="Times New Roman" w:cs="Times New Roman"/>
          <w:bCs/>
          <w:sz w:val="28"/>
          <w:szCs w:val="28"/>
        </w:rPr>
        <w:t>1</w:t>
      </w:r>
      <w:r w:rsidR="00607DAB" w:rsidRPr="00A42DC1">
        <w:rPr>
          <w:rFonts w:ascii="Times New Roman" w:hAnsi="Times New Roman" w:cs="Times New Roman"/>
          <w:bCs/>
          <w:sz w:val="28"/>
          <w:szCs w:val="28"/>
        </w:rPr>
        <w:t>3</w:t>
      </w:r>
      <w:r w:rsidRPr="00A42DC1">
        <w:rPr>
          <w:rFonts w:ascii="Times New Roman" w:hAnsi="Times New Roman" w:cs="Times New Roman"/>
          <w:bCs/>
          <w:sz w:val="28"/>
          <w:szCs w:val="28"/>
        </w:rPr>
        <w:t xml:space="preserve">. </w:t>
      </w:r>
      <w:r w:rsidR="00971C0F" w:rsidRPr="00971C0F">
        <w:rPr>
          <w:rFonts w:ascii="Times New Roman" w:hAnsi="Times New Roman" w:cs="Times New Roman"/>
          <w:bCs/>
          <w:sz w:val="28"/>
          <w:szCs w:val="28"/>
        </w:rPr>
        <w:t xml:space="preserve">Bogatko N.M., Bogatko L.M., Salata V.Z., Freiyuk D.V., Savchuk G.V. </w:t>
      </w:r>
      <w:r w:rsidR="003F1FA8">
        <w:rPr>
          <w:rFonts w:ascii="Times New Roman" w:hAnsi="Times New Roman" w:cs="Times New Roman"/>
          <w:bCs/>
          <w:sz w:val="28"/>
          <w:szCs w:val="28"/>
        </w:rPr>
        <w:t>(</w:t>
      </w:r>
      <w:r w:rsidR="003F1FA8" w:rsidRPr="00971C0F">
        <w:rPr>
          <w:rFonts w:ascii="Times New Roman" w:hAnsi="Times New Roman" w:cs="Times New Roman"/>
          <w:bCs/>
          <w:sz w:val="28"/>
          <w:szCs w:val="28"/>
        </w:rPr>
        <w:t>2018</w:t>
      </w:r>
      <w:r w:rsidR="003F1FA8">
        <w:rPr>
          <w:rFonts w:ascii="Times New Roman" w:hAnsi="Times New Roman" w:cs="Times New Roman"/>
          <w:bCs/>
          <w:sz w:val="28"/>
          <w:szCs w:val="28"/>
        </w:rPr>
        <w:t xml:space="preserve">) </w:t>
      </w:r>
      <w:r w:rsidR="00971C0F" w:rsidRPr="00971C0F">
        <w:rPr>
          <w:rFonts w:ascii="Times New Roman" w:hAnsi="Times New Roman" w:cs="Times New Roman"/>
          <w:bCs/>
          <w:sz w:val="28"/>
          <w:szCs w:val="28"/>
        </w:rPr>
        <w:t xml:space="preserve">Ensuring the safety of milk and dairy products at processing enterprises of Ukraine. Naukovyi visnyk </w:t>
      </w:r>
      <w:r w:rsidR="003F1FA8" w:rsidRPr="00740F42">
        <w:rPr>
          <w:rFonts w:ascii="Times New Roman" w:hAnsi="Times New Roman" w:cs="Times New Roman"/>
          <w:bCs/>
          <w:sz w:val="28"/>
          <w:szCs w:val="28"/>
        </w:rPr>
        <w:t>[online]</w:t>
      </w:r>
      <w:r w:rsidR="00971C0F" w:rsidRPr="00971C0F">
        <w:rPr>
          <w:rFonts w:ascii="Times New Roman" w:hAnsi="Times New Roman" w:cs="Times New Roman"/>
          <w:bCs/>
          <w:sz w:val="28"/>
          <w:szCs w:val="28"/>
        </w:rPr>
        <w:t xml:space="preserve"> 20, 83-87.</w:t>
      </w:r>
    </w:p>
    <w:p w:rsidR="008D49CF" w:rsidRPr="00A42DC1" w:rsidRDefault="008D49CF" w:rsidP="00D1360C">
      <w:pPr>
        <w:shd w:val="clear" w:color="auto" w:fill="FFFFFF"/>
        <w:spacing w:after="0" w:line="240" w:lineRule="auto"/>
        <w:ind w:firstLine="567"/>
        <w:jc w:val="both"/>
        <w:rPr>
          <w:rFonts w:ascii="Times New Roman" w:hAnsi="Times New Roman" w:cs="Times New Roman"/>
          <w:bCs/>
          <w:sz w:val="28"/>
          <w:szCs w:val="28"/>
        </w:rPr>
      </w:pPr>
      <w:r w:rsidRPr="00A42DC1">
        <w:rPr>
          <w:rFonts w:ascii="Times New Roman" w:hAnsi="Times New Roman" w:cs="Times New Roman"/>
          <w:bCs/>
          <w:sz w:val="28"/>
          <w:szCs w:val="28"/>
        </w:rPr>
        <w:t>1</w:t>
      </w:r>
      <w:r w:rsidR="00607DAB" w:rsidRPr="00A42DC1">
        <w:rPr>
          <w:rFonts w:ascii="Times New Roman" w:hAnsi="Times New Roman" w:cs="Times New Roman"/>
          <w:bCs/>
          <w:sz w:val="28"/>
          <w:szCs w:val="28"/>
        </w:rPr>
        <w:t>4</w:t>
      </w:r>
      <w:r w:rsidRPr="00A42DC1">
        <w:rPr>
          <w:rFonts w:ascii="Times New Roman" w:hAnsi="Times New Roman" w:cs="Times New Roman"/>
          <w:bCs/>
          <w:sz w:val="28"/>
          <w:szCs w:val="28"/>
        </w:rPr>
        <w:t xml:space="preserve">. </w:t>
      </w:r>
      <w:r w:rsidR="005C5388" w:rsidRPr="005C5388">
        <w:rPr>
          <w:rFonts w:ascii="Times New Roman" w:hAnsi="Times New Roman" w:cs="Times New Roman"/>
          <w:bCs/>
          <w:sz w:val="28"/>
          <w:szCs w:val="28"/>
        </w:rPr>
        <w:t>Zozuliyak , O. and Zozuliyak, I. (2018) 'Implementation of the HACCP system at dairy enterprises'. Works of the Tavrida State Agrotechnological University [online] 1, 139-147. available from ‹http://oj.tsatu.edu.ua/index.php/pratsi/article/view/98›</w:t>
      </w:r>
      <w:r w:rsidR="00881FE9" w:rsidRPr="00A42DC1">
        <w:rPr>
          <w:rFonts w:ascii="Times New Roman" w:hAnsi="Times New Roman" w:cs="Times New Roman"/>
          <w:bCs/>
          <w:sz w:val="28"/>
          <w:szCs w:val="28"/>
        </w:rPr>
        <w:t>.</w:t>
      </w:r>
      <w:r w:rsidR="00CD6062">
        <w:rPr>
          <w:rFonts w:ascii="Times New Roman" w:hAnsi="Times New Roman" w:cs="Times New Roman"/>
          <w:bCs/>
          <w:sz w:val="28"/>
          <w:szCs w:val="28"/>
        </w:rPr>
        <w:t xml:space="preserve"> </w:t>
      </w:r>
    </w:p>
    <w:p w:rsidR="00902CFB" w:rsidRPr="00A42DC1" w:rsidRDefault="00971C0F" w:rsidP="00D1360C">
      <w:pPr>
        <w:shd w:val="clear" w:color="auto" w:fill="FFFFFF"/>
        <w:spacing w:after="0" w:line="24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15. </w:t>
      </w:r>
      <w:r w:rsidR="005C5388" w:rsidRPr="005C5388">
        <w:rPr>
          <w:rFonts w:ascii="Times New Roman" w:hAnsi="Times New Roman" w:cs="Times New Roman"/>
          <w:bCs/>
          <w:sz w:val="28"/>
          <w:szCs w:val="28"/>
        </w:rPr>
        <w:t>Zanozovska, O. (2013) 'Quality management of domestic dairy enterprises based on HACCP principles'. Current state and perspectives of enterprises’ development in conditions of international economic activity [online] 203-206. available from ‹http://dspace.nuft.edu.ua/jspui/bitstream/123456789/12945/1/Z3.pdf›</w:t>
      </w:r>
      <w:r w:rsidR="005C5388">
        <w:rPr>
          <w:rFonts w:ascii="Times New Roman" w:hAnsi="Times New Roman" w:cs="Times New Roman"/>
          <w:bCs/>
          <w:sz w:val="28"/>
          <w:szCs w:val="28"/>
        </w:rPr>
        <w:t>.</w:t>
      </w:r>
      <w:r w:rsidR="005C5388" w:rsidRPr="00DE34F6">
        <w:rPr>
          <w:rFonts w:ascii="Times New Roman" w:hAnsi="Times New Roman" w:cs="Times New Roman"/>
          <w:bCs/>
          <w:sz w:val="28"/>
          <w:szCs w:val="28"/>
        </w:rPr>
        <w:t xml:space="preserve"> </w:t>
      </w:r>
    </w:p>
    <w:p w:rsidR="00A01524" w:rsidRPr="00DE34F6" w:rsidRDefault="00607DAB" w:rsidP="00DE34F6">
      <w:pPr>
        <w:shd w:val="clear" w:color="auto" w:fill="FFFFFF"/>
        <w:spacing w:after="0" w:line="240" w:lineRule="auto"/>
        <w:ind w:firstLine="567"/>
        <w:jc w:val="both"/>
        <w:rPr>
          <w:rFonts w:ascii="Times New Roman" w:hAnsi="Times New Roman" w:cs="Times New Roman"/>
          <w:bCs/>
          <w:sz w:val="28"/>
          <w:szCs w:val="28"/>
        </w:rPr>
      </w:pPr>
      <w:r w:rsidRPr="00DE34F6">
        <w:rPr>
          <w:rFonts w:ascii="Times New Roman" w:hAnsi="Times New Roman" w:cs="Times New Roman"/>
          <w:bCs/>
          <w:sz w:val="28"/>
          <w:szCs w:val="28"/>
        </w:rPr>
        <w:t xml:space="preserve">16. </w:t>
      </w:r>
      <w:r w:rsidR="005C5388" w:rsidRPr="00DE34F6">
        <w:rPr>
          <w:rFonts w:ascii="Times New Roman" w:hAnsi="Times New Roman" w:cs="Times New Roman"/>
          <w:bCs/>
          <w:sz w:val="28"/>
          <w:szCs w:val="28"/>
        </w:rPr>
        <w:t>Food Safety Management Systems (HACCP) according to DSTU 4161 or ISO 22000</w:t>
      </w:r>
      <w:r w:rsidR="00DE34F6">
        <w:rPr>
          <w:rFonts w:ascii="Times New Roman" w:hAnsi="Times New Roman" w:cs="Times New Roman"/>
          <w:bCs/>
          <w:sz w:val="28"/>
          <w:szCs w:val="28"/>
        </w:rPr>
        <w:t xml:space="preserve"> (2014)</w:t>
      </w:r>
      <w:r w:rsidR="005C5388" w:rsidRPr="00DE34F6">
        <w:rPr>
          <w:rFonts w:ascii="Times New Roman" w:hAnsi="Times New Roman" w:cs="Times New Roman"/>
          <w:bCs/>
          <w:sz w:val="28"/>
          <w:szCs w:val="28"/>
        </w:rPr>
        <w:t xml:space="preserve"> [online] available from ‹http://www.certsystems.kiev.ua/dstu-4161-ili-iso-22000/sistemi-upravleniya-bezopasnostyu-pishevix-produktov-xassp-po-dstu-4161-ili-iso-22000.html› [08.10.2019]</w:t>
      </w:r>
      <w:r w:rsidR="00DE34F6">
        <w:rPr>
          <w:rFonts w:ascii="Times New Roman" w:hAnsi="Times New Roman" w:cs="Times New Roman"/>
          <w:bCs/>
          <w:sz w:val="28"/>
          <w:szCs w:val="28"/>
        </w:rPr>
        <w:t>.</w:t>
      </w:r>
    </w:p>
    <w:p w:rsidR="00A01524" w:rsidRPr="00DE34F6" w:rsidRDefault="00A01524" w:rsidP="00DE34F6">
      <w:pPr>
        <w:shd w:val="clear" w:color="auto" w:fill="FFFFFF"/>
        <w:spacing w:after="0" w:line="240" w:lineRule="auto"/>
        <w:ind w:firstLine="567"/>
        <w:jc w:val="both"/>
        <w:rPr>
          <w:rFonts w:ascii="Times New Roman" w:hAnsi="Times New Roman" w:cs="Times New Roman"/>
          <w:sz w:val="28"/>
          <w:szCs w:val="28"/>
        </w:rPr>
      </w:pPr>
      <w:r w:rsidRPr="00DE34F6">
        <w:rPr>
          <w:rFonts w:ascii="Times New Roman" w:hAnsi="Times New Roman" w:cs="Times New Roman"/>
          <w:bCs/>
          <w:sz w:val="28"/>
          <w:szCs w:val="28"/>
        </w:rPr>
        <w:t xml:space="preserve">17. </w:t>
      </w:r>
      <w:r w:rsidR="00D1360C" w:rsidRPr="00DE34F6">
        <w:rPr>
          <w:rFonts w:ascii="Times New Roman" w:hAnsi="Times New Roman" w:cs="Times New Roman"/>
          <w:bCs/>
          <w:sz w:val="28"/>
          <w:szCs w:val="28"/>
        </w:rPr>
        <w:t>On approval of the requirements for the development, implementation and application of ongoing procedures based on the principles of the Food Safety Management System (HACCP</w:t>
      </w:r>
      <w:r w:rsidR="00D1360C" w:rsidRPr="00D1360C">
        <w:rPr>
          <w:bCs/>
          <w:sz w:val="28"/>
          <w:szCs w:val="28"/>
        </w:rPr>
        <w:t xml:space="preserve">) </w:t>
      </w:r>
      <w:r w:rsidR="00D1360C">
        <w:rPr>
          <w:bCs/>
          <w:sz w:val="28"/>
          <w:szCs w:val="28"/>
        </w:rPr>
        <w:t xml:space="preserve">(2015) </w:t>
      </w:r>
      <w:r w:rsidR="00D1360C" w:rsidRPr="00D1360C">
        <w:rPr>
          <w:rFonts w:ascii="Times New Roman" w:hAnsi="Times New Roman" w:cs="Times New Roman"/>
          <w:bCs/>
          <w:sz w:val="28"/>
          <w:szCs w:val="28"/>
          <w:lang w:val="en-US"/>
        </w:rPr>
        <w:t xml:space="preserve">[online] </w:t>
      </w:r>
      <w:r w:rsidR="00D1360C" w:rsidRPr="00D1360C">
        <w:rPr>
          <w:rFonts w:ascii="Times New Roman" w:hAnsi="Times New Roman" w:cs="Times New Roman"/>
          <w:sz w:val="28"/>
          <w:szCs w:val="28"/>
          <w:lang w:val="en-US"/>
        </w:rPr>
        <w:t xml:space="preserve">available from </w:t>
      </w:r>
      <w:r w:rsidRPr="00DE34F6">
        <w:rPr>
          <w:rFonts w:ascii="Times New Roman" w:hAnsi="Times New Roman" w:cs="Times New Roman"/>
          <w:sz w:val="28"/>
          <w:szCs w:val="28"/>
        </w:rPr>
        <w:t>https://zakon.rada.gov.ua/laws/show/z1704-12</w:t>
      </w:r>
      <w:r w:rsidR="00D1360C" w:rsidRPr="00DE34F6">
        <w:rPr>
          <w:rStyle w:val="a3"/>
          <w:rFonts w:ascii="Times New Roman" w:hAnsi="Times New Roman" w:cs="Times New Roman"/>
          <w:color w:val="auto"/>
          <w:sz w:val="28"/>
          <w:szCs w:val="28"/>
        </w:rPr>
        <w:t xml:space="preserve"> </w:t>
      </w:r>
      <w:r w:rsidR="00DE34F6" w:rsidRPr="00DE34F6">
        <w:rPr>
          <w:rFonts w:ascii="Times New Roman" w:hAnsi="Times New Roman" w:cs="Times New Roman"/>
          <w:bCs/>
          <w:sz w:val="28"/>
          <w:szCs w:val="28"/>
        </w:rPr>
        <w:t>[08.10.2019]</w:t>
      </w:r>
      <w:r w:rsidR="00DE34F6">
        <w:rPr>
          <w:rFonts w:ascii="Times New Roman" w:hAnsi="Times New Roman" w:cs="Times New Roman"/>
          <w:bCs/>
          <w:sz w:val="28"/>
          <w:szCs w:val="28"/>
        </w:rPr>
        <w:t>.</w:t>
      </w:r>
    </w:p>
    <w:p w:rsidR="00607DAB" w:rsidRPr="00A42DC1" w:rsidRDefault="00607DAB" w:rsidP="00EE772A">
      <w:pPr>
        <w:shd w:val="clear" w:color="auto" w:fill="FFFFFF"/>
        <w:spacing w:after="0" w:line="240" w:lineRule="auto"/>
        <w:ind w:firstLine="567"/>
        <w:jc w:val="both"/>
        <w:rPr>
          <w:rFonts w:ascii="Times New Roman" w:hAnsi="Times New Roman" w:cs="Times New Roman"/>
          <w:bCs/>
          <w:sz w:val="28"/>
          <w:szCs w:val="28"/>
        </w:rPr>
      </w:pPr>
    </w:p>
    <w:p w:rsidR="00607DAB" w:rsidRPr="00A42DC1" w:rsidRDefault="00607DAB" w:rsidP="00EE772A">
      <w:pPr>
        <w:shd w:val="clear" w:color="auto" w:fill="FFFFFF"/>
        <w:spacing w:after="0" w:line="240" w:lineRule="auto"/>
        <w:ind w:firstLine="567"/>
        <w:jc w:val="both"/>
        <w:rPr>
          <w:rFonts w:ascii="Times New Roman" w:hAnsi="Times New Roman" w:cs="Times New Roman"/>
          <w:bCs/>
          <w:sz w:val="28"/>
          <w:szCs w:val="28"/>
        </w:rPr>
      </w:pPr>
    </w:p>
    <w:p w:rsidR="00607DAB" w:rsidRPr="00A42DC1" w:rsidRDefault="00607DAB" w:rsidP="00EE772A">
      <w:pPr>
        <w:shd w:val="clear" w:color="auto" w:fill="FFFFFF"/>
        <w:spacing w:after="0" w:line="240" w:lineRule="auto"/>
        <w:ind w:firstLine="567"/>
        <w:jc w:val="both"/>
        <w:rPr>
          <w:rFonts w:ascii="Times New Roman" w:hAnsi="Times New Roman" w:cs="Times New Roman"/>
          <w:bCs/>
          <w:sz w:val="28"/>
          <w:szCs w:val="28"/>
        </w:rPr>
      </w:pPr>
    </w:p>
    <w:sectPr w:rsidR="00607DAB" w:rsidRPr="00A42DC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4037BC"/>
    <w:multiLevelType w:val="hybridMultilevel"/>
    <w:tmpl w:val="C51C8010"/>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23830D60"/>
    <w:multiLevelType w:val="hybridMultilevel"/>
    <w:tmpl w:val="7E3099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8447F08"/>
    <w:multiLevelType w:val="hybridMultilevel"/>
    <w:tmpl w:val="37700DE0"/>
    <w:lvl w:ilvl="0" w:tplc="4678FC8A">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nsid w:val="30724611"/>
    <w:multiLevelType w:val="hybridMultilevel"/>
    <w:tmpl w:val="FCD040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A3B2C87"/>
    <w:multiLevelType w:val="hybridMultilevel"/>
    <w:tmpl w:val="C3FC5490"/>
    <w:lvl w:ilvl="0" w:tplc="4678FC8A">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429C2412"/>
    <w:multiLevelType w:val="multilevel"/>
    <w:tmpl w:val="245C3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3CB119C"/>
    <w:multiLevelType w:val="multilevel"/>
    <w:tmpl w:val="77F8C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2AA5A32"/>
    <w:multiLevelType w:val="multilevel"/>
    <w:tmpl w:val="0F8CE7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750B773B"/>
    <w:multiLevelType w:val="hybridMultilevel"/>
    <w:tmpl w:val="DC9E5882"/>
    <w:lvl w:ilvl="0" w:tplc="0C3A667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3"/>
  </w:num>
  <w:num w:numId="4">
    <w:abstractNumId w:val="8"/>
  </w:num>
  <w:num w:numId="5">
    <w:abstractNumId w:val="7"/>
  </w:num>
  <w:num w:numId="6">
    <w:abstractNumId w:val="4"/>
  </w:num>
  <w:num w:numId="7">
    <w:abstractNumId w:val="0"/>
  </w:num>
  <w:num w:numId="8">
    <w:abstractNumId w:val="1"/>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182D"/>
    <w:rsid w:val="00001E59"/>
    <w:rsid w:val="00012FB7"/>
    <w:rsid w:val="000565B6"/>
    <w:rsid w:val="00064504"/>
    <w:rsid w:val="000E787F"/>
    <w:rsid w:val="00114FE5"/>
    <w:rsid w:val="001276AA"/>
    <w:rsid w:val="0013271A"/>
    <w:rsid w:val="00140E05"/>
    <w:rsid w:val="00154D57"/>
    <w:rsid w:val="00194464"/>
    <w:rsid w:val="001C50A4"/>
    <w:rsid w:val="001D2B5B"/>
    <w:rsid w:val="002263A9"/>
    <w:rsid w:val="002668DB"/>
    <w:rsid w:val="00283F64"/>
    <w:rsid w:val="00293DC4"/>
    <w:rsid w:val="0029671F"/>
    <w:rsid w:val="002A590D"/>
    <w:rsid w:val="002B5ADF"/>
    <w:rsid w:val="002C7B60"/>
    <w:rsid w:val="002E0A17"/>
    <w:rsid w:val="002E5FD7"/>
    <w:rsid w:val="002F40B5"/>
    <w:rsid w:val="003149EF"/>
    <w:rsid w:val="00334264"/>
    <w:rsid w:val="00334C41"/>
    <w:rsid w:val="0033527E"/>
    <w:rsid w:val="00344159"/>
    <w:rsid w:val="00345B8F"/>
    <w:rsid w:val="003548F4"/>
    <w:rsid w:val="003676BA"/>
    <w:rsid w:val="0038395F"/>
    <w:rsid w:val="00383AF1"/>
    <w:rsid w:val="00387641"/>
    <w:rsid w:val="0039275A"/>
    <w:rsid w:val="003C182D"/>
    <w:rsid w:val="003D7B6B"/>
    <w:rsid w:val="003F1FA8"/>
    <w:rsid w:val="003F4632"/>
    <w:rsid w:val="00416E8F"/>
    <w:rsid w:val="004246DA"/>
    <w:rsid w:val="00431185"/>
    <w:rsid w:val="00432C33"/>
    <w:rsid w:val="00465E98"/>
    <w:rsid w:val="00474616"/>
    <w:rsid w:val="0049582A"/>
    <w:rsid w:val="004A418A"/>
    <w:rsid w:val="004D03DD"/>
    <w:rsid w:val="004D635F"/>
    <w:rsid w:val="005309AF"/>
    <w:rsid w:val="00542365"/>
    <w:rsid w:val="00545AF5"/>
    <w:rsid w:val="005559F4"/>
    <w:rsid w:val="00565B15"/>
    <w:rsid w:val="00581575"/>
    <w:rsid w:val="00584A8C"/>
    <w:rsid w:val="005C5388"/>
    <w:rsid w:val="005D53EE"/>
    <w:rsid w:val="005F33C0"/>
    <w:rsid w:val="0060118C"/>
    <w:rsid w:val="00607DAB"/>
    <w:rsid w:val="00623E33"/>
    <w:rsid w:val="0065221F"/>
    <w:rsid w:val="00657A3D"/>
    <w:rsid w:val="0066275B"/>
    <w:rsid w:val="006644B1"/>
    <w:rsid w:val="006864F4"/>
    <w:rsid w:val="00692B92"/>
    <w:rsid w:val="006A5C50"/>
    <w:rsid w:val="006A7613"/>
    <w:rsid w:val="006C090F"/>
    <w:rsid w:val="006C5241"/>
    <w:rsid w:val="006D2317"/>
    <w:rsid w:val="006E19DE"/>
    <w:rsid w:val="006F01B4"/>
    <w:rsid w:val="006F1C1F"/>
    <w:rsid w:val="00715534"/>
    <w:rsid w:val="00722E52"/>
    <w:rsid w:val="00733C8D"/>
    <w:rsid w:val="00740F42"/>
    <w:rsid w:val="00741140"/>
    <w:rsid w:val="00747076"/>
    <w:rsid w:val="00753A12"/>
    <w:rsid w:val="007766FA"/>
    <w:rsid w:val="00781016"/>
    <w:rsid w:val="0079347D"/>
    <w:rsid w:val="00797EAA"/>
    <w:rsid w:val="007A3A27"/>
    <w:rsid w:val="007B6379"/>
    <w:rsid w:val="007C3F85"/>
    <w:rsid w:val="008126D8"/>
    <w:rsid w:val="00812F6E"/>
    <w:rsid w:val="00813071"/>
    <w:rsid w:val="008250C8"/>
    <w:rsid w:val="00831776"/>
    <w:rsid w:val="00840BE6"/>
    <w:rsid w:val="00881FE9"/>
    <w:rsid w:val="008965C5"/>
    <w:rsid w:val="008A2D3C"/>
    <w:rsid w:val="008B5C96"/>
    <w:rsid w:val="008D3F2E"/>
    <w:rsid w:val="008D49CF"/>
    <w:rsid w:val="008F674B"/>
    <w:rsid w:val="00902217"/>
    <w:rsid w:val="00902CFB"/>
    <w:rsid w:val="00910149"/>
    <w:rsid w:val="00950BE8"/>
    <w:rsid w:val="00971C0F"/>
    <w:rsid w:val="0097608C"/>
    <w:rsid w:val="009A2F4C"/>
    <w:rsid w:val="009C1CA5"/>
    <w:rsid w:val="009D0D9D"/>
    <w:rsid w:val="009E6AB2"/>
    <w:rsid w:val="009E77FE"/>
    <w:rsid w:val="009F69E7"/>
    <w:rsid w:val="00A0137C"/>
    <w:rsid w:val="00A01524"/>
    <w:rsid w:val="00A03376"/>
    <w:rsid w:val="00A123F3"/>
    <w:rsid w:val="00A24785"/>
    <w:rsid w:val="00A25FE1"/>
    <w:rsid w:val="00A361DC"/>
    <w:rsid w:val="00A42DC1"/>
    <w:rsid w:val="00A706C3"/>
    <w:rsid w:val="00A72126"/>
    <w:rsid w:val="00A8449C"/>
    <w:rsid w:val="00AA6AB4"/>
    <w:rsid w:val="00AC22C4"/>
    <w:rsid w:val="00AE1B34"/>
    <w:rsid w:val="00AF0175"/>
    <w:rsid w:val="00B31EC5"/>
    <w:rsid w:val="00B31F4E"/>
    <w:rsid w:val="00B352C0"/>
    <w:rsid w:val="00B43040"/>
    <w:rsid w:val="00B435EC"/>
    <w:rsid w:val="00B75300"/>
    <w:rsid w:val="00B819C5"/>
    <w:rsid w:val="00B83606"/>
    <w:rsid w:val="00B922C1"/>
    <w:rsid w:val="00BA19F6"/>
    <w:rsid w:val="00BC38C5"/>
    <w:rsid w:val="00BD37E8"/>
    <w:rsid w:val="00BD52C1"/>
    <w:rsid w:val="00BE0E48"/>
    <w:rsid w:val="00BE1388"/>
    <w:rsid w:val="00BF29BB"/>
    <w:rsid w:val="00BF7D4E"/>
    <w:rsid w:val="00C3724E"/>
    <w:rsid w:val="00C44A3D"/>
    <w:rsid w:val="00C64ECA"/>
    <w:rsid w:val="00C65A2F"/>
    <w:rsid w:val="00C80A14"/>
    <w:rsid w:val="00C97C94"/>
    <w:rsid w:val="00CD6062"/>
    <w:rsid w:val="00CE09CA"/>
    <w:rsid w:val="00D1360C"/>
    <w:rsid w:val="00D4064B"/>
    <w:rsid w:val="00D43547"/>
    <w:rsid w:val="00D57428"/>
    <w:rsid w:val="00D7142B"/>
    <w:rsid w:val="00D82387"/>
    <w:rsid w:val="00DA3DAD"/>
    <w:rsid w:val="00DA6EBF"/>
    <w:rsid w:val="00DC7C2F"/>
    <w:rsid w:val="00DD11E1"/>
    <w:rsid w:val="00DD253E"/>
    <w:rsid w:val="00DE34CE"/>
    <w:rsid w:val="00DE34F6"/>
    <w:rsid w:val="00DE5266"/>
    <w:rsid w:val="00DE58E1"/>
    <w:rsid w:val="00E13D3D"/>
    <w:rsid w:val="00E3109F"/>
    <w:rsid w:val="00E41EFE"/>
    <w:rsid w:val="00E55F98"/>
    <w:rsid w:val="00E61BF0"/>
    <w:rsid w:val="00E864A8"/>
    <w:rsid w:val="00E9797F"/>
    <w:rsid w:val="00EE772A"/>
    <w:rsid w:val="00F24152"/>
    <w:rsid w:val="00F32857"/>
    <w:rsid w:val="00F34C10"/>
    <w:rsid w:val="00F367A6"/>
    <w:rsid w:val="00F524CB"/>
    <w:rsid w:val="00F620B4"/>
    <w:rsid w:val="00F77959"/>
    <w:rsid w:val="00F92EE1"/>
    <w:rsid w:val="00FA3DD0"/>
    <w:rsid w:val="00FA70DA"/>
    <w:rsid w:val="00FB3D02"/>
    <w:rsid w:val="00FC4BE4"/>
    <w:rsid w:val="00FD398E"/>
    <w:rsid w:val="00FD7A41"/>
    <w:rsid w:val="00FE285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DDE9492-FB3A-440D-AD8C-27A7751010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465E98"/>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paragraph" w:styleId="2">
    <w:name w:val="heading 2"/>
    <w:basedOn w:val="a"/>
    <w:link w:val="20"/>
    <w:uiPriority w:val="9"/>
    <w:qFormat/>
    <w:rsid w:val="00465E98"/>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950B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950BE8"/>
    <w:rPr>
      <w:rFonts w:ascii="Courier New" w:eastAsia="Times New Roman" w:hAnsi="Courier New" w:cs="Courier New"/>
      <w:sz w:val="20"/>
      <w:szCs w:val="20"/>
      <w:lang w:eastAsia="uk-UA"/>
    </w:rPr>
  </w:style>
  <w:style w:type="character" w:styleId="a3">
    <w:name w:val="Hyperlink"/>
    <w:basedOn w:val="a0"/>
    <w:uiPriority w:val="99"/>
    <w:unhideWhenUsed/>
    <w:rsid w:val="00950BE8"/>
    <w:rPr>
      <w:color w:val="0000FF" w:themeColor="hyperlink"/>
      <w:u w:val="single"/>
    </w:rPr>
  </w:style>
  <w:style w:type="paragraph" w:styleId="a4">
    <w:name w:val="Normal (Web)"/>
    <w:basedOn w:val="a"/>
    <w:uiPriority w:val="99"/>
    <w:unhideWhenUsed/>
    <w:rsid w:val="001276A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Strong"/>
    <w:basedOn w:val="a0"/>
    <w:uiPriority w:val="22"/>
    <w:qFormat/>
    <w:rsid w:val="001276AA"/>
    <w:rPr>
      <w:b/>
      <w:bCs/>
    </w:rPr>
  </w:style>
  <w:style w:type="character" w:styleId="a6">
    <w:name w:val="Emphasis"/>
    <w:basedOn w:val="a0"/>
    <w:uiPriority w:val="20"/>
    <w:qFormat/>
    <w:rsid w:val="008F674B"/>
    <w:rPr>
      <w:i/>
      <w:iCs/>
    </w:rPr>
  </w:style>
  <w:style w:type="character" w:styleId="a7">
    <w:name w:val="FollowedHyperlink"/>
    <w:basedOn w:val="a0"/>
    <w:uiPriority w:val="99"/>
    <w:semiHidden/>
    <w:unhideWhenUsed/>
    <w:rsid w:val="00D4064B"/>
    <w:rPr>
      <w:color w:val="800080" w:themeColor="followedHyperlink"/>
      <w:u w:val="single"/>
    </w:rPr>
  </w:style>
  <w:style w:type="paragraph" w:styleId="a8">
    <w:name w:val="Balloon Text"/>
    <w:basedOn w:val="a"/>
    <w:link w:val="a9"/>
    <w:uiPriority w:val="99"/>
    <w:semiHidden/>
    <w:unhideWhenUsed/>
    <w:rsid w:val="00DE34CE"/>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DE34CE"/>
    <w:rPr>
      <w:rFonts w:ascii="Segoe UI" w:hAnsi="Segoe UI" w:cs="Segoe UI"/>
      <w:sz w:val="18"/>
      <w:szCs w:val="18"/>
    </w:rPr>
  </w:style>
  <w:style w:type="character" w:customStyle="1" w:styleId="10">
    <w:name w:val="Заголовок 1 Знак"/>
    <w:basedOn w:val="a0"/>
    <w:link w:val="1"/>
    <w:uiPriority w:val="9"/>
    <w:rsid w:val="00465E98"/>
    <w:rPr>
      <w:rFonts w:ascii="Times New Roman" w:eastAsia="Times New Roman" w:hAnsi="Times New Roman" w:cs="Times New Roman"/>
      <w:b/>
      <w:bCs/>
      <w:kern w:val="36"/>
      <w:sz w:val="48"/>
      <w:szCs w:val="48"/>
      <w:lang w:val="ru-RU" w:eastAsia="ru-RU"/>
    </w:rPr>
  </w:style>
  <w:style w:type="character" w:customStyle="1" w:styleId="20">
    <w:name w:val="Заголовок 2 Знак"/>
    <w:basedOn w:val="a0"/>
    <w:link w:val="2"/>
    <w:uiPriority w:val="9"/>
    <w:rsid w:val="00465E98"/>
    <w:rPr>
      <w:rFonts w:ascii="Times New Roman" w:eastAsia="Times New Roman" w:hAnsi="Times New Roman" w:cs="Times New Roman"/>
      <w:b/>
      <w:bCs/>
      <w:sz w:val="36"/>
      <w:szCs w:val="36"/>
      <w:lang w:val="ru-RU" w:eastAsia="ru-RU"/>
    </w:rPr>
  </w:style>
  <w:style w:type="character" w:customStyle="1" w:styleId="authorstitle">
    <w:name w:val="authors_title"/>
    <w:basedOn w:val="a0"/>
    <w:rsid w:val="00465E98"/>
  </w:style>
  <w:style w:type="character" w:customStyle="1" w:styleId="authorsname">
    <w:name w:val="authors_name"/>
    <w:basedOn w:val="a0"/>
    <w:rsid w:val="00465E98"/>
  </w:style>
  <w:style w:type="table" w:customStyle="1" w:styleId="11">
    <w:name w:val="Сетка таблицы светлая1"/>
    <w:basedOn w:val="a1"/>
    <w:uiPriority w:val="40"/>
    <w:rsid w:val="002E0A17"/>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rvps2">
    <w:name w:val="rvps2"/>
    <w:basedOn w:val="a"/>
    <w:rsid w:val="004246D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table" w:styleId="aa">
    <w:name w:val="Table Grid"/>
    <w:basedOn w:val="a1"/>
    <w:uiPriority w:val="59"/>
    <w:rsid w:val="00334C4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7pt2">
    <w:name w:val="Основной текст + 7 pt2"/>
    <w:aliases w:val="Интервал 0 pt11"/>
    <w:uiPriority w:val="99"/>
    <w:rsid w:val="006C5241"/>
    <w:rPr>
      <w:rFonts w:ascii="Arial" w:hAnsi="Arial" w:cs="Arial" w:hint="default"/>
      <w:strike w:val="0"/>
      <w:dstrike w:val="0"/>
      <w:spacing w:val="-6"/>
      <w:sz w:val="14"/>
      <w:szCs w:val="14"/>
      <w:u w:val="none"/>
      <w:effect w:val="none"/>
      <w:lang w:bidi="ar-SA"/>
    </w:rPr>
  </w:style>
  <w:style w:type="character" w:customStyle="1" w:styleId="word">
    <w:name w:val="word"/>
    <w:basedOn w:val="a0"/>
    <w:rsid w:val="002C7B60"/>
  </w:style>
  <w:style w:type="paragraph" w:styleId="ab">
    <w:name w:val="List Paragraph"/>
    <w:basedOn w:val="a"/>
    <w:uiPriority w:val="34"/>
    <w:qFormat/>
    <w:rsid w:val="00EE772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425">
      <w:bodyDiv w:val="1"/>
      <w:marLeft w:val="0"/>
      <w:marRight w:val="0"/>
      <w:marTop w:val="0"/>
      <w:marBottom w:val="0"/>
      <w:divBdr>
        <w:top w:val="none" w:sz="0" w:space="0" w:color="auto"/>
        <w:left w:val="none" w:sz="0" w:space="0" w:color="auto"/>
        <w:bottom w:val="none" w:sz="0" w:space="0" w:color="auto"/>
        <w:right w:val="none" w:sz="0" w:space="0" w:color="auto"/>
      </w:divBdr>
    </w:div>
    <w:div w:id="8996246">
      <w:bodyDiv w:val="1"/>
      <w:marLeft w:val="0"/>
      <w:marRight w:val="0"/>
      <w:marTop w:val="0"/>
      <w:marBottom w:val="0"/>
      <w:divBdr>
        <w:top w:val="none" w:sz="0" w:space="0" w:color="auto"/>
        <w:left w:val="none" w:sz="0" w:space="0" w:color="auto"/>
        <w:bottom w:val="none" w:sz="0" w:space="0" w:color="auto"/>
        <w:right w:val="none" w:sz="0" w:space="0" w:color="auto"/>
      </w:divBdr>
    </w:div>
    <w:div w:id="36440689">
      <w:bodyDiv w:val="1"/>
      <w:marLeft w:val="0"/>
      <w:marRight w:val="0"/>
      <w:marTop w:val="0"/>
      <w:marBottom w:val="0"/>
      <w:divBdr>
        <w:top w:val="none" w:sz="0" w:space="0" w:color="auto"/>
        <w:left w:val="none" w:sz="0" w:space="0" w:color="auto"/>
        <w:bottom w:val="none" w:sz="0" w:space="0" w:color="auto"/>
        <w:right w:val="none" w:sz="0" w:space="0" w:color="auto"/>
      </w:divBdr>
    </w:div>
    <w:div w:id="126051295">
      <w:bodyDiv w:val="1"/>
      <w:marLeft w:val="0"/>
      <w:marRight w:val="0"/>
      <w:marTop w:val="0"/>
      <w:marBottom w:val="0"/>
      <w:divBdr>
        <w:top w:val="none" w:sz="0" w:space="0" w:color="auto"/>
        <w:left w:val="none" w:sz="0" w:space="0" w:color="auto"/>
        <w:bottom w:val="none" w:sz="0" w:space="0" w:color="auto"/>
        <w:right w:val="none" w:sz="0" w:space="0" w:color="auto"/>
      </w:divBdr>
    </w:div>
    <w:div w:id="219287203">
      <w:bodyDiv w:val="1"/>
      <w:marLeft w:val="0"/>
      <w:marRight w:val="0"/>
      <w:marTop w:val="0"/>
      <w:marBottom w:val="0"/>
      <w:divBdr>
        <w:top w:val="none" w:sz="0" w:space="0" w:color="auto"/>
        <w:left w:val="none" w:sz="0" w:space="0" w:color="auto"/>
        <w:bottom w:val="none" w:sz="0" w:space="0" w:color="auto"/>
        <w:right w:val="none" w:sz="0" w:space="0" w:color="auto"/>
      </w:divBdr>
    </w:div>
    <w:div w:id="284628609">
      <w:bodyDiv w:val="1"/>
      <w:marLeft w:val="0"/>
      <w:marRight w:val="0"/>
      <w:marTop w:val="0"/>
      <w:marBottom w:val="0"/>
      <w:divBdr>
        <w:top w:val="none" w:sz="0" w:space="0" w:color="auto"/>
        <w:left w:val="none" w:sz="0" w:space="0" w:color="auto"/>
        <w:bottom w:val="none" w:sz="0" w:space="0" w:color="auto"/>
        <w:right w:val="none" w:sz="0" w:space="0" w:color="auto"/>
      </w:divBdr>
    </w:div>
    <w:div w:id="385106255">
      <w:bodyDiv w:val="1"/>
      <w:marLeft w:val="0"/>
      <w:marRight w:val="0"/>
      <w:marTop w:val="0"/>
      <w:marBottom w:val="0"/>
      <w:divBdr>
        <w:top w:val="none" w:sz="0" w:space="0" w:color="auto"/>
        <w:left w:val="none" w:sz="0" w:space="0" w:color="auto"/>
        <w:bottom w:val="none" w:sz="0" w:space="0" w:color="auto"/>
        <w:right w:val="none" w:sz="0" w:space="0" w:color="auto"/>
      </w:divBdr>
    </w:div>
    <w:div w:id="390885710">
      <w:bodyDiv w:val="1"/>
      <w:marLeft w:val="0"/>
      <w:marRight w:val="0"/>
      <w:marTop w:val="0"/>
      <w:marBottom w:val="0"/>
      <w:divBdr>
        <w:top w:val="none" w:sz="0" w:space="0" w:color="auto"/>
        <w:left w:val="none" w:sz="0" w:space="0" w:color="auto"/>
        <w:bottom w:val="none" w:sz="0" w:space="0" w:color="auto"/>
        <w:right w:val="none" w:sz="0" w:space="0" w:color="auto"/>
      </w:divBdr>
    </w:div>
    <w:div w:id="419565483">
      <w:bodyDiv w:val="1"/>
      <w:marLeft w:val="0"/>
      <w:marRight w:val="0"/>
      <w:marTop w:val="0"/>
      <w:marBottom w:val="0"/>
      <w:divBdr>
        <w:top w:val="none" w:sz="0" w:space="0" w:color="auto"/>
        <w:left w:val="none" w:sz="0" w:space="0" w:color="auto"/>
        <w:bottom w:val="none" w:sz="0" w:space="0" w:color="auto"/>
        <w:right w:val="none" w:sz="0" w:space="0" w:color="auto"/>
      </w:divBdr>
    </w:div>
    <w:div w:id="493567655">
      <w:bodyDiv w:val="1"/>
      <w:marLeft w:val="0"/>
      <w:marRight w:val="0"/>
      <w:marTop w:val="0"/>
      <w:marBottom w:val="0"/>
      <w:divBdr>
        <w:top w:val="none" w:sz="0" w:space="0" w:color="auto"/>
        <w:left w:val="none" w:sz="0" w:space="0" w:color="auto"/>
        <w:bottom w:val="none" w:sz="0" w:space="0" w:color="auto"/>
        <w:right w:val="none" w:sz="0" w:space="0" w:color="auto"/>
      </w:divBdr>
      <w:divsChild>
        <w:div w:id="291600457">
          <w:marLeft w:val="0"/>
          <w:marRight w:val="0"/>
          <w:marTop w:val="0"/>
          <w:marBottom w:val="0"/>
          <w:divBdr>
            <w:top w:val="none" w:sz="0" w:space="0" w:color="auto"/>
            <w:left w:val="none" w:sz="0" w:space="0" w:color="auto"/>
            <w:bottom w:val="none" w:sz="0" w:space="0" w:color="auto"/>
            <w:right w:val="none" w:sz="0" w:space="0" w:color="auto"/>
          </w:divBdr>
          <w:divsChild>
            <w:div w:id="1946496123">
              <w:marLeft w:val="0"/>
              <w:marRight w:val="0"/>
              <w:marTop w:val="0"/>
              <w:marBottom w:val="0"/>
              <w:divBdr>
                <w:top w:val="none" w:sz="0" w:space="0" w:color="auto"/>
                <w:left w:val="none" w:sz="0" w:space="0" w:color="auto"/>
                <w:bottom w:val="none" w:sz="0" w:space="0" w:color="auto"/>
                <w:right w:val="none" w:sz="0" w:space="0" w:color="auto"/>
              </w:divBdr>
              <w:divsChild>
                <w:div w:id="2147354541">
                  <w:marLeft w:val="0"/>
                  <w:marRight w:val="0"/>
                  <w:marTop w:val="0"/>
                  <w:marBottom w:val="0"/>
                  <w:divBdr>
                    <w:top w:val="none" w:sz="0" w:space="0" w:color="auto"/>
                    <w:left w:val="none" w:sz="0" w:space="0" w:color="auto"/>
                    <w:bottom w:val="none" w:sz="0" w:space="0" w:color="auto"/>
                    <w:right w:val="none" w:sz="0" w:space="0" w:color="auto"/>
                  </w:divBdr>
                  <w:divsChild>
                    <w:div w:id="1681739759">
                      <w:marLeft w:val="0"/>
                      <w:marRight w:val="0"/>
                      <w:marTop w:val="0"/>
                      <w:marBottom w:val="0"/>
                      <w:divBdr>
                        <w:top w:val="none" w:sz="0" w:space="0" w:color="auto"/>
                        <w:left w:val="none" w:sz="0" w:space="0" w:color="auto"/>
                        <w:bottom w:val="none" w:sz="0" w:space="0" w:color="auto"/>
                        <w:right w:val="none" w:sz="0" w:space="0" w:color="auto"/>
                      </w:divBdr>
                    </w:div>
                    <w:div w:id="790242112">
                      <w:marLeft w:val="0"/>
                      <w:marRight w:val="0"/>
                      <w:marTop w:val="0"/>
                      <w:marBottom w:val="0"/>
                      <w:divBdr>
                        <w:top w:val="none" w:sz="0" w:space="0" w:color="auto"/>
                        <w:left w:val="none" w:sz="0" w:space="0" w:color="auto"/>
                        <w:bottom w:val="none" w:sz="0" w:space="0" w:color="auto"/>
                        <w:right w:val="none" w:sz="0" w:space="0" w:color="auto"/>
                      </w:divBdr>
                    </w:div>
                    <w:div w:id="1360928608">
                      <w:marLeft w:val="0"/>
                      <w:marRight w:val="0"/>
                      <w:marTop w:val="0"/>
                      <w:marBottom w:val="0"/>
                      <w:divBdr>
                        <w:top w:val="none" w:sz="0" w:space="0" w:color="auto"/>
                        <w:left w:val="none" w:sz="0" w:space="0" w:color="auto"/>
                        <w:bottom w:val="none" w:sz="0" w:space="0" w:color="auto"/>
                        <w:right w:val="none" w:sz="0" w:space="0" w:color="auto"/>
                      </w:divBdr>
                    </w:div>
                    <w:div w:id="1186333220">
                      <w:marLeft w:val="0"/>
                      <w:marRight w:val="0"/>
                      <w:marTop w:val="0"/>
                      <w:marBottom w:val="0"/>
                      <w:divBdr>
                        <w:top w:val="none" w:sz="0" w:space="0" w:color="auto"/>
                        <w:left w:val="none" w:sz="0" w:space="0" w:color="auto"/>
                        <w:bottom w:val="none" w:sz="0" w:space="0" w:color="auto"/>
                        <w:right w:val="none" w:sz="0" w:space="0" w:color="auto"/>
                      </w:divBdr>
                    </w:div>
                    <w:div w:id="891886526">
                      <w:marLeft w:val="0"/>
                      <w:marRight w:val="0"/>
                      <w:marTop w:val="0"/>
                      <w:marBottom w:val="0"/>
                      <w:divBdr>
                        <w:top w:val="none" w:sz="0" w:space="0" w:color="auto"/>
                        <w:left w:val="none" w:sz="0" w:space="0" w:color="auto"/>
                        <w:bottom w:val="none" w:sz="0" w:space="0" w:color="auto"/>
                        <w:right w:val="none" w:sz="0" w:space="0" w:color="auto"/>
                      </w:divBdr>
                    </w:div>
                    <w:div w:id="1258834335">
                      <w:marLeft w:val="0"/>
                      <w:marRight w:val="0"/>
                      <w:marTop w:val="0"/>
                      <w:marBottom w:val="0"/>
                      <w:divBdr>
                        <w:top w:val="none" w:sz="0" w:space="0" w:color="auto"/>
                        <w:left w:val="none" w:sz="0" w:space="0" w:color="auto"/>
                        <w:bottom w:val="none" w:sz="0" w:space="0" w:color="auto"/>
                        <w:right w:val="none" w:sz="0" w:space="0" w:color="auto"/>
                      </w:divBdr>
                    </w:div>
                    <w:div w:id="2110079367">
                      <w:marLeft w:val="0"/>
                      <w:marRight w:val="0"/>
                      <w:marTop w:val="0"/>
                      <w:marBottom w:val="0"/>
                      <w:divBdr>
                        <w:top w:val="none" w:sz="0" w:space="0" w:color="auto"/>
                        <w:left w:val="none" w:sz="0" w:space="0" w:color="auto"/>
                        <w:bottom w:val="none" w:sz="0" w:space="0" w:color="auto"/>
                        <w:right w:val="none" w:sz="0" w:space="0" w:color="auto"/>
                      </w:divBdr>
                    </w:div>
                    <w:div w:id="741414615">
                      <w:marLeft w:val="0"/>
                      <w:marRight w:val="0"/>
                      <w:marTop w:val="0"/>
                      <w:marBottom w:val="0"/>
                      <w:divBdr>
                        <w:top w:val="none" w:sz="0" w:space="0" w:color="auto"/>
                        <w:left w:val="none" w:sz="0" w:space="0" w:color="auto"/>
                        <w:bottom w:val="none" w:sz="0" w:space="0" w:color="auto"/>
                        <w:right w:val="none" w:sz="0" w:space="0" w:color="auto"/>
                      </w:divBdr>
                      <w:divsChild>
                        <w:div w:id="2034073009">
                          <w:marLeft w:val="0"/>
                          <w:marRight w:val="0"/>
                          <w:marTop w:val="0"/>
                          <w:marBottom w:val="0"/>
                          <w:divBdr>
                            <w:top w:val="none" w:sz="0" w:space="0" w:color="auto"/>
                            <w:left w:val="none" w:sz="0" w:space="0" w:color="auto"/>
                            <w:bottom w:val="none" w:sz="0" w:space="0" w:color="auto"/>
                            <w:right w:val="none" w:sz="0" w:space="0" w:color="auto"/>
                          </w:divBdr>
                        </w:div>
                        <w:div w:id="538053829">
                          <w:marLeft w:val="0"/>
                          <w:marRight w:val="0"/>
                          <w:marTop w:val="0"/>
                          <w:marBottom w:val="0"/>
                          <w:divBdr>
                            <w:top w:val="none" w:sz="0" w:space="0" w:color="auto"/>
                            <w:left w:val="none" w:sz="0" w:space="0" w:color="auto"/>
                            <w:bottom w:val="none" w:sz="0" w:space="0" w:color="auto"/>
                            <w:right w:val="none" w:sz="0" w:space="0" w:color="auto"/>
                          </w:divBdr>
                        </w:div>
                        <w:div w:id="1882403773">
                          <w:marLeft w:val="0"/>
                          <w:marRight w:val="0"/>
                          <w:marTop w:val="0"/>
                          <w:marBottom w:val="0"/>
                          <w:divBdr>
                            <w:top w:val="none" w:sz="0" w:space="0" w:color="auto"/>
                            <w:left w:val="none" w:sz="0" w:space="0" w:color="auto"/>
                            <w:bottom w:val="none" w:sz="0" w:space="0" w:color="auto"/>
                            <w:right w:val="none" w:sz="0" w:space="0" w:color="auto"/>
                          </w:divBdr>
                        </w:div>
                        <w:div w:id="1707295726">
                          <w:marLeft w:val="0"/>
                          <w:marRight w:val="0"/>
                          <w:marTop w:val="0"/>
                          <w:marBottom w:val="0"/>
                          <w:divBdr>
                            <w:top w:val="none" w:sz="0" w:space="0" w:color="auto"/>
                            <w:left w:val="none" w:sz="0" w:space="0" w:color="auto"/>
                            <w:bottom w:val="none" w:sz="0" w:space="0" w:color="auto"/>
                            <w:right w:val="none" w:sz="0" w:space="0" w:color="auto"/>
                          </w:divBdr>
                        </w:div>
                        <w:div w:id="420881289">
                          <w:marLeft w:val="0"/>
                          <w:marRight w:val="0"/>
                          <w:marTop w:val="0"/>
                          <w:marBottom w:val="0"/>
                          <w:divBdr>
                            <w:top w:val="none" w:sz="0" w:space="0" w:color="auto"/>
                            <w:left w:val="none" w:sz="0" w:space="0" w:color="auto"/>
                            <w:bottom w:val="none" w:sz="0" w:space="0" w:color="auto"/>
                            <w:right w:val="none" w:sz="0" w:space="0" w:color="auto"/>
                          </w:divBdr>
                        </w:div>
                        <w:div w:id="1528787086">
                          <w:marLeft w:val="0"/>
                          <w:marRight w:val="0"/>
                          <w:marTop w:val="0"/>
                          <w:marBottom w:val="0"/>
                          <w:divBdr>
                            <w:top w:val="none" w:sz="0" w:space="0" w:color="auto"/>
                            <w:left w:val="none" w:sz="0" w:space="0" w:color="auto"/>
                            <w:bottom w:val="none" w:sz="0" w:space="0" w:color="auto"/>
                            <w:right w:val="none" w:sz="0" w:space="0" w:color="auto"/>
                          </w:divBdr>
                        </w:div>
                        <w:div w:id="705720683">
                          <w:marLeft w:val="0"/>
                          <w:marRight w:val="0"/>
                          <w:marTop w:val="0"/>
                          <w:marBottom w:val="0"/>
                          <w:divBdr>
                            <w:top w:val="none" w:sz="0" w:space="0" w:color="auto"/>
                            <w:left w:val="none" w:sz="0" w:space="0" w:color="auto"/>
                            <w:bottom w:val="none" w:sz="0" w:space="0" w:color="auto"/>
                            <w:right w:val="none" w:sz="0" w:space="0" w:color="auto"/>
                          </w:divBdr>
                        </w:div>
                        <w:div w:id="1287084841">
                          <w:marLeft w:val="0"/>
                          <w:marRight w:val="0"/>
                          <w:marTop w:val="0"/>
                          <w:marBottom w:val="0"/>
                          <w:divBdr>
                            <w:top w:val="none" w:sz="0" w:space="0" w:color="auto"/>
                            <w:left w:val="none" w:sz="0" w:space="0" w:color="auto"/>
                            <w:bottom w:val="none" w:sz="0" w:space="0" w:color="auto"/>
                            <w:right w:val="none" w:sz="0" w:space="0" w:color="auto"/>
                          </w:divBdr>
                        </w:div>
                        <w:div w:id="1182206026">
                          <w:marLeft w:val="0"/>
                          <w:marRight w:val="0"/>
                          <w:marTop w:val="0"/>
                          <w:marBottom w:val="0"/>
                          <w:divBdr>
                            <w:top w:val="none" w:sz="0" w:space="0" w:color="auto"/>
                            <w:left w:val="none" w:sz="0" w:space="0" w:color="auto"/>
                            <w:bottom w:val="none" w:sz="0" w:space="0" w:color="auto"/>
                            <w:right w:val="none" w:sz="0" w:space="0" w:color="auto"/>
                          </w:divBdr>
                        </w:div>
                        <w:div w:id="102849938">
                          <w:marLeft w:val="0"/>
                          <w:marRight w:val="0"/>
                          <w:marTop w:val="0"/>
                          <w:marBottom w:val="0"/>
                          <w:divBdr>
                            <w:top w:val="none" w:sz="0" w:space="0" w:color="auto"/>
                            <w:left w:val="none" w:sz="0" w:space="0" w:color="auto"/>
                            <w:bottom w:val="none" w:sz="0" w:space="0" w:color="auto"/>
                            <w:right w:val="none" w:sz="0" w:space="0" w:color="auto"/>
                          </w:divBdr>
                        </w:div>
                        <w:div w:id="1307468203">
                          <w:marLeft w:val="0"/>
                          <w:marRight w:val="0"/>
                          <w:marTop w:val="0"/>
                          <w:marBottom w:val="0"/>
                          <w:divBdr>
                            <w:top w:val="none" w:sz="0" w:space="0" w:color="auto"/>
                            <w:left w:val="none" w:sz="0" w:space="0" w:color="auto"/>
                            <w:bottom w:val="none" w:sz="0" w:space="0" w:color="auto"/>
                            <w:right w:val="none" w:sz="0" w:space="0" w:color="auto"/>
                          </w:divBdr>
                        </w:div>
                        <w:div w:id="15889034">
                          <w:marLeft w:val="0"/>
                          <w:marRight w:val="0"/>
                          <w:marTop w:val="0"/>
                          <w:marBottom w:val="0"/>
                          <w:divBdr>
                            <w:top w:val="none" w:sz="0" w:space="0" w:color="auto"/>
                            <w:left w:val="none" w:sz="0" w:space="0" w:color="auto"/>
                            <w:bottom w:val="none" w:sz="0" w:space="0" w:color="auto"/>
                            <w:right w:val="none" w:sz="0" w:space="0" w:color="auto"/>
                          </w:divBdr>
                        </w:div>
                        <w:div w:id="872689668">
                          <w:marLeft w:val="0"/>
                          <w:marRight w:val="0"/>
                          <w:marTop w:val="0"/>
                          <w:marBottom w:val="0"/>
                          <w:divBdr>
                            <w:top w:val="none" w:sz="0" w:space="0" w:color="auto"/>
                            <w:left w:val="none" w:sz="0" w:space="0" w:color="auto"/>
                            <w:bottom w:val="none" w:sz="0" w:space="0" w:color="auto"/>
                            <w:right w:val="none" w:sz="0" w:space="0" w:color="auto"/>
                          </w:divBdr>
                        </w:div>
                        <w:div w:id="347341062">
                          <w:marLeft w:val="0"/>
                          <w:marRight w:val="0"/>
                          <w:marTop w:val="0"/>
                          <w:marBottom w:val="0"/>
                          <w:divBdr>
                            <w:top w:val="none" w:sz="0" w:space="0" w:color="auto"/>
                            <w:left w:val="none" w:sz="0" w:space="0" w:color="auto"/>
                            <w:bottom w:val="none" w:sz="0" w:space="0" w:color="auto"/>
                            <w:right w:val="none" w:sz="0" w:space="0" w:color="auto"/>
                          </w:divBdr>
                        </w:div>
                        <w:div w:id="1299726248">
                          <w:marLeft w:val="0"/>
                          <w:marRight w:val="0"/>
                          <w:marTop w:val="0"/>
                          <w:marBottom w:val="0"/>
                          <w:divBdr>
                            <w:top w:val="none" w:sz="0" w:space="0" w:color="auto"/>
                            <w:left w:val="none" w:sz="0" w:space="0" w:color="auto"/>
                            <w:bottom w:val="none" w:sz="0" w:space="0" w:color="auto"/>
                            <w:right w:val="none" w:sz="0" w:space="0" w:color="auto"/>
                          </w:divBdr>
                        </w:div>
                        <w:div w:id="448403988">
                          <w:marLeft w:val="0"/>
                          <w:marRight w:val="0"/>
                          <w:marTop w:val="0"/>
                          <w:marBottom w:val="0"/>
                          <w:divBdr>
                            <w:top w:val="none" w:sz="0" w:space="0" w:color="auto"/>
                            <w:left w:val="none" w:sz="0" w:space="0" w:color="auto"/>
                            <w:bottom w:val="none" w:sz="0" w:space="0" w:color="auto"/>
                            <w:right w:val="none" w:sz="0" w:space="0" w:color="auto"/>
                          </w:divBdr>
                        </w:div>
                        <w:div w:id="84424756">
                          <w:marLeft w:val="0"/>
                          <w:marRight w:val="0"/>
                          <w:marTop w:val="0"/>
                          <w:marBottom w:val="0"/>
                          <w:divBdr>
                            <w:top w:val="none" w:sz="0" w:space="0" w:color="auto"/>
                            <w:left w:val="none" w:sz="0" w:space="0" w:color="auto"/>
                            <w:bottom w:val="none" w:sz="0" w:space="0" w:color="auto"/>
                            <w:right w:val="none" w:sz="0" w:space="0" w:color="auto"/>
                          </w:divBdr>
                        </w:div>
                        <w:div w:id="851455154">
                          <w:marLeft w:val="0"/>
                          <w:marRight w:val="0"/>
                          <w:marTop w:val="0"/>
                          <w:marBottom w:val="0"/>
                          <w:divBdr>
                            <w:top w:val="none" w:sz="0" w:space="0" w:color="auto"/>
                            <w:left w:val="none" w:sz="0" w:space="0" w:color="auto"/>
                            <w:bottom w:val="none" w:sz="0" w:space="0" w:color="auto"/>
                            <w:right w:val="none" w:sz="0" w:space="0" w:color="auto"/>
                          </w:divBdr>
                        </w:div>
                        <w:div w:id="1177572354">
                          <w:marLeft w:val="0"/>
                          <w:marRight w:val="0"/>
                          <w:marTop w:val="0"/>
                          <w:marBottom w:val="0"/>
                          <w:divBdr>
                            <w:top w:val="none" w:sz="0" w:space="0" w:color="auto"/>
                            <w:left w:val="none" w:sz="0" w:space="0" w:color="auto"/>
                            <w:bottom w:val="none" w:sz="0" w:space="0" w:color="auto"/>
                            <w:right w:val="none" w:sz="0" w:space="0" w:color="auto"/>
                          </w:divBdr>
                        </w:div>
                        <w:div w:id="1589121820">
                          <w:marLeft w:val="0"/>
                          <w:marRight w:val="0"/>
                          <w:marTop w:val="0"/>
                          <w:marBottom w:val="0"/>
                          <w:divBdr>
                            <w:top w:val="none" w:sz="0" w:space="0" w:color="auto"/>
                            <w:left w:val="none" w:sz="0" w:space="0" w:color="auto"/>
                            <w:bottom w:val="none" w:sz="0" w:space="0" w:color="auto"/>
                            <w:right w:val="none" w:sz="0" w:space="0" w:color="auto"/>
                          </w:divBdr>
                        </w:div>
                        <w:div w:id="407112690">
                          <w:marLeft w:val="0"/>
                          <w:marRight w:val="0"/>
                          <w:marTop w:val="0"/>
                          <w:marBottom w:val="0"/>
                          <w:divBdr>
                            <w:top w:val="none" w:sz="0" w:space="0" w:color="auto"/>
                            <w:left w:val="none" w:sz="0" w:space="0" w:color="auto"/>
                            <w:bottom w:val="none" w:sz="0" w:space="0" w:color="auto"/>
                            <w:right w:val="none" w:sz="0" w:space="0" w:color="auto"/>
                          </w:divBdr>
                        </w:div>
                        <w:div w:id="1217858483">
                          <w:marLeft w:val="0"/>
                          <w:marRight w:val="0"/>
                          <w:marTop w:val="0"/>
                          <w:marBottom w:val="0"/>
                          <w:divBdr>
                            <w:top w:val="none" w:sz="0" w:space="0" w:color="auto"/>
                            <w:left w:val="none" w:sz="0" w:space="0" w:color="auto"/>
                            <w:bottom w:val="none" w:sz="0" w:space="0" w:color="auto"/>
                            <w:right w:val="none" w:sz="0" w:space="0" w:color="auto"/>
                          </w:divBdr>
                        </w:div>
                        <w:div w:id="1488208816">
                          <w:marLeft w:val="0"/>
                          <w:marRight w:val="0"/>
                          <w:marTop w:val="0"/>
                          <w:marBottom w:val="0"/>
                          <w:divBdr>
                            <w:top w:val="none" w:sz="0" w:space="0" w:color="auto"/>
                            <w:left w:val="none" w:sz="0" w:space="0" w:color="auto"/>
                            <w:bottom w:val="none" w:sz="0" w:space="0" w:color="auto"/>
                            <w:right w:val="none" w:sz="0" w:space="0" w:color="auto"/>
                          </w:divBdr>
                        </w:div>
                        <w:div w:id="1162427277">
                          <w:marLeft w:val="0"/>
                          <w:marRight w:val="0"/>
                          <w:marTop w:val="0"/>
                          <w:marBottom w:val="0"/>
                          <w:divBdr>
                            <w:top w:val="none" w:sz="0" w:space="0" w:color="auto"/>
                            <w:left w:val="none" w:sz="0" w:space="0" w:color="auto"/>
                            <w:bottom w:val="none" w:sz="0" w:space="0" w:color="auto"/>
                            <w:right w:val="none" w:sz="0" w:space="0" w:color="auto"/>
                          </w:divBdr>
                        </w:div>
                        <w:div w:id="504513882">
                          <w:marLeft w:val="0"/>
                          <w:marRight w:val="0"/>
                          <w:marTop w:val="0"/>
                          <w:marBottom w:val="0"/>
                          <w:divBdr>
                            <w:top w:val="none" w:sz="0" w:space="0" w:color="auto"/>
                            <w:left w:val="none" w:sz="0" w:space="0" w:color="auto"/>
                            <w:bottom w:val="none" w:sz="0" w:space="0" w:color="auto"/>
                            <w:right w:val="none" w:sz="0" w:space="0" w:color="auto"/>
                          </w:divBdr>
                        </w:div>
                        <w:div w:id="637222108">
                          <w:marLeft w:val="0"/>
                          <w:marRight w:val="0"/>
                          <w:marTop w:val="0"/>
                          <w:marBottom w:val="0"/>
                          <w:divBdr>
                            <w:top w:val="none" w:sz="0" w:space="0" w:color="auto"/>
                            <w:left w:val="none" w:sz="0" w:space="0" w:color="auto"/>
                            <w:bottom w:val="none" w:sz="0" w:space="0" w:color="auto"/>
                            <w:right w:val="none" w:sz="0" w:space="0" w:color="auto"/>
                          </w:divBdr>
                        </w:div>
                        <w:div w:id="1422530081">
                          <w:marLeft w:val="0"/>
                          <w:marRight w:val="0"/>
                          <w:marTop w:val="0"/>
                          <w:marBottom w:val="0"/>
                          <w:divBdr>
                            <w:top w:val="none" w:sz="0" w:space="0" w:color="auto"/>
                            <w:left w:val="none" w:sz="0" w:space="0" w:color="auto"/>
                            <w:bottom w:val="none" w:sz="0" w:space="0" w:color="auto"/>
                            <w:right w:val="none" w:sz="0" w:space="0" w:color="auto"/>
                          </w:divBdr>
                        </w:div>
                        <w:div w:id="54471580">
                          <w:marLeft w:val="0"/>
                          <w:marRight w:val="0"/>
                          <w:marTop w:val="0"/>
                          <w:marBottom w:val="0"/>
                          <w:divBdr>
                            <w:top w:val="none" w:sz="0" w:space="0" w:color="auto"/>
                            <w:left w:val="none" w:sz="0" w:space="0" w:color="auto"/>
                            <w:bottom w:val="none" w:sz="0" w:space="0" w:color="auto"/>
                            <w:right w:val="none" w:sz="0" w:space="0" w:color="auto"/>
                          </w:divBdr>
                        </w:div>
                        <w:div w:id="501972313">
                          <w:marLeft w:val="0"/>
                          <w:marRight w:val="0"/>
                          <w:marTop w:val="0"/>
                          <w:marBottom w:val="0"/>
                          <w:divBdr>
                            <w:top w:val="none" w:sz="0" w:space="0" w:color="auto"/>
                            <w:left w:val="none" w:sz="0" w:space="0" w:color="auto"/>
                            <w:bottom w:val="none" w:sz="0" w:space="0" w:color="auto"/>
                            <w:right w:val="none" w:sz="0" w:space="0" w:color="auto"/>
                          </w:divBdr>
                        </w:div>
                        <w:div w:id="1878086520">
                          <w:marLeft w:val="0"/>
                          <w:marRight w:val="0"/>
                          <w:marTop w:val="0"/>
                          <w:marBottom w:val="0"/>
                          <w:divBdr>
                            <w:top w:val="none" w:sz="0" w:space="0" w:color="auto"/>
                            <w:left w:val="none" w:sz="0" w:space="0" w:color="auto"/>
                            <w:bottom w:val="none" w:sz="0" w:space="0" w:color="auto"/>
                            <w:right w:val="none" w:sz="0" w:space="0" w:color="auto"/>
                          </w:divBdr>
                        </w:div>
                        <w:div w:id="864907651">
                          <w:marLeft w:val="0"/>
                          <w:marRight w:val="0"/>
                          <w:marTop w:val="0"/>
                          <w:marBottom w:val="0"/>
                          <w:divBdr>
                            <w:top w:val="none" w:sz="0" w:space="0" w:color="auto"/>
                            <w:left w:val="none" w:sz="0" w:space="0" w:color="auto"/>
                            <w:bottom w:val="none" w:sz="0" w:space="0" w:color="auto"/>
                            <w:right w:val="none" w:sz="0" w:space="0" w:color="auto"/>
                          </w:divBdr>
                        </w:div>
                        <w:div w:id="1238323291">
                          <w:marLeft w:val="0"/>
                          <w:marRight w:val="0"/>
                          <w:marTop w:val="0"/>
                          <w:marBottom w:val="0"/>
                          <w:divBdr>
                            <w:top w:val="none" w:sz="0" w:space="0" w:color="auto"/>
                            <w:left w:val="none" w:sz="0" w:space="0" w:color="auto"/>
                            <w:bottom w:val="none" w:sz="0" w:space="0" w:color="auto"/>
                            <w:right w:val="none" w:sz="0" w:space="0" w:color="auto"/>
                          </w:divBdr>
                        </w:div>
                        <w:div w:id="1121195025">
                          <w:marLeft w:val="0"/>
                          <w:marRight w:val="0"/>
                          <w:marTop w:val="0"/>
                          <w:marBottom w:val="0"/>
                          <w:divBdr>
                            <w:top w:val="none" w:sz="0" w:space="0" w:color="auto"/>
                            <w:left w:val="none" w:sz="0" w:space="0" w:color="auto"/>
                            <w:bottom w:val="none" w:sz="0" w:space="0" w:color="auto"/>
                            <w:right w:val="none" w:sz="0" w:space="0" w:color="auto"/>
                          </w:divBdr>
                        </w:div>
                        <w:div w:id="1832911531">
                          <w:marLeft w:val="0"/>
                          <w:marRight w:val="0"/>
                          <w:marTop w:val="0"/>
                          <w:marBottom w:val="0"/>
                          <w:divBdr>
                            <w:top w:val="none" w:sz="0" w:space="0" w:color="auto"/>
                            <w:left w:val="none" w:sz="0" w:space="0" w:color="auto"/>
                            <w:bottom w:val="none" w:sz="0" w:space="0" w:color="auto"/>
                            <w:right w:val="none" w:sz="0" w:space="0" w:color="auto"/>
                          </w:divBdr>
                        </w:div>
                        <w:div w:id="1438909011">
                          <w:marLeft w:val="0"/>
                          <w:marRight w:val="0"/>
                          <w:marTop w:val="0"/>
                          <w:marBottom w:val="0"/>
                          <w:divBdr>
                            <w:top w:val="none" w:sz="0" w:space="0" w:color="auto"/>
                            <w:left w:val="none" w:sz="0" w:space="0" w:color="auto"/>
                            <w:bottom w:val="none" w:sz="0" w:space="0" w:color="auto"/>
                            <w:right w:val="none" w:sz="0" w:space="0" w:color="auto"/>
                          </w:divBdr>
                        </w:div>
                        <w:div w:id="908349932">
                          <w:marLeft w:val="0"/>
                          <w:marRight w:val="0"/>
                          <w:marTop w:val="0"/>
                          <w:marBottom w:val="0"/>
                          <w:divBdr>
                            <w:top w:val="none" w:sz="0" w:space="0" w:color="auto"/>
                            <w:left w:val="none" w:sz="0" w:space="0" w:color="auto"/>
                            <w:bottom w:val="none" w:sz="0" w:space="0" w:color="auto"/>
                            <w:right w:val="none" w:sz="0" w:space="0" w:color="auto"/>
                          </w:divBdr>
                        </w:div>
                        <w:div w:id="1608271314">
                          <w:marLeft w:val="0"/>
                          <w:marRight w:val="0"/>
                          <w:marTop w:val="0"/>
                          <w:marBottom w:val="0"/>
                          <w:divBdr>
                            <w:top w:val="none" w:sz="0" w:space="0" w:color="auto"/>
                            <w:left w:val="none" w:sz="0" w:space="0" w:color="auto"/>
                            <w:bottom w:val="none" w:sz="0" w:space="0" w:color="auto"/>
                            <w:right w:val="none" w:sz="0" w:space="0" w:color="auto"/>
                          </w:divBdr>
                        </w:div>
                        <w:div w:id="799567545">
                          <w:marLeft w:val="0"/>
                          <w:marRight w:val="0"/>
                          <w:marTop w:val="0"/>
                          <w:marBottom w:val="0"/>
                          <w:divBdr>
                            <w:top w:val="none" w:sz="0" w:space="0" w:color="auto"/>
                            <w:left w:val="none" w:sz="0" w:space="0" w:color="auto"/>
                            <w:bottom w:val="none" w:sz="0" w:space="0" w:color="auto"/>
                            <w:right w:val="none" w:sz="0" w:space="0" w:color="auto"/>
                          </w:divBdr>
                        </w:div>
                        <w:div w:id="1741823763">
                          <w:marLeft w:val="0"/>
                          <w:marRight w:val="0"/>
                          <w:marTop w:val="0"/>
                          <w:marBottom w:val="0"/>
                          <w:divBdr>
                            <w:top w:val="none" w:sz="0" w:space="0" w:color="auto"/>
                            <w:left w:val="none" w:sz="0" w:space="0" w:color="auto"/>
                            <w:bottom w:val="none" w:sz="0" w:space="0" w:color="auto"/>
                            <w:right w:val="none" w:sz="0" w:space="0" w:color="auto"/>
                          </w:divBdr>
                        </w:div>
                        <w:div w:id="798300503">
                          <w:marLeft w:val="0"/>
                          <w:marRight w:val="0"/>
                          <w:marTop w:val="0"/>
                          <w:marBottom w:val="0"/>
                          <w:divBdr>
                            <w:top w:val="none" w:sz="0" w:space="0" w:color="auto"/>
                            <w:left w:val="none" w:sz="0" w:space="0" w:color="auto"/>
                            <w:bottom w:val="none" w:sz="0" w:space="0" w:color="auto"/>
                            <w:right w:val="none" w:sz="0" w:space="0" w:color="auto"/>
                          </w:divBdr>
                        </w:div>
                      </w:divsChild>
                    </w:div>
                    <w:div w:id="843281745">
                      <w:marLeft w:val="0"/>
                      <w:marRight w:val="0"/>
                      <w:marTop w:val="0"/>
                      <w:marBottom w:val="0"/>
                      <w:divBdr>
                        <w:top w:val="none" w:sz="0" w:space="0" w:color="auto"/>
                        <w:left w:val="none" w:sz="0" w:space="0" w:color="auto"/>
                        <w:bottom w:val="none" w:sz="0" w:space="0" w:color="auto"/>
                        <w:right w:val="none" w:sz="0" w:space="0" w:color="auto"/>
                      </w:divBdr>
                    </w:div>
                    <w:div w:id="1340693647">
                      <w:marLeft w:val="0"/>
                      <w:marRight w:val="0"/>
                      <w:marTop w:val="0"/>
                      <w:marBottom w:val="0"/>
                      <w:divBdr>
                        <w:top w:val="none" w:sz="0" w:space="0" w:color="auto"/>
                        <w:left w:val="none" w:sz="0" w:space="0" w:color="auto"/>
                        <w:bottom w:val="none" w:sz="0" w:space="0" w:color="auto"/>
                        <w:right w:val="none" w:sz="0" w:space="0" w:color="auto"/>
                      </w:divBdr>
                    </w:div>
                    <w:div w:id="2034960643">
                      <w:marLeft w:val="0"/>
                      <w:marRight w:val="0"/>
                      <w:marTop w:val="0"/>
                      <w:marBottom w:val="0"/>
                      <w:divBdr>
                        <w:top w:val="none" w:sz="0" w:space="0" w:color="auto"/>
                        <w:left w:val="none" w:sz="0" w:space="0" w:color="auto"/>
                        <w:bottom w:val="none" w:sz="0" w:space="0" w:color="auto"/>
                        <w:right w:val="none" w:sz="0" w:space="0" w:color="auto"/>
                      </w:divBdr>
                    </w:div>
                    <w:div w:id="868686357">
                      <w:marLeft w:val="0"/>
                      <w:marRight w:val="0"/>
                      <w:marTop w:val="0"/>
                      <w:marBottom w:val="0"/>
                      <w:divBdr>
                        <w:top w:val="none" w:sz="0" w:space="0" w:color="auto"/>
                        <w:left w:val="none" w:sz="0" w:space="0" w:color="auto"/>
                        <w:bottom w:val="none" w:sz="0" w:space="0" w:color="auto"/>
                        <w:right w:val="none" w:sz="0" w:space="0" w:color="auto"/>
                      </w:divBdr>
                    </w:div>
                    <w:div w:id="645205067">
                      <w:marLeft w:val="0"/>
                      <w:marRight w:val="0"/>
                      <w:marTop w:val="0"/>
                      <w:marBottom w:val="0"/>
                      <w:divBdr>
                        <w:top w:val="none" w:sz="0" w:space="0" w:color="auto"/>
                        <w:left w:val="none" w:sz="0" w:space="0" w:color="auto"/>
                        <w:bottom w:val="none" w:sz="0" w:space="0" w:color="auto"/>
                        <w:right w:val="none" w:sz="0" w:space="0" w:color="auto"/>
                      </w:divBdr>
                    </w:div>
                    <w:div w:id="587276739">
                      <w:marLeft w:val="0"/>
                      <w:marRight w:val="0"/>
                      <w:marTop w:val="0"/>
                      <w:marBottom w:val="0"/>
                      <w:divBdr>
                        <w:top w:val="none" w:sz="0" w:space="0" w:color="auto"/>
                        <w:left w:val="none" w:sz="0" w:space="0" w:color="auto"/>
                        <w:bottom w:val="none" w:sz="0" w:space="0" w:color="auto"/>
                        <w:right w:val="none" w:sz="0" w:space="0" w:color="auto"/>
                      </w:divBdr>
                    </w:div>
                    <w:div w:id="1346708206">
                      <w:marLeft w:val="0"/>
                      <w:marRight w:val="0"/>
                      <w:marTop w:val="0"/>
                      <w:marBottom w:val="0"/>
                      <w:divBdr>
                        <w:top w:val="none" w:sz="0" w:space="0" w:color="auto"/>
                        <w:left w:val="none" w:sz="0" w:space="0" w:color="auto"/>
                        <w:bottom w:val="none" w:sz="0" w:space="0" w:color="auto"/>
                        <w:right w:val="none" w:sz="0" w:space="0" w:color="auto"/>
                      </w:divBdr>
                    </w:div>
                    <w:div w:id="251861224">
                      <w:marLeft w:val="0"/>
                      <w:marRight w:val="0"/>
                      <w:marTop w:val="0"/>
                      <w:marBottom w:val="0"/>
                      <w:divBdr>
                        <w:top w:val="none" w:sz="0" w:space="0" w:color="auto"/>
                        <w:left w:val="none" w:sz="0" w:space="0" w:color="auto"/>
                        <w:bottom w:val="none" w:sz="0" w:space="0" w:color="auto"/>
                        <w:right w:val="none" w:sz="0" w:space="0" w:color="auto"/>
                      </w:divBdr>
                    </w:div>
                    <w:div w:id="325741712">
                      <w:marLeft w:val="0"/>
                      <w:marRight w:val="0"/>
                      <w:marTop w:val="0"/>
                      <w:marBottom w:val="0"/>
                      <w:divBdr>
                        <w:top w:val="none" w:sz="0" w:space="0" w:color="auto"/>
                        <w:left w:val="none" w:sz="0" w:space="0" w:color="auto"/>
                        <w:bottom w:val="none" w:sz="0" w:space="0" w:color="auto"/>
                        <w:right w:val="none" w:sz="0" w:space="0" w:color="auto"/>
                      </w:divBdr>
                    </w:div>
                    <w:div w:id="1753622949">
                      <w:marLeft w:val="0"/>
                      <w:marRight w:val="0"/>
                      <w:marTop w:val="0"/>
                      <w:marBottom w:val="0"/>
                      <w:divBdr>
                        <w:top w:val="none" w:sz="0" w:space="0" w:color="auto"/>
                        <w:left w:val="none" w:sz="0" w:space="0" w:color="auto"/>
                        <w:bottom w:val="none" w:sz="0" w:space="0" w:color="auto"/>
                        <w:right w:val="none" w:sz="0" w:space="0" w:color="auto"/>
                      </w:divBdr>
                    </w:div>
                    <w:div w:id="597176417">
                      <w:marLeft w:val="0"/>
                      <w:marRight w:val="0"/>
                      <w:marTop w:val="0"/>
                      <w:marBottom w:val="0"/>
                      <w:divBdr>
                        <w:top w:val="none" w:sz="0" w:space="0" w:color="auto"/>
                        <w:left w:val="none" w:sz="0" w:space="0" w:color="auto"/>
                        <w:bottom w:val="none" w:sz="0" w:space="0" w:color="auto"/>
                        <w:right w:val="none" w:sz="0" w:space="0" w:color="auto"/>
                      </w:divBdr>
                    </w:div>
                    <w:div w:id="215089411">
                      <w:marLeft w:val="0"/>
                      <w:marRight w:val="0"/>
                      <w:marTop w:val="0"/>
                      <w:marBottom w:val="0"/>
                      <w:divBdr>
                        <w:top w:val="none" w:sz="0" w:space="0" w:color="auto"/>
                        <w:left w:val="none" w:sz="0" w:space="0" w:color="auto"/>
                        <w:bottom w:val="none" w:sz="0" w:space="0" w:color="auto"/>
                        <w:right w:val="none" w:sz="0" w:space="0" w:color="auto"/>
                      </w:divBdr>
                    </w:div>
                    <w:div w:id="1183474083">
                      <w:marLeft w:val="0"/>
                      <w:marRight w:val="0"/>
                      <w:marTop w:val="0"/>
                      <w:marBottom w:val="0"/>
                      <w:divBdr>
                        <w:top w:val="none" w:sz="0" w:space="0" w:color="auto"/>
                        <w:left w:val="none" w:sz="0" w:space="0" w:color="auto"/>
                        <w:bottom w:val="none" w:sz="0" w:space="0" w:color="auto"/>
                        <w:right w:val="none" w:sz="0" w:space="0" w:color="auto"/>
                      </w:divBdr>
                    </w:div>
                    <w:div w:id="1261141139">
                      <w:marLeft w:val="0"/>
                      <w:marRight w:val="0"/>
                      <w:marTop w:val="0"/>
                      <w:marBottom w:val="0"/>
                      <w:divBdr>
                        <w:top w:val="none" w:sz="0" w:space="0" w:color="auto"/>
                        <w:left w:val="none" w:sz="0" w:space="0" w:color="auto"/>
                        <w:bottom w:val="none" w:sz="0" w:space="0" w:color="auto"/>
                        <w:right w:val="none" w:sz="0" w:space="0" w:color="auto"/>
                      </w:divBdr>
                    </w:div>
                    <w:div w:id="1380207390">
                      <w:marLeft w:val="0"/>
                      <w:marRight w:val="0"/>
                      <w:marTop w:val="0"/>
                      <w:marBottom w:val="0"/>
                      <w:divBdr>
                        <w:top w:val="none" w:sz="0" w:space="0" w:color="auto"/>
                        <w:left w:val="none" w:sz="0" w:space="0" w:color="auto"/>
                        <w:bottom w:val="none" w:sz="0" w:space="0" w:color="auto"/>
                        <w:right w:val="none" w:sz="0" w:space="0" w:color="auto"/>
                      </w:divBdr>
                    </w:div>
                    <w:div w:id="1837962031">
                      <w:marLeft w:val="0"/>
                      <w:marRight w:val="0"/>
                      <w:marTop w:val="0"/>
                      <w:marBottom w:val="0"/>
                      <w:divBdr>
                        <w:top w:val="none" w:sz="0" w:space="0" w:color="auto"/>
                        <w:left w:val="none" w:sz="0" w:space="0" w:color="auto"/>
                        <w:bottom w:val="none" w:sz="0" w:space="0" w:color="auto"/>
                        <w:right w:val="none" w:sz="0" w:space="0" w:color="auto"/>
                      </w:divBdr>
                    </w:div>
                    <w:div w:id="1919241911">
                      <w:marLeft w:val="0"/>
                      <w:marRight w:val="0"/>
                      <w:marTop w:val="0"/>
                      <w:marBottom w:val="0"/>
                      <w:divBdr>
                        <w:top w:val="none" w:sz="0" w:space="0" w:color="auto"/>
                        <w:left w:val="none" w:sz="0" w:space="0" w:color="auto"/>
                        <w:bottom w:val="none" w:sz="0" w:space="0" w:color="auto"/>
                        <w:right w:val="none" w:sz="0" w:space="0" w:color="auto"/>
                      </w:divBdr>
                    </w:div>
                    <w:div w:id="1469666198">
                      <w:marLeft w:val="0"/>
                      <w:marRight w:val="0"/>
                      <w:marTop w:val="0"/>
                      <w:marBottom w:val="0"/>
                      <w:divBdr>
                        <w:top w:val="none" w:sz="0" w:space="0" w:color="auto"/>
                        <w:left w:val="none" w:sz="0" w:space="0" w:color="auto"/>
                        <w:bottom w:val="none" w:sz="0" w:space="0" w:color="auto"/>
                        <w:right w:val="none" w:sz="0" w:space="0" w:color="auto"/>
                      </w:divBdr>
                    </w:div>
                    <w:div w:id="849875771">
                      <w:marLeft w:val="0"/>
                      <w:marRight w:val="0"/>
                      <w:marTop w:val="0"/>
                      <w:marBottom w:val="0"/>
                      <w:divBdr>
                        <w:top w:val="none" w:sz="0" w:space="0" w:color="auto"/>
                        <w:left w:val="none" w:sz="0" w:space="0" w:color="auto"/>
                        <w:bottom w:val="none" w:sz="0" w:space="0" w:color="auto"/>
                        <w:right w:val="none" w:sz="0" w:space="0" w:color="auto"/>
                      </w:divBdr>
                    </w:div>
                    <w:div w:id="1414813950">
                      <w:marLeft w:val="0"/>
                      <w:marRight w:val="0"/>
                      <w:marTop w:val="0"/>
                      <w:marBottom w:val="0"/>
                      <w:divBdr>
                        <w:top w:val="none" w:sz="0" w:space="0" w:color="auto"/>
                        <w:left w:val="none" w:sz="0" w:space="0" w:color="auto"/>
                        <w:bottom w:val="none" w:sz="0" w:space="0" w:color="auto"/>
                        <w:right w:val="none" w:sz="0" w:space="0" w:color="auto"/>
                      </w:divBdr>
                    </w:div>
                    <w:div w:id="806819042">
                      <w:marLeft w:val="0"/>
                      <w:marRight w:val="0"/>
                      <w:marTop w:val="0"/>
                      <w:marBottom w:val="0"/>
                      <w:divBdr>
                        <w:top w:val="none" w:sz="0" w:space="0" w:color="auto"/>
                        <w:left w:val="none" w:sz="0" w:space="0" w:color="auto"/>
                        <w:bottom w:val="none" w:sz="0" w:space="0" w:color="auto"/>
                        <w:right w:val="none" w:sz="0" w:space="0" w:color="auto"/>
                      </w:divBdr>
                    </w:div>
                    <w:div w:id="867571062">
                      <w:marLeft w:val="0"/>
                      <w:marRight w:val="0"/>
                      <w:marTop w:val="0"/>
                      <w:marBottom w:val="0"/>
                      <w:divBdr>
                        <w:top w:val="none" w:sz="0" w:space="0" w:color="auto"/>
                        <w:left w:val="none" w:sz="0" w:space="0" w:color="auto"/>
                        <w:bottom w:val="none" w:sz="0" w:space="0" w:color="auto"/>
                        <w:right w:val="none" w:sz="0" w:space="0" w:color="auto"/>
                      </w:divBdr>
                    </w:div>
                    <w:div w:id="1668748206">
                      <w:marLeft w:val="0"/>
                      <w:marRight w:val="0"/>
                      <w:marTop w:val="0"/>
                      <w:marBottom w:val="0"/>
                      <w:divBdr>
                        <w:top w:val="none" w:sz="0" w:space="0" w:color="auto"/>
                        <w:left w:val="none" w:sz="0" w:space="0" w:color="auto"/>
                        <w:bottom w:val="none" w:sz="0" w:space="0" w:color="auto"/>
                        <w:right w:val="none" w:sz="0" w:space="0" w:color="auto"/>
                      </w:divBdr>
                    </w:div>
                    <w:div w:id="398137184">
                      <w:marLeft w:val="0"/>
                      <w:marRight w:val="0"/>
                      <w:marTop w:val="0"/>
                      <w:marBottom w:val="0"/>
                      <w:divBdr>
                        <w:top w:val="none" w:sz="0" w:space="0" w:color="auto"/>
                        <w:left w:val="none" w:sz="0" w:space="0" w:color="auto"/>
                        <w:bottom w:val="none" w:sz="0" w:space="0" w:color="auto"/>
                        <w:right w:val="none" w:sz="0" w:space="0" w:color="auto"/>
                      </w:divBdr>
                    </w:div>
                    <w:div w:id="1203252229">
                      <w:marLeft w:val="0"/>
                      <w:marRight w:val="0"/>
                      <w:marTop w:val="0"/>
                      <w:marBottom w:val="0"/>
                      <w:divBdr>
                        <w:top w:val="none" w:sz="0" w:space="0" w:color="auto"/>
                        <w:left w:val="none" w:sz="0" w:space="0" w:color="auto"/>
                        <w:bottom w:val="none" w:sz="0" w:space="0" w:color="auto"/>
                        <w:right w:val="none" w:sz="0" w:space="0" w:color="auto"/>
                      </w:divBdr>
                    </w:div>
                    <w:div w:id="1503737936">
                      <w:marLeft w:val="0"/>
                      <w:marRight w:val="0"/>
                      <w:marTop w:val="0"/>
                      <w:marBottom w:val="0"/>
                      <w:divBdr>
                        <w:top w:val="none" w:sz="0" w:space="0" w:color="auto"/>
                        <w:left w:val="none" w:sz="0" w:space="0" w:color="auto"/>
                        <w:bottom w:val="none" w:sz="0" w:space="0" w:color="auto"/>
                        <w:right w:val="none" w:sz="0" w:space="0" w:color="auto"/>
                      </w:divBdr>
                    </w:div>
                    <w:div w:id="1909654318">
                      <w:marLeft w:val="0"/>
                      <w:marRight w:val="0"/>
                      <w:marTop w:val="0"/>
                      <w:marBottom w:val="0"/>
                      <w:divBdr>
                        <w:top w:val="none" w:sz="0" w:space="0" w:color="auto"/>
                        <w:left w:val="none" w:sz="0" w:space="0" w:color="auto"/>
                        <w:bottom w:val="none" w:sz="0" w:space="0" w:color="auto"/>
                        <w:right w:val="none" w:sz="0" w:space="0" w:color="auto"/>
                      </w:divBdr>
                    </w:div>
                    <w:div w:id="1986230433">
                      <w:marLeft w:val="0"/>
                      <w:marRight w:val="0"/>
                      <w:marTop w:val="0"/>
                      <w:marBottom w:val="0"/>
                      <w:divBdr>
                        <w:top w:val="none" w:sz="0" w:space="0" w:color="auto"/>
                        <w:left w:val="none" w:sz="0" w:space="0" w:color="auto"/>
                        <w:bottom w:val="none" w:sz="0" w:space="0" w:color="auto"/>
                        <w:right w:val="none" w:sz="0" w:space="0" w:color="auto"/>
                      </w:divBdr>
                    </w:div>
                    <w:div w:id="1909798751">
                      <w:marLeft w:val="0"/>
                      <w:marRight w:val="0"/>
                      <w:marTop w:val="0"/>
                      <w:marBottom w:val="0"/>
                      <w:divBdr>
                        <w:top w:val="none" w:sz="0" w:space="0" w:color="auto"/>
                        <w:left w:val="none" w:sz="0" w:space="0" w:color="auto"/>
                        <w:bottom w:val="none" w:sz="0" w:space="0" w:color="auto"/>
                        <w:right w:val="none" w:sz="0" w:space="0" w:color="auto"/>
                      </w:divBdr>
                    </w:div>
                    <w:div w:id="1483233158">
                      <w:marLeft w:val="0"/>
                      <w:marRight w:val="0"/>
                      <w:marTop w:val="0"/>
                      <w:marBottom w:val="0"/>
                      <w:divBdr>
                        <w:top w:val="none" w:sz="0" w:space="0" w:color="auto"/>
                        <w:left w:val="none" w:sz="0" w:space="0" w:color="auto"/>
                        <w:bottom w:val="none" w:sz="0" w:space="0" w:color="auto"/>
                        <w:right w:val="none" w:sz="0" w:space="0" w:color="auto"/>
                      </w:divBdr>
                    </w:div>
                    <w:div w:id="1686905757">
                      <w:marLeft w:val="0"/>
                      <w:marRight w:val="0"/>
                      <w:marTop w:val="0"/>
                      <w:marBottom w:val="0"/>
                      <w:divBdr>
                        <w:top w:val="none" w:sz="0" w:space="0" w:color="auto"/>
                        <w:left w:val="none" w:sz="0" w:space="0" w:color="auto"/>
                        <w:bottom w:val="none" w:sz="0" w:space="0" w:color="auto"/>
                        <w:right w:val="none" w:sz="0" w:space="0" w:color="auto"/>
                      </w:divBdr>
                    </w:div>
                    <w:div w:id="1439059386">
                      <w:marLeft w:val="0"/>
                      <w:marRight w:val="0"/>
                      <w:marTop w:val="0"/>
                      <w:marBottom w:val="0"/>
                      <w:divBdr>
                        <w:top w:val="none" w:sz="0" w:space="0" w:color="auto"/>
                        <w:left w:val="none" w:sz="0" w:space="0" w:color="auto"/>
                        <w:bottom w:val="none" w:sz="0" w:space="0" w:color="auto"/>
                        <w:right w:val="none" w:sz="0" w:space="0" w:color="auto"/>
                      </w:divBdr>
                    </w:div>
                    <w:div w:id="2138403622">
                      <w:marLeft w:val="0"/>
                      <w:marRight w:val="0"/>
                      <w:marTop w:val="0"/>
                      <w:marBottom w:val="0"/>
                      <w:divBdr>
                        <w:top w:val="none" w:sz="0" w:space="0" w:color="auto"/>
                        <w:left w:val="none" w:sz="0" w:space="0" w:color="auto"/>
                        <w:bottom w:val="none" w:sz="0" w:space="0" w:color="auto"/>
                        <w:right w:val="none" w:sz="0" w:space="0" w:color="auto"/>
                      </w:divBdr>
                    </w:div>
                    <w:div w:id="552355419">
                      <w:marLeft w:val="0"/>
                      <w:marRight w:val="0"/>
                      <w:marTop w:val="0"/>
                      <w:marBottom w:val="0"/>
                      <w:divBdr>
                        <w:top w:val="none" w:sz="0" w:space="0" w:color="auto"/>
                        <w:left w:val="none" w:sz="0" w:space="0" w:color="auto"/>
                        <w:bottom w:val="none" w:sz="0" w:space="0" w:color="auto"/>
                        <w:right w:val="none" w:sz="0" w:space="0" w:color="auto"/>
                      </w:divBdr>
                    </w:div>
                    <w:div w:id="809900617">
                      <w:marLeft w:val="0"/>
                      <w:marRight w:val="0"/>
                      <w:marTop w:val="0"/>
                      <w:marBottom w:val="0"/>
                      <w:divBdr>
                        <w:top w:val="none" w:sz="0" w:space="0" w:color="auto"/>
                        <w:left w:val="none" w:sz="0" w:space="0" w:color="auto"/>
                        <w:bottom w:val="none" w:sz="0" w:space="0" w:color="auto"/>
                        <w:right w:val="none" w:sz="0" w:space="0" w:color="auto"/>
                      </w:divBdr>
                    </w:div>
                    <w:div w:id="2123262737">
                      <w:marLeft w:val="0"/>
                      <w:marRight w:val="0"/>
                      <w:marTop w:val="0"/>
                      <w:marBottom w:val="0"/>
                      <w:divBdr>
                        <w:top w:val="none" w:sz="0" w:space="0" w:color="auto"/>
                        <w:left w:val="none" w:sz="0" w:space="0" w:color="auto"/>
                        <w:bottom w:val="none" w:sz="0" w:space="0" w:color="auto"/>
                        <w:right w:val="none" w:sz="0" w:space="0" w:color="auto"/>
                      </w:divBdr>
                    </w:div>
                    <w:div w:id="457334018">
                      <w:marLeft w:val="0"/>
                      <w:marRight w:val="0"/>
                      <w:marTop w:val="0"/>
                      <w:marBottom w:val="0"/>
                      <w:divBdr>
                        <w:top w:val="none" w:sz="0" w:space="0" w:color="auto"/>
                        <w:left w:val="none" w:sz="0" w:space="0" w:color="auto"/>
                        <w:bottom w:val="none" w:sz="0" w:space="0" w:color="auto"/>
                        <w:right w:val="none" w:sz="0" w:space="0" w:color="auto"/>
                      </w:divBdr>
                    </w:div>
                    <w:div w:id="1256134628">
                      <w:marLeft w:val="0"/>
                      <w:marRight w:val="0"/>
                      <w:marTop w:val="0"/>
                      <w:marBottom w:val="0"/>
                      <w:divBdr>
                        <w:top w:val="none" w:sz="0" w:space="0" w:color="auto"/>
                        <w:left w:val="none" w:sz="0" w:space="0" w:color="auto"/>
                        <w:bottom w:val="none" w:sz="0" w:space="0" w:color="auto"/>
                        <w:right w:val="none" w:sz="0" w:space="0" w:color="auto"/>
                      </w:divBdr>
                    </w:div>
                    <w:div w:id="189531941">
                      <w:marLeft w:val="0"/>
                      <w:marRight w:val="0"/>
                      <w:marTop w:val="0"/>
                      <w:marBottom w:val="0"/>
                      <w:divBdr>
                        <w:top w:val="none" w:sz="0" w:space="0" w:color="auto"/>
                        <w:left w:val="none" w:sz="0" w:space="0" w:color="auto"/>
                        <w:bottom w:val="none" w:sz="0" w:space="0" w:color="auto"/>
                        <w:right w:val="none" w:sz="0" w:space="0" w:color="auto"/>
                      </w:divBdr>
                    </w:div>
                    <w:div w:id="627783925">
                      <w:marLeft w:val="0"/>
                      <w:marRight w:val="0"/>
                      <w:marTop w:val="0"/>
                      <w:marBottom w:val="0"/>
                      <w:divBdr>
                        <w:top w:val="none" w:sz="0" w:space="0" w:color="auto"/>
                        <w:left w:val="none" w:sz="0" w:space="0" w:color="auto"/>
                        <w:bottom w:val="none" w:sz="0" w:space="0" w:color="auto"/>
                        <w:right w:val="none" w:sz="0" w:space="0" w:color="auto"/>
                      </w:divBdr>
                    </w:div>
                    <w:div w:id="813722141">
                      <w:marLeft w:val="0"/>
                      <w:marRight w:val="0"/>
                      <w:marTop w:val="0"/>
                      <w:marBottom w:val="0"/>
                      <w:divBdr>
                        <w:top w:val="none" w:sz="0" w:space="0" w:color="auto"/>
                        <w:left w:val="none" w:sz="0" w:space="0" w:color="auto"/>
                        <w:bottom w:val="none" w:sz="0" w:space="0" w:color="auto"/>
                        <w:right w:val="none" w:sz="0" w:space="0" w:color="auto"/>
                      </w:divBdr>
                    </w:div>
                    <w:div w:id="89588308">
                      <w:marLeft w:val="0"/>
                      <w:marRight w:val="0"/>
                      <w:marTop w:val="0"/>
                      <w:marBottom w:val="0"/>
                      <w:divBdr>
                        <w:top w:val="none" w:sz="0" w:space="0" w:color="auto"/>
                        <w:left w:val="none" w:sz="0" w:space="0" w:color="auto"/>
                        <w:bottom w:val="none" w:sz="0" w:space="0" w:color="auto"/>
                        <w:right w:val="none" w:sz="0" w:space="0" w:color="auto"/>
                      </w:divBdr>
                    </w:div>
                    <w:div w:id="1629974918">
                      <w:marLeft w:val="0"/>
                      <w:marRight w:val="0"/>
                      <w:marTop w:val="0"/>
                      <w:marBottom w:val="0"/>
                      <w:divBdr>
                        <w:top w:val="none" w:sz="0" w:space="0" w:color="auto"/>
                        <w:left w:val="none" w:sz="0" w:space="0" w:color="auto"/>
                        <w:bottom w:val="none" w:sz="0" w:space="0" w:color="auto"/>
                        <w:right w:val="none" w:sz="0" w:space="0" w:color="auto"/>
                      </w:divBdr>
                    </w:div>
                    <w:div w:id="1374886637">
                      <w:marLeft w:val="0"/>
                      <w:marRight w:val="0"/>
                      <w:marTop w:val="0"/>
                      <w:marBottom w:val="0"/>
                      <w:divBdr>
                        <w:top w:val="none" w:sz="0" w:space="0" w:color="auto"/>
                        <w:left w:val="none" w:sz="0" w:space="0" w:color="auto"/>
                        <w:bottom w:val="none" w:sz="0" w:space="0" w:color="auto"/>
                        <w:right w:val="none" w:sz="0" w:space="0" w:color="auto"/>
                      </w:divBdr>
                    </w:div>
                    <w:div w:id="242688430">
                      <w:marLeft w:val="0"/>
                      <w:marRight w:val="0"/>
                      <w:marTop w:val="0"/>
                      <w:marBottom w:val="0"/>
                      <w:divBdr>
                        <w:top w:val="none" w:sz="0" w:space="0" w:color="auto"/>
                        <w:left w:val="none" w:sz="0" w:space="0" w:color="auto"/>
                        <w:bottom w:val="none" w:sz="0" w:space="0" w:color="auto"/>
                        <w:right w:val="none" w:sz="0" w:space="0" w:color="auto"/>
                      </w:divBdr>
                    </w:div>
                    <w:div w:id="734813623">
                      <w:marLeft w:val="0"/>
                      <w:marRight w:val="0"/>
                      <w:marTop w:val="0"/>
                      <w:marBottom w:val="0"/>
                      <w:divBdr>
                        <w:top w:val="none" w:sz="0" w:space="0" w:color="auto"/>
                        <w:left w:val="none" w:sz="0" w:space="0" w:color="auto"/>
                        <w:bottom w:val="none" w:sz="0" w:space="0" w:color="auto"/>
                        <w:right w:val="none" w:sz="0" w:space="0" w:color="auto"/>
                      </w:divBdr>
                    </w:div>
                    <w:div w:id="1342507042">
                      <w:marLeft w:val="0"/>
                      <w:marRight w:val="0"/>
                      <w:marTop w:val="0"/>
                      <w:marBottom w:val="0"/>
                      <w:divBdr>
                        <w:top w:val="none" w:sz="0" w:space="0" w:color="auto"/>
                        <w:left w:val="none" w:sz="0" w:space="0" w:color="auto"/>
                        <w:bottom w:val="none" w:sz="0" w:space="0" w:color="auto"/>
                        <w:right w:val="none" w:sz="0" w:space="0" w:color="auto"/>
                      </w:divBdr>
                    </w:div>
                    <w:div w:id="315956616">
                      <w:marLeft w:val="0"/>
                      <w:marRight w:val="0"/>
                      <w:marTop w:val="0"/>
                      <w:marBottom w:val="0"/>
                      <w:divBdr>
                        <w:top w:val="none" w:sz="0" w:space="0" w:color="auto"/>
                        <w:left w:val="none" w:sz="0" w:space="0" w:color="auto"/>
                        <w:bottom w:val="none" w:sz="0" w:space="0" w:color="auto"/>
                        <w:right w:val="none" w:sz="0" w:space="0" w:color="auto"/>
                      </w:divBdr>
                    </w:div>
                    <w:div w:id="80033626">
                      <w:marLeft w:val="0"/>
                      <w:marRight w:val="0"/>
                      <w:marTop w:val="0"/>
                      <w:marBottom w:val="0"/>
                      <w:divBdr>
                        <w:top w:val="none" w:sz="0" w:space="0" w:color="auto"/>
                        <w:left w:val="none" w:sz="0" w:space="0" w:color="auto"/>
                        <w:bottom w:val="none" w:sz="0" w:space="0" w:color="auto"/>
                        <w:right w:val="none" w:sz="0" w:space="0" w:color="auto"/>
                      </w:divBdr>
                    </w:div>
                    <w:div w:id="121656202">
                      <w:marLeft w:val="0"/>
                      <w:marRight w:val="0"/>
                      <w:marTop w:val="0"/>
                      <w:marBottom w:val="0"/>
                      <w:divBdr>
                        <w:top w:val="none" w:sz="0" w:space="0" w:color="auto"/>
                        <w:left w:val="none" w:sz="0" w:space="0" w:color="auto"/>
                        <w:bottom w:val="none" w:sz="0" w:space="0" w:color="auto"/>
                        <w:right w:val="none" w:sz="0" w:space="0" w:color="auto"/>
                      </w:divBdr>
                    </w:div>
                    <w:div w:id="1780104644">
                      <w:marLeft w:val="0"/>
                      <w:marRight w:val="0"/>
                      <w:marTop w:val="0"/>
                      <w:marBottom w:val="0"/>
                      <w:divBdr>
                        <w:top w:val="none" w:sz="0" w:space="0" w:color="auto"/>
                        <w:left w:val="none" w:sz="0" w:space="0" w:color="auto"/>
                        <w:bottom w:val="none" w:sz="0" w:space="0" w:color="auto"/>
                        <w:right w:val="none" w:sz="0" w:space="0" w:color="auto"/>
                      </w:divBdr>
                    </w:div>
                    <w:div w:id="395788675">
                      <w:marLeft w:val="0"/>
                      <w:marRight w:val="0"/>
                      <w:marTop w:val="0"/>
                      <w:marBottom w:val="0"/>
                      <w:divBdr>
                        <w:top w:val="none" w:sz="0" w:space="0" w:color="auto"/>
                        <w:left w:val="none" w:sz="0" w:space="0" w:color="auto"/>
                        <w:bottom w:val="none" w:sz="0" w:space="0" w:color="auto"/>
                        <w:right w:val="none" w:sz="0" w:space="0" w:color="auto"/>
                      </w:divBdr>
                    </w:div>
                    <w:div w:id="1274168875">
                      <w:marLeft w:val="0"/>
                      <w:marRight w:val="0"/>
                      <w:marTop w:val="0"/>
                      <w:marBottom w:val="0"/>
                      <w:divBdr>
                        <w:top w:val="none" w:sz="0" w:space="0" w:color="auto"/>
                        <w:left w:val="none" w:sz="0" w:space="0" w:color="auto"/>
                        <w:bottom w:val="none" w:sz="0" w:space="0" w:color="auto"/>
                        <w:right w:val="none" w:sz="0" w:space="0" w:color="auto"/>
                      </w:divBdr>
                    </w:div>
                    <w:div w:id="2070034546">
                      <w:marLeft w:val="0"/>
                      <w:marRight w:val="0"/>
                      <w:marTop w:val="0"/>
                      <w:marBottom w:val="0"/>
                      <w:divBdr>
                        <w:top w:val="none" w:sz="0" w:space="0" w:color="auto"/>
                        <w:left w:val="none" w:sz="0" w:space="0" w:color="auto"/>
                        <w:bottom w:val="none" w:sz="0" w:space="0" w:color="auto"/>
                        <w:right w:val="none" w:sz="0" w:space="0" w:color="auto"/>
                      </w:divBdr>
                    </w:div>
                    <w:div w:id="323241480">
                      <w:marLeft w:val="0"/>
                      <w:marRight w:val="0"/>
                      <w:marTop w:val="0"/>
                      <w:marBottom w:val="0"/>
                      <w:divBdr>
                        <w:top w:val="none" w:sz="0" w:space="0" w:color="auto"/>
                        <w:left w:val="none" w:sz="0" w:space="0" w:color="auto"/>
                        <w:bottom w:val="none" w:sz="0" w:space="0" w:color="auto"/>
                        <w:right w:val="none" w:sz="0" w:space="0" w:color="auto"/>
                      </w:divBdr>
                    </w:div>
                    <w:div w:id="760443388">
                      <w:marLeft w:val="0"/>
                      <w:marRight w:val="0"/>
                      <w:marTop w:val="0"/>
                      <w:marBottom w:val="0"/>
                      <w:divBdr>
                        <w:top w:val="none" w:sz="0" w:space="0" w:color="auto"/>
                        <w:left w:val="none" w:sz="0" w:space="0" w:color="auto"/>
                        <w:bottom w:val="none" w:sz="0" w:space="0" w:color="auto"/>
                        <w:right w:val="none" w:sz="0" w:space="0" w:color="auto"/>
                      </w:divBdr>
                    </w:div>
                    <w:div w:id="25302876">
                      <w:marLeft w:val="0"/>
                      <w:marRight w:val="0"/>
                      <w:marTop w:val="0"/>
                      <w:marBottom w:val="0"/>
                      <w:divBdr>
                        <w:top w:val="none" w:sz="0" w:space="0" w:color="auto"/>
                        <w:left w:val="none" w:sz="0" w:space="0" w:color="auto"/>
                        <w:bottom w:val="none" w:sz="0" w:space="0" w:color="auto"/>
                        <w:right w:val="none" w:sz="0" w:space="0" w:color="auto"/>
                      </w:divBdr>
                    </w:div>
                    <w:div w:id="828130266">
                      <w:marLeft w:val="0"/>
                      <w:marRight w:val="0"/>
                      <w:marTop w:val="0"/>
                      <w:marBottom w:val="0"/>
                      <w:divBdr>
                        <w:top w:val="none" w:sz="0" w:space="0" w:color="auto"/>
                        <w:left w:val="none" w:sz="0" w:space="0" w:color="auto"/>
                        <w:bottom w:val="none" w:sz="0" w:space="0" w:color="auto"/>
                        <w:right w:val="none" w:sz="0" w:space="0" w:color="auto"/>
                      </w:divBdr>
                    </w:div>
                    <w:div w:id="314992526">
                      <w:marLeft w:val="0"/>
                      <w:marRight w:val="0"/>
                      <w:marTop w:val="0"/>
                      <w:marBottom w:val="0"/>
                      <w:divBdr>
                        <w:top w:val="none" w:sz="0" w:space="0" w:color="auto"/>
                        <w:left w:val="none" w:sz="0" w:space="0" w:color="auto"/>
                        <w:bottom w:val="none" w:sz="0" w:space="0" w:color="auto"/>
                        <w:right w:val="none" w:sz="0" w:space="0" w:color="auto"/>
                      </w:divBdr>
                    </w:div>
                    <w:div w:id="1738817935">
                      <w:marLeft w:val="0"/>
                      <w:marRight w:val="0"/>
                      <w:marTop w:val="0"/>
                      <w:marBottom w:val="0"/>
                      <w:divBdr>
                        <w:top w:val="none" w:sz="0" w:space="0" w:color="auto"/>
                        <w:left w:val="none" w:sz="0" w:space="0" w:color="auto"/>
                        <w:bottom w:val="none" w:sz="0" w:space="0" w:color="auto"/>
                        <w:right w:val="none" w:sz="0" w:space="0" w:color="auto"/>
                      </w:divBdr>
                    </w:div>
                    <w:div w:id="711853486">
                      <w:marLeft w:val="0"/>
                      <w:marRight w:val="0"/>
                      <w:marTop w:val="0"/>
                      <w:marBottom w:val="0"/>
                      <w:divBdr>
                        <w:top w:val="none" w:sz="0" w:space="0" w:color="auto"/>
                        <w:left w:val="none" w:sz="0" w:space="0" w:color="auto"/>
                        <w:bottom w:val="none" w:sz="0" w:space="0" w:color="auto"/>
                        <w:right w:val="none" w:sz="0" w:space="0" w:color="auto"/>
                      </w:divBdr>
                    </w:div>
                    <w:div w:id="1700356498">
                      <w:marLeft w:val="0"/>
                      <w:marRight w:val="0"/>
                      <w:marTop w:val="0"/>
                      <w:marBottom w:val="0"/>
                      <w:divBdr>
                        <w:top w:val="none" w:sz="0" w:space="0" w:color="auto"/>
                        <w:left w:val="none" w:sz="0" w:space="0" w:color="auto"/>
                        <w:bottom w:val="none" w:sz="0" w:space="0" w:color="auto"/>
                        <w:right w:val="none" w:sz="0" w:space="0" w:color="auto"/>
                      </w:divBdr>
                    </w:div>
                    <w:div w:id="811675227">
                      <w:marLeft w:val="0"/>
                      <w:marRight w:val="0"/>
                      <w:marTop w:val="0"/>
                      <w:marBottom w:val="0"/>
                      <w:divBdr>
                        <w:top w:val="none" w:sz="0" w:space="0" w:color="auto"/>
                        <w:left w:val="none" w:sz="0" w:space="0" w:color="auto"/>
                        <w:bottom w:val="none" w:sz="0" w:space="0" w:color="auto"/>
                        <w:right w:val="none" w:sz="0" w:space="0" w:color="auto"/>
                      </w:divBdr>
                    </w:div>
                    <w:div w:id="1889800586">
                      <w:marLeft w:val="0"/>
                      <w:marRight w:val="0"/>
                      <w:marTop w:val="0"/>
                      <w:marBottom w:val="0"/>
                      <w:divBdr>
                        <w:top w:val="none" w:sz="0" w:space="0" w:color="auto"/>
                        <w:left w:val="none" w:sz="0" w:space="0" w:color="auto"/>
                        <w:bottom w:val="none" w:sz="0" w:space="0" w:color="auto"/>
                        <w:right w:val="none" w:sz="0" w:space="0" w:color="auto"/>
                      </w:divBdr>
                    </w:div>
                    <w:div w:id="1504122948">
                      <w:marLeft w:val="0"/>
                      <w:marRight w:val="0"/>
                      <w:marTop w:val="0"/>
                      <w:marBottom w:val="0"/>
                      <w:divBdr>
                        <w:top w:val="none" w:sz="0" w:space="0" w:color="auto"/>
                        <w:left w:val="none" w:sz="0" w:space="0" w:color="auto"/>
                        <w:bottom w:val="none" w:sz="0" w:space="0" w:color="auto"/>
                        <w:right w:val="none" w:sz="0" w:space="0" w:color="auto"/>
                      </w:divBdr>
                    </w:div>
                    <w:div w:id="2064525176">
                      <w:marLeft w:val="0"/>
                      <w:marRight w:val="0"/>
                      <w:marTop w:val="0"/>
                      <w:marBottom w:val="0"/>
                      <w:divBdr>
                        <w:top w:val="none" w:sz="0" w:space="0" w:color="auto"/>
                        <w:left w:val="none" w:sz="0" w:space="0" w:color="auto"/>
                        <w:bottom w:val="none" w:sz="0" w:space="0" w:color="auto"/>
                        <w:right w:val="none" w:sz="0" w:space="0" w:color="auto"/>
                      </w:divBdr>
                    </w:div>
                    <w:div w:id="1152868969">
                      <w:marLeft w:val="0"/>
                      <w:marRight w:val="0"/>
                      <w:marTop w:val="0"/>
                      <w:marBottom w:val="0"/>
                      <w:divBdr>
                        <w:top w:val="none" w:sz="0" w:space="0" w:color="auto"/>
                        <w:left w:val="none" w:sz="0" w:space="0" w:color="auto"/>
                        <w:bottom w:val="none" w:sz="0" w:space="0" w:color="auto"/>
                        <w:right w:val="none" w:sz="0" w:space="0" w:color="auto"/>
                      </w:divBdr>
                    </w:div>
                    <w:div w:id="222256552">
                      <w:marLeft w:val="0"/>
                      <w:marRight w:val="0"/>
                      <w:marTop w:val="0"/>
                      <w:marBottom w:val="0"/>
                      <w:divBdr>
                        <w:top w:val="none" w:sz="0" w:space="0" w:color="auto"/>
                        <w:left w:val="none" w:sz="0" w:space="0" w:color="auto"/>
                        <w:bottom w:val="none" w:sz="0" w:space="0" w:color="auto"/>
                        <w:right w:val="none" w:sz="0" w:space="0" w:color="auto"/>
                      </w:divBdr>
                    </w:div>
                    <w:div w:id="530071942">
                      <w:marLeft w:val="0"/>
                      <w:marRight w:val="0"/>
                      <w:marTop w:val="0"/>
                      <w:marBottom w:val="0"/>
                      <w:divBdr>
                        <w:top w:val="none" w:sz="0" w:space="0" w:color="auto"/>
                        <w:left w:val="none" w:sz="0" w:space="0" w:color="auto"/>
                        <w:bottom w:val="none" w:sz="0" w:space="0" w:color="auto"/>
                        <w:right w:val="none" w:sz="0" w:space="0" w:color="auto"/>
                      </w:divBdr>
                    </w:div>
                    <w:div w:id="1460421039">
                      <w:marLeft w:val="0"/>
                      <w:marRight w:val="0"/>
                      <w:marTop w:val="0"/>
                      <w:marBottom w:val="0"/>
                      <w:divBdr>
                        <w:top w:val="none" w:sz="0" w:space="0" w:color="auto"/>
                        <w:left w:val="none" w:sz="0" w:space="0" w:color="auto"/>
                        <w:bottom w:val="none" w:sz="0" w:space="0" w:color="auto"/>
                        <w:right w:val="none" w:sz="0" w:space="0" w:color="auto"/>
                      </w:divBdr>
                    </w:div>
                    <w:div w:id="2010861395">
                      <w:marLeft w:val="0"/>
                      <w:marRight w:val="0"/>
                      <w:marTop w:val="0"/>
                      <w:marBottom w:val="0"/>
                      <w:divBdr>
                        <w:top w:val="none" w:sz="0" w:space="0" w:color="auto"/>
                        <w:left w:val="none" w:sz="0" w:space="0" w:color="auto"/>
                        <w:bottom w:val="none" w:sz="0" w:space="0" w:color="auto"/>
                        <w:right w:val="none" w:sz="0" w:space="0" w:color="auto"/>
                      </w:divBdr>
                    </w:div>
                    <w:div w:id="1277519273">
                      <w:marLeft w:val="0"/>
                      <w:marRight w:val="0"/>
                      <w:marTop w:val="0"/>
                      <w:marBottom w:val="0"/>
                      <w:divBdr>
                        <w:top w:val="none" w:sz="0" w:space="0" w:color="auto"/>
                        <w:left w:val="none" w:sz="0" w:space="0" w:color="auto"/>
                        <w:bottom w:val="none" w:sz="0" w:space="0" w:color="auto"/>
                        <w:right w:val="none" w:sz="0" w:space="0" w:color="auto"/>
                      </w:divBdr>
                    </w:div>
                    <w:div w:id="497506325">
                      <w:marLeft w:val="0"/>
                      <w:marRight w:val="0"/>
                      <w:marTop w:val="0"/>
                      <w:marBottom w:val="0"/>
                      <w:divBdr>
                        <w:top w:val="none" w:sz="0" w:space="0" w:color="auto"/>
                        <w:left w:val="none" w:sz="0" w:space="0" w:color="auto"/>
                        <w:bottom w:val="none" w:sz="0" w:space="0" w:color="auto"/>
                        <w:right w:val="none" w:sz="0" w:space="0" w:color="auto"/>
                      </w:divBdr>
                    </w:div>
                    <w:div w:id="1307276198">
                      <w:marLeft w:val="0"/>
                      <w:marRight w:val="0"/>
                      <w:marTop w:val="0"/>
                      <w:marBottom w:val="0"/>
                      <w:divBdr>
                        <w:top w:val="none" w:sz="0" w:space="0" w:color="auto"/>
                        <w:left w:val="none" w:sz="0" w:space="0" w:color="auto"/>
                        <w:bottom w:val="none" w:sz="0" w:space="0" w:color="auto"/>
                        <w:right w:val="none" w:sz="0" w:space="0" w:color="auto"/>
                      </w:divBdr>
                    </w:div>
                    <w:div w:id="1155997628">
                      <w:marLeft w:val="0"/>
                      <w:marRight w:val="0"/>
                      <w:marTop w:val="0"/>
                      <w:marBottom w:val="0"/>
                      <w:divBdr>
                        <w:top w:val="none" w:sz="0" w:space="0" w:color="auto"/>
                        <w:left w:val="none" w:sz="0" w:space="0" w:color="auto"/>
                        <w:bottom w:val="none" w:sz="0" w:space="0" w:color="auto"/>
                        <w:right w:val="none" w:sz="0" w:space="0" w:color="auto"/>
                      </w:divBdr>
                    </w:div>
                    <w:div w:id="321741847">
                      <w:marLeft w:val="0"/>
                      <w:marRight w:val="0"/>
                      <w:marTop w:val="0"/>
                      <w:marBottom w:val="0"/>
                      <w:divBdr>
                        <w:top w:val="none" w:sz="0" w:space="0" w:color="auto"/>
                        <w:left w:val="none" w:sz="0" w:space="0" w:color="auto"/>
                        <w:bottom w:val="none" w:sz="0" w:space="0" w:color="auto"/>
                        <w:right w:val="none" w:sz="0" w:space="0" w:color="auto"/>
                      </w:divBdr>
                    </w:div>
                    <w:div w:id="2041277855">
                      <w:marLeft w:val="0"/>
                      <w:marRight w:val="0"/>
                      <w:marTop w:val="0"/>
                      <w:marBottom w:val="0"/>
                      <w:divBdr>
                        <w:top w:val="none" w:sz="0" w:space="0" w:color="auto"/>
                        <w:left w:val="none" w:sz="0" w:space="0" w:color="auto"/>
                        <w:bottom w:val="none" w:sz="0" w:space="0" w:color="auto"/>
                        <w:right w:val="none" w:sz="0" w:space="0" w:color="auto"/>
                      </w:divBdr>
                    </w:div>
                    <w:div w:id="656345819">
                      <w:marLeft w:val="0"/>
                      <w:marRight w:val="0"/>
                      <w:marTop w:val="0"/>
                      <w:marBottom w:val="0"/>
                      <w:divBdr>
                        <w:top w:val="none" w:sz="0" w:space="0" w:color="auto"/>
                        <w:left w:val="none" w:sz="0" w:space="0" w:color="auto"/>
                        <w:bottom w:val="none" w:sz="0" w:space="0" w:color="auto"/>
                        <w:right w:val="none" w:sz="0" w:space="0" w:color="auto"/>
                      </w:divBdr>
                    </w:div>
                    <w:div w:id="1807964661">
                      <w:marLeft w:val="0"/>
                      <w:marRight w:val="0"/>
                      <w:marTop w:val="0"/>
                      <w:marBottom w:val="0"/>
                      <w:divBdr>
                        <w:top w:val="none" w:sz="0" w:space="0" w:color="auto"/>
                        <w:left w:val="none" w:sz="0" w:space="0" w:color="auto"/>
                        <w:bottom w:val="none" w:sz="0" w:space="0" w:color="auto"/>
                        <w:right w:val="none" w:sz="0" w:space="0" w:color="auto"/>
                      </w:divBdr>
                    </w:div>
                    <w:div w:id="870387160">
                      <w:marLeft w:val="0"/>
                      <w:marRight w:val="0"/>
                      <w:marTop w:val="0"/>
                      <w:marBottom w:val="0"/>
                      <w:divBdr>
                        <w:top w:val="none" w:sz="0" w:space="0" w:color="auto"/>
                        <w:left w:val="none" w:sz="0" w:space="0" w:color="auto"/>
                        <w:bottom w:val="none" w:sz="0" w:space="0" w:color="auto"/>
                        <w:right w:val="none" w:sz="0" w:space="0" w:color="auto"/>
                      </w:divBdr>
                    </w:div>
                    <w:div w:id="415320586">
                      <w:marLeft w:val="0"/>
                      <w:marRight w:val="0"/>
                      <w:marTop w:val="0"/>
                      <w:marBottom w:val="0"/>
                      <w:divBdr>
                        <w:top w:val="none" w:sz="0" w:space="0" w:color="auto"/>
                        <w:left w:val="none" w:sz="0" w:space="0" w:color="auto"/>
                        <w:bottom w:val="none" w:sz="0" w:space="0" w:color="auto"/>
                        <w:right w:val="none" w:sz="0" w:space="0" w:color="auto"/>
                      </w:divBdr>
                    </w:div>
                    <w:div w:id="2116705348">
                      <w:marLeft w:val="0"/>
                      <w:marRight w:val="0"/>
                      <w:marTop w:val="0"/>
                      <w:marBottom w:val="0"/>
                      <w:divBdr>
                        <w:top w:val="none" w:sz="0" w:space="0" w:color="auto"/>
                        <w:left w:val="none" w:sz="0" w:space="0" w:color="auto"/>
                        <w:bottom w:val="none" w:sz="0" w:space="0" w:color="auto"/>
                        <w:right w:val="none" w:sz="0" w:space="0" w:color="auto"/>
                      </w:divBdr>
                    </w:div>
                    <w:div w:id="1130393259">
                      <w:marLeft w:val="0"/>
                      <w:marRight w:val="0"/>
                      <w:marTop w:val="0"/>
                      <w:marBottom w:val="0"/>
                      <w:divBdr>
                        <w:top w:val="none" w:sz="0" w:space="0" w:color="auto"/>
                        <w:left w:val="none" w:sz="0" w:space="0" w:color="auto"/>
                        <w:bottom w:val="none" w:sz="0" w:space="0" w:color="auto"/>
                        <w:right w:val="none" w:sz="0" w:space="0" w:color="auto"/>
                      </w:divBdr>
                    </w:div>
                    <w:div w:id="901258714">
                      <w:marLeft w:val="0"/>
                      <w:marRight w:val="0"/>
                      <w:marTop w:val="0"/>
                      <w:marBottom w:val="0"/>
                      <w:divBdr>
                        <w:top w:val="none" w:sz="0" w:space="0" w:color="auto"/>
                        <w:left w:val="none" w:sz="0" w:space="0" w:color="auto"/>
                        <w:bottom w:val="none" w:sz="0" w:space="0" w:color="auto"/>
                        <w:right w:val="none" w:sz="0" w:space="0" w:color="auto"/>
                      </w:divBdr>
                    </w:div>
                    <w:div w:id="1131284748">
                      <w:marLeft w:val="0"/>
                      <w:marRight w:val="0"/>
                      <w:marTop w:val="0"/>
                      <w:marBottom w:val="0"/>
                      <w:divBdr>
                        <w:top w:val="none" w:sz="0" w:space="0" w:color="auto"/>
                        <w:left w:val="none" w:sz="0" w:space="0" w:color="auto"/>
                        <w:bottom w:val="none" w:sz="0" w:space="0" w:color="auto"/>
                        <w:right w:val="none" w:sz="0" w:space="0" w:color="auto"/>
                      </w:divBdr>
                    </w:div>
                    <w:div w:id="685444582">
                      <w:marLeft w:val="0"/>
                      <w:marRight w:val="0"/>
                      <w:marTop w:val="0"/>
                      <w:marBottom w:val="0"/>
                      <w:divBdr>
                        <w:top w:val="none" w:sz="0" w:space="0" w:color="auto"/>
                        <w:left w:val="none" w:sz="0" w:space="0" w:color="auto"/>
                        <w:bottom w:val="none" w:sz="0" w:space="0" w:color="auto"/>
                        <w:right w:val="none" w:sz="0" w:space="0" w:color="auto"/>
                      </w:divBdr>
                    </w:div>
                    <w:div w:id="789517802">
                      <w:marLeft w:val="0"/>
                      <w:marRight w:val="0"/>
                      <w:marTop w:val="0"/>
                      <w:marBottom w:val="0"/>
                      <w:divBdr>
                        <w:top w:val="none" w:sz="0" w:space="0" w:color="auto"/>
                        <w:left w:val="none" w:sz="0" w:space="0" w:color="auto"/>
                        <w:bottom w:val="none" w:sz="0" w:space="0" w:color="auto"/>
                        <w:right w:val="none" w:sz="0" w:space="0" w:color="auto"/>
                      </w:divBdr>
                    </w:div>
                    <w:div w:id="805896679">
                      <w:marLeft w:val="0"/>
                      <w:marRight w:val="0"/>
                      <w:marTop w:val="0"/>
                      <w:marBottom w:val="0"/>
                      <w:divBdr>
                        <w:top w:val="none" w:sz="0" w:space="0" w:color="auto"/>
                        <w:left w:val="none" w:sz="0" w:space="0" w:color="auto"/>
                        <w:bottom w:val="none" w:sz="0" w:space="0" w:color="auto"/>
                        <w:right w:val="none" w:sz="0" w:space="0" w:color="auto"/>
                      </w:divBdr>
                    </w:div>
                    <w:div w:id="1906061432">
                      <w:marLeft w:val="0"/>
                      <w:marRight w:val="0"/>
                      <w:marTop w:val="0"/>
                      <w:marBottom w:val="0"/>
                      <w:divBdr>
                        <w:top w:val="none" w:sz="0" w:space="0" w:color="auto"/>
                        <w:left w:val="none" w:sz="0" w:space="0" w:color="auto"/>
                        <w:bottom w:val="none" w:sz="0" w:space="0" w:color="auto"/>
                        <w:right w:val="none" w:sz="0" w:space="0" w:color="auto"/>
                      </w:divBdr>
                    </w:div>
                    <w:div w:id="2107073171">
                      <w:marLeft w:val="0"/>
                      <w:marRight w:val="0"/>
                      <w:marTop w:val="0"/>
                      <w:marBottom w:val="0"/>
                      <w:divBdr>
                        <w:top w:val="none" w:sz="0" w:space="0" w:color="auto"/>
                        <w:left w:val="none" w:sz="0" w:space="0" w:color="auto"/>
                        <w:bottom w:val="none" w:sz="0" w:space="0" w:color="auto"/>
                        <w:right w:val="none" w:sz="0" w:space="0" w:color="auto"/>
                      </w:divBdr>
                    </w:div>
                    <w:div w:id="1300915686">
                      <w:marLeft w:val="0"/>
                      <w:marRight w:val="0"/>
                      <w:marTop w:val="0"/>
                      <w:marBottom w:val="0"/>
                      <w:divBdr>
                        <w:top w:val="none" w:sz="0" w:space="0" w:color="auto"/>
                        <w:left w:val="none" w:sz="0" w:space="0" w:color="auto"/>
                        <w:bottom w:val="none" w:sz="0" w:space="0" w:color="auto"/>
                        <w:right w:val="none" w:sz="0" w:space="0" w:color="auto"/>
                      </w:divBdr>
                    </w:div>
                    <w:div w:id="1135831511">
                      <w:marLeft w:val="0"/>
                      <w:marRight w:val="0"/>
                      <w:marTop w:val="0"/>
                      <w:marBottom w:val="0"/>
                      <w:divBdr>
                        <w:top w:val="none" w:sz="0" w:space="0" w:color="auto"/>
                        <w:left w:val="none" w:sz="0" w:space="0" w:color="auto"/>
                        <w:bottom w:val="none" w:sz="0" w:space="0" w:color="auto"/>
                        <w:right w:val="none" w:sz="0" w:space="0" w:color="auto"/>
                      </w:divBdr>
                    </w:div>
                    <w:div w:id="373581851">
                      <w:marLeft w:val="0"/>
                      <w:marRight w:val="0"/>
                      <w:marTop w:val="0"/>
                      <w:marBottom w:val="0"/>
                      <w:divBdr>
                        <w:top w:val="none" w:sz="0" w:space="0" w:color="auto"/>
                        <w:left w:val="none" w:sz="0" w:space="0" w:color="auto"/>
                        <w:bottom w:val="none" w:sz="0" w:space="0" w:color="auto"/>
                        <w:right w:val="none" w:sz="0" w:space="0" w:color="auto"/>
                      </w:divBdr>
                    </w:div>
                    <w:div w:id="2037079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6103705">
          <w:marLeft w:val="0"/>
          <w:marRight w:val="0"/>
          <w:marTop w:val="0"/>
          <w:marBottom w:val="0"/>
          <w:divBdr>
            <w:top w:val="none" w:sz="0" w:space="0" w:color="auto"/>
            <w:left w:val="none" w:sz="0" w:space="0" w:color="auto"/>
            <w:bottom w:val="none" w:sz="0" w:space="0" w:color="auto"/>
            <w:right w:val="none" w:sz="0" w:space="0" w:color="auto"/>
          </w:divBdr>
          <w:divsChild>
            <w:div w:id="797724553">
              <w:marLeft w:val="0"/>
              <w:marRight w:val="0"/>
              <w:marTop w:val="0"/>
              <w:marBottom w:val="0"/>
              <w:divBdr>
                <w:top w:val="none" w:sz="0" w:space="0" w:color="auto"/>
                <w:left w:val="none" w:sz="0" w:space="0" w:color="auto"/>
                <w:bottom w:val="none" w:sz="0" w:space="0" w:color="auto"/>
                <w:right w:val="none" w:sz="0" w:space="0" w:color="auto"/>
              </w:divBdr>
              <w:divsChild>
                <w:div w:id="276720058">
                  <w:marLeft w:val="0"/>
                  <w:marRight w:val="0"/>
                  <w:marTop w:val="0"/>
                  <w:marBottom w:val="0"/>
                  <w:divBdr>
                    <w:top w:val="none" w:sz="0" w:space="0" w:color="auto"/>
                    <w:left w:val="none" w:sz="0" w:space="0" w:color="auto"/>
                    <w:bottom w:val="none" w:sz="0" w:space="0" w:color="auto"/>
                    <w:right w:val="none" w:sz="0" w:space="0" w:color="auto"/>
                  </w:divBdr>
                  <w:divsChild>
                    <w:div w:id="703793801">
                      <w:marLeft w:val="0"/>
                      <w:marRight w:val="0"/>
                      <w:marTop w:val="0"/>
                      <w:marBottom w:val="0"/>
                      <w:divBdr>
                        <w:top w:val="none" w:sz="0" w:space="0" w:color="auto"/>
                        <w:left w:val="none" w:sz="0" w:space="0" w:color="auto"/>
                        <w:bottom w:val="none" w:sz="0" w:space="0" w:color="auto"/>
                        <w:right w:val="none" w:sz="0" w:space="0" w:color="auto"/>
                      </w:divBdr>
                    </w:div>
                    <w:div w:id="1066951341">
                      <w:marLeft w:val="0"/>
                      <w:marRight w:val="0"/>
                      <w:marTop w:val="0"/>
                      <w:marBottom w:val="0"/>
                      <w:divBdr>
                        <w:top w:val="none" w:sz="0" w:space="0" w:color="auto"/>
                        <w:left w:val="none" w:sz="0" w:space="0" w:color="auto"/>
                        <w:bottom w:val="none" w:sz="0" w:space="0" w:color="auto"/>
                        <w:right w:val="none" w:sz="0" w:space="0" w:color="auto"/>
                      </w:divBdr>
                    </w:div>
                    <w:div w:id="598681601">
                      <w:marLeft w:val="0"/>
                      <w:marRight w:val="0"/>
                      <w:marTop w:val="0"/>
                      <w:marBottom w:val="0"/>
                      <w:divBdr>
                        <w:top w:val="none" w:sz="0" w:space="0" w:color="auto"/>
                        <w:left w:val="none" w:sz="0" w:space="0" w:color="auto"/>
                        <w:bottom w:val="none" w:sz="0" w:space="0" w:color="auto"/>
                        <w:right w:val="none" w:sz="0" w:space="0" w:color="auto"/>
                      </w:divBdr>
                    </w:div>
                    <w:div w:id="1026521004">
                      <w:marLeft w:val="0"/>
                      <w:marRight w:val="0"/>
                      <w:marTop w:val="0"/>
                      <w:marBottom w:val="0"/>
                      <w:divBdr>
                        <w:top w:val="none" w:sz="0" w:space="0" w:color="auto"/>
                        <w:left w:val="none" w:sz="0" w:space="0" w:color="auto"/>
                        <w:bottom w:val="none" w:sz="0" w:space="0" w:color="auto"/>
                        <w:right w:val="none" w:sz="0" w:space="0" w:color="auto"/>
                      </w:divBdr>
                    </w:div>
                    <w:div w:id="964576304">
                      <w:marLeft w:val="0"/>
                      <w:marRight w:val="0"/>
                      <w:marTop w:val="0"/>
                      <w:marBottom w:val="0"/>
                      <w:divBdr>
                        <w:top w:val="none" w:sz="0" w:space="0" w:color="auto"/>
                        <w:left w:val="none" w:sz="0" w:space="0" w:color="auto"/>
                        <w:bottom w:val="none" w:sz="0" w:space="0" w:color="auto"/>
                        <w:right w:val="none" w:sz="0" w:space="0" w:color="auto"/>
                      </w:divBdr>
                    </w:div>
                    <w:div w:id="1903953244">
                      <w:marLeft w:val="0"/>
                      <w:marRight w:val="0"/>
                      <w:marTop w:val="0"/>
                      <w:marBottom w:val="0"/>
                      <w:divBdr>
                        <w:top w:val="none" w:sz="0" w:space="0" w:color="auto"/>
                        <w:left w:val="none" w:sz="0" w:space="0" w:color="auto"/>
                        <w:bottom w:val="none" w:sz="0" w:space="0" w:color="auto"/>
                        <w:right w:val="none" w:sz="0" w:space="0" w:color="auto"/>
                      </w:divBdr>
                    </w:div>
                    <w:div w:id="919482243">
                      <w:marLeft w:val="0"/>
                      <w:marRight w:val="0"/>
                      <w:marTop w:val="0"/>
                      <w:marBottom w:val="0"/>
                      <w:divBdr>
                        <w:top w:val="none" w:sz="0" w:space="0" w:color="auto"/>
                        <w:left w:val="none" w:sz="0" w:space="0" w:color="auto"/>
                        <w:bottom w:val="none" w:sz="0" w:space="0" w:color="auto"/>
                        <w:right w:val="none" w:sz="0" w:space="0" w:color="auto"/>
                      </w:divBdr>
                    </w:div>
                    <w:div w:id="1165970469">
                      <w:marLeft w:val="0"/>
                      <w:marRight w:val="0"/>
                      <w:marTop w:val="0"/>
                      <w:marBottom w:val="0"/>
                      <w:divBdr>
                        <w:top w:val="none" w:sz="0" w:space="0" w:color="auto"/>
                        <w:left w:val="none" w:sz="0" w:space="0" w:color="auto"/>
                        <w:bottom w:val="none" w:sz="0" w:space="0" w:color="auto"/>
                        <w:right w:val="none" w:sz="0" w:space="0" w:color="auto"/>
                      </w:divBdr>
                    </w:div>
                    <w:div w:id="1401756301">
                      <w:marLeft w:val="0"/>
                      <w:marRight w:val="0"/>
                      <w:marTop w:val="0"/>
                      <w:marBottom w:val="0"/>
                      <w:divBdr>
                        <w:top w:val="none" w:sz="0" w:space="0" w:color="auto"/>
                        <w:left w:val="none" w:sz="0" w:space="0" w:color="auto"/>
                        <w:bottom w:val="none" w:sz="0" w:space="0" w:color="auto"/>
                        <w:right w:val="none" w:sz="0" w:space="0" w:color="auto"/>
                      </w:divBdr>
                    </w:div>
                    <w:div w:id="746925055">
                      <w:marLeft w:val="0"/>
                      <w:marRight w:val="0"/>
                      <w:marTop w:val="0"/>
                      <w:marBottom w:val="0"/>
                      <w:divBdr>
                        <w:top w:val="none" w:sz="0" w:space="0" w:color="auto"/>
                        <w:left w:val="none" w:sz="0" w:space="0" w:color="auto"/>
                        <w:bottom w:val="none" w:sz="0" w:space="0" w:color="auto"/>
                        <w:right w:val="none" w:sz="0" w:space="0" w:color="auto"/>
                      </w:divBdr>
                    </w:div>
                    <w:div w:id="1791970758">
                      <w:marLeft w:val="0"/>
                      <w:marRight w:val="0"/>
                      <w:marTop w:val="0"/>
                      <w:marBottom w:val="0"/>
                      <w:divBdr>
                        <w:top w:val="none" w:sz="0" w:space="0" w:color="auto"/>
                        <w:left w:val="none" w:sz="0" w:space="0" w:color="auto"/>
                        <w:bottom w:val="none" w:sz="0" w:space="0" w:color="auto"/>
                        <w:right w:val="none" w:sz="0" w:space="0" w:color="auto"/>
                      </w:divBdr>
                    </w:div>
                    <w:div w:id="1091197497">
                      <w:marLeft w:val="0"/>
                      <w:marRight w:val="0"/>
                      <w:marTop w:val="0"/>
                      <w:marBottom w:val="0"/>
                      <w:divBdr>
                        <w:top w:val="none" w:sz="0" w:space="0" w:color="auto"/>
                        <w:left w:val="none" w:sz="0" w:space="0" w:color="auto"/>
                        <w:bottom w:val="none" w:sz="0" w:space="0" w:color="auto"/>
                        <w:right w:val="none" w:sz="0" w:space="0" w:color="auto"/>
                      </w:divBdr>
                    </w:div>
                    <w:div w:id="1352755848">
                      <w:marLeft w:val="0"/>
                      <w:marRight w:val="0"/>
                      <w:marTop w:val="0"/>
                      <w:marBottom w:val="0"/>
                      <w:divBdr>
                        <w:top w:val="none" w:sz="0" w:space="0" w:color="auto"/>
                        <w:left w:val="none" w:sz="0" w:space="0" w:color="auto"/>
                        <w:bottom w:val="none" w:sz="0" w:space="0" w:color="auto"/>
                        <w:right w:val="none" w:sz="0" w:space="0" w:color="auto"/>
                      </w:divBdr>
                    </w:div>
                    <w:div w:id="237908455">
                      <w:marLeft w:val="0"/>
                      <w:marRight w:val="0"/>
                      <w:marTop w:val="0"/>
                      <w:marBottom w:val="0"/>
                      <w:divBdr>
                        <w:top w:val="none" w:sz="0" w:space="0" w:color="auto"/>
                        <w:left w:val="none" w:sz="0" w:space="0" w:color="auto"/>
                        <w:bottom w:val="none" w:sz="0" w:space="0" w:color="auto"/>
                        <w:right w:val="none" w:sz="0" w:space="0" w:color="auto"/>
                      </w:divBdr>
                    </w:div>
                    <w:div w:id="238908346">
                      <w:marLeft w:val="0"/>
                      <w:marRight w:val="0"/>
                      <w:marTop w:val="0"/>
                      <w:marBottom w:val="0"/>
                      <w:divBdr>
                        <w:top w:val="none" w:sz="0" w:space="0" w:color="auto"/>
                        <w:left w:val="none" w:sz="0" w:space="0" w:color="auto"/>
                        <w:bottom w:val="none" w:sz="0" w:space="0" w:color="auto"/>
                        <w:right w:val="none" w:sz="0" w:space="0" w:color="auto"/>
                      </w:divBdr>
                    </w:div>
                    <w:div w:id="1138113020">
                      <w:marLeft w:val="0"/>
                      <w:marRight w:val="0"/>
                      <w:marTop w:val="0"/>
                      <w:marBottom w:val="0"/>
                      <w:divBdr>
                        <w:top w:val="none" w:sz="0" w:space="0" w:color="auto"/>
                        <w:left w:val="none" w:sz="0" w:space="0" w:color="auto"/>
                        <w:bottom w:val="none" w:sz="0" w:space="0" w:color="auto"/>
                        <w:right w:val="none" w:sz="0" w:space="0" w:color="auto"/>
                      </w:divBdr>
                    </w:div>
                    <w:div w:id="351732268">
                      <w:marLeft w:val="0"/>
                      <w:marRight w:val="0"/>
                      <w:marTop w:val="0"/>
                      <w:marBottom w:val="0"/>
                      <w:divBdr>
                        <w:top w:val="none" w:sz="0" w:space="0" w:color="auto"/>
                        <w:left w:val="none" w:sz="0" w:space="0" w:color="auto"/>
                        <w:bottom w:val="none" w:sz="0" w:space="0" w:color="auto"/>
                        <w:right w:val="none" w:sz="0" w:space="0" w:color="auto"/>
                      </w:divBdr>
                    </w:div>
                    <w:div w:id="1653682764">
                      <w:marLeft w:val="0"/>
                      <w:marRight w:val="0"/>
                      <w:marTop w:val="0"/>
                      <w:marBottom w:val="0"/>
                      <w:divBdr>
                        <w:top w:val="none" w:sz="0" w:space="0" w:color="auto"/>
                        <w:left w:val="none" w:sz="0" w:space="0" w:color="auto"/>
                        <w:bottom w:val="none" w:sz="0" w:space="0" w:color="auto"/>
                        <w:right w:val="none" w:sz="0" w:space="0" w:color="auto"/>
                      </w:divBdr>
                    </w:div>
                    <w:div w:id="463542527">
                      <w:marLeft w:val="0"/>
                      <w:marRight w:val="0"/>
                      <w:marTop w:val="0"/>
                      <w:marBottom w:val="0"/>
                      <w:divBdr>
                        <w:top w:val="none" w:sz="0" w:space="0" w:color="auto"/>
                        <w:left w:val="none" w:sz="0" w:space="0" w:color="auto"/>
                        <w:bottom w:val="none" w:sz="0" w:space="0" w:color="auto"/>
                        <w:right w:val="none" w:sz="0" w:space="0" w:color="auto"/>
                      </w:divBdr>
                    </w:div>
                    <w:div w:id="2073655639">
                      <w:marLeft w:val="0"/>
                      <w:marRight w:val="0"/>
                      <w:marTop w:val="0"/>
                      <w:marBottom w:val="0"/>
                      <w:divBdr>
                        <w:top w:val="none" w:sz="0" w:space="0" w:color="auto"/>
                        <w:left w:val="none" w:sz="0" w:space="0" w:color="auto"/>
                        <w:bottom w:val="none" w:sz="0" w:space="0" w:color="auto"/>
                        <w:right w:val="none" w:sz="0" w:space="0" w:color="auto"/>
                      </w:divBdr>
                    </w:div>
                    <w:div w:id="959192050">
                      <w:marLeft w:val="0"/>
                      <w:marRight w:val="0"/>
                      <w:marTop w:val="0"/>
                      <w:marBottom w:val="0"/>
                      <w:divBdr>
                        <w:top w:val="none" w:sz="0" w:space="0" w:color="auto"/>
                        <w:left w:val="none" w:sz="0" w:space="0" w:color="auto"/>
                        <w:bottom w:val="none" w:sz="0" w:space="0" w:color="auto"/>
                        <w:right w:val="none" w:sz="0" w:space="0" w:color="auto"/>
                      </w:divBdr>
                    </w:div>
                    <w:div w:id="737359273">
                      <w:marLeft w:val="0"/>
                      <w:marRight w:val="0"/>
                      <w:marTop w:val="0"/>
                      <w:marBottom w:val="0"/>
                      <w:divBdr>
                        <w:top w:val="none" w:sz="0" w:space="0" w:color="auto"/>
                        <w:left w:val="none" w:sz="0" w:space="0" w:color="auto"/>
                        <w:bottom w:val="none" w:sz="0" w:space="0" w:color="auto"/>
                        <w:right w:val="none" w:sz="0" w:space="0" w:color="auto"/>
                      </w:divBdr>
                    </w:div>
                    <w:div w:id="520357209">
                      <w:marLeft w:val="0"/>
                      <w:marRight w:val="0"/>
                      <w:marTop w:val="0"/>
                      <w:marBottom w:val="0"/>
                      <w:divBdr>
                        <w:top w:val="none" w:sz="0" w:space="0" w:color="auto"/>
                        <w:left w:val="none" w:sz="0" w:space="0" w:color="auto"/>
                        <w:bottom w:val="none" w:sz="0" w:space="0" w:color="auto"/>
                        <w:right w:val="none" w:sz="0" w:space="0" w:color="auto"/>
                      </w:divBdr>
                    </w:div>
                    <w:div w:id="728456829">
                      <w:marLeft w:val="0"/>
                      <w:marRight w:val="0"/>
                      <w:marTop w:val="0"/>
                      <w:marBottom w:val="0"/>
                      <w:divBdr>
                        <w:top w:val="none" w:sz="0" w:space="0" w:color="auto"/>
                        <w:left w:val="none" w:sz="0" w:space="0" w:color="auto"/>
                        <w:bottom w:val="none" w:sz="0" w:space="0" w:color="auto"/>
                        <w:right w:val="none" w:sz="0" w:space="0" w:color="auto"/>
                      </w:divBdr>
                    </w:div>
                    <w:div w:id="20478739">
                      <w:marLeft w:val="0"/>
                      <w:marRight w:val="0"/>
                      <w:marTop w:val="0"/>
                      <w:marBottom w:val="0"/>
                      <w:divBdr>
                        <w:top w:val="none" w:sz="0" w:space="0" w:color="auto"/>
                        <w:left w:val="none" w:sz="0" w:space="0" w:color="auto"/>
                        <w:bottom w:val="none" w:sz="0" w:space="0" w:color="auto"/>
                        <w:right w:val="none" w:sz="0" w:space="0" w:color="auto"/>
                      </w:divBdr>
                    </w:div>
                    <w:div w:id="808590927">
                      <w:marLeft w:val="0"/>
                      <w:marRight w:val="0"/>
                      <w:marTop w:val="0"/>
                      <w:marBottom w:val="0"/>
                      <w:divBdr>
                        <w:top w:val="none" w:sz="0" w:space="0" w:color="auto"/>
                        <w:left w:val="none" w:sz="0" w:space="0" w:color="auto"/>
                        <w:bottom w:val="none" w:sz="0" w:space="0" w:color="auto"/>
                        <w:right w:val="none" w:sz="0" w:space="0" w:color="auto"/>
                      </w:divBdr>
                    </w:div>
                    <w:div w:id="1285423309">
                      <w:marLeft w:val="0"/>
                      <w:marRight w:val="0"/>
                      <w:marTop w:val="0"/>
                      <w:marBottom w:val="0"/>
                      <w:divBdr>
                        <w:top w:val="none" w:sz="0" w:space="0" w:color="auto"/>
                        <w:left w:val="none" w:sz="0" w:space="0" w:color="auto"/>
                        <w:bottom w:val="none" w:sz="0" w:space="0" w:color="auto"/>
                        <w:right w:val="none" w:sz="0" w:space="0" w:color="auto"/>
                      </w:divBdr>
                    </w:div>
                    <w:div w:id="789278733">
                      <w:marLeft w:val="0"/>
                      <w:marRight w:val="0"/>
                      <w:marTop w:val="0"/>
                      <w:marBottom w:val="0"/>
                      <w:divBdr>
                        <w:top w:val="none" w:sz="0" w:space="0" w:color="auto"/>
                        <w:left w:val="none" w:sz="0" w:space="0" w:color="auto"/>
                        <w:bottom w:val="none" w:sz="0" w:space="0" w:color="auto"/>
                        <w:right w:val="none" w:sz="0" w:space="0" w:color="auto"/>
                      </w:divBdr>
                    </w:div>
                    <w:div w:id="1549993979">
                      <w:marLeft w:val="0"/>
                      <w:marRight w:val="0"/>
                      <w:marTop w:val="0"/>
                      <w:marBottom w:val="0"/>
                      <w:divBdr>
                        <w:top w:val="none" w:sz="0" w:space="0" w:color="auto"/>
                        <w:left w:val="none" w:sz="0" w:space="0" w:color="auto"/>
                        <w:bottom w:val="none" w:sz="0" w:space="0" w:color="auto"/>
                        <w:right w:val="none" w:sz="0" w:space="0" w:color="auto"/>
                      </w:divBdr>
                    </w:div>
                    <w:div w:id="801194283">
                      <w:marLeft w:val="0"/>
                      <w:marRight w:val="0"/>
                      <w:marTop w:val="0"/>
                      <w:marBottom w:val="0"/>
                      <w:divBdr>
                        <w:top w:val="none" w:sz="0" w:space="0" w:color="auto"/>
                        <w:left w:val="none" w:sz="0" w:space="0" w:color="auto"/>
                        <w:bottom w:val="none" w:sz="0" w:space="0" w:color="auto"/>
                        <w:right w:val="none" w:sz="0" w:space="0" w:color="auto"/>
                      </w:divBdr>
                    </w:div>
                    <w:div w:id="552230163">
                      <w:marLeft w:val="0"/>
                      <w:marRight w:val="0"/>
                      <w:marTop w:val="0"/>
                      <w:marBottom w:val="0"/>
                      <w:divBdr>
                        <w:top w:val="none" w:sz="0" w:space="0" w:color="auto"/>
                        <w:left w:val="none" w:sz="0" w:space="0" w:color="auto"/>
                        <w:bottom w:val="none" w:sz="0" w:space="0" w:color="auto"/>
                        <w:right w:val="none" w:sz="0" w:space="0" w:color="auto"/>
                      </w:divBdr>
                    </w:div>
                    <w:div w:id="1443305325">
                      <w:marLeft w:val="0"/>
                      <w:marRight w:val="0"/>
                      <w:marTop w:val="0"/>
                      <w:marBottom w:val="0"/>
                      <w:divBdr>
                        <w:top w:val="none" w:sz="0" w:space="0" w:color="auto"/>
                        <w:left w:val="none" w:sz="0" w:space="0" w:color="auto"/>
                        <w:bottom w:val="none" w:sz="0" w:space="0" w:color="auto"/>
                        <w:right w:val="none" w:sz="0" w:space="0" w:color="auto"/>
                      </w:divBdr>
                    </w:div>
                    <w:div w:id="1321884377">
                      <w:marLeft w:val="0"/>
                      <w:marRight w:val="0"/>
                      <w:marTop w:val="0"/>
                      <w:marBottom w:val="0"/>
                      <w:divBdr>
                        <w:top w:val="none" w:sz="0" w:space="0" w:color="auto"/>
                        <w:left w:val="none" w:sz="0" w:space="0" w:color="auto"/>
                        <w:bottom w:val="none" w:sz="0" w:space="0" w:color="auto"/>
                        <w:right w:val="none" w:sz="0" w:space="0" w:color="auto"/>
                      </w:divBdr>
                    </w:div>
                    <w:div w:id="1308970975">
                      <w:marLeft w:val="0"/>
                      <w:marRight w:val="0"/>
                      <w:marTop w:val="0"/>
                      <w:marBottom w:val="0"/>
                      <w:divBdr>
                        <w:top w:val="none" w:sz="0" w:space="0" w:color="auto"/>
                        <w:left w:val="none" w:sz="0" w:space="0" w:color="auto"/>
                        <w:bottom w:val="none" w:sz="0" w:space="0" w:color="auto"/>
                        <w:right w:val="none" w:sz="0" w:space="0" w:color="auto"/>
                      </w:divBdr>
                    </w:div>
                    <w:div w:id="1344935645">
                      <w:marLeft w:val="0"/>
                      <w:marRight w:val="0"/>
                      <w:marTop w:val="0"/>
                      <w:marBottom w:val="0"/>
                      <w:divBdr>
                        <w:top w:val="none" w:sz="0" w:space="0" w:color="auto"/>
                        <w:left w:val="none" w:sz="0" w:space="0" w:color="auto"/>
                        <w:bottom w:val="none" w:sz="0" w:space="0" w:color="auto"/>
                        <w:right w:val="none" w:sz="0" w:space="0" w:color="auto"/>
                      </w:divBdr>
                    </w:div>
                    <w:div w:id="759062534">
                      <w:marLeft w:val="0"/>
                      <w:marRight w:val="0"/>
                      <w:marTop w:val="0"/>
                      <w:marBottom w:val="0"/>
                      <w:divBdr>
                        <w:top w:val="none" w:sz="0" w:space="0" w:color="auto"/>
                        <w:left w:val="none" w:sz="0" w:space="0" w:color="auto"/>
                        <w:bottom w:val="none" w:sz="0" w:space="0" w:color="auto"/>
                        <w:right w:val="none" w:sz="0" w:space="0" w:color="auto"/>
                      </w:divBdr>
                    </w:div>
                    <w:div w:id="1602178119">
                      <w:marLeft w:val="0"/>
                      <w:marRight w:val="0"/>
                      <w:marTop w:val="0"/>
                      <w:marBottom w:val="0"/>
                      <w:divBdr>
                        <w:top w:val="none" w:sz="0" w:space="0" w:color="auto"/>
                        <w:left w:val="none" w:sz="0" w:space="0" w:color="auto"/>
                        <w:bottom w:val="none" w:sz="0" w:space="0" w:color="auto"/>
                        <w:right w:val="none" w:sz="0" w:space="0" w:color="auto"/>
                      </w:divBdr>
                    </w:div>
                    <w:div w:id="1437871020">
                      <w:marLeft w:val="0"/>
                      <w:marRight w:val="0"/>
                      <w:marTop w:val="0"/>
                      <w:marBottom w:val="0"/>
                      <w:divBdr>
                        <w:top w:val="none" w:sz="0" w:space="0" w:color="auto"/>
                        <w:left w:val="none" w:sz="0" w:space="0" w:color="auto"/>
                        <w:bottom w:val="none" w:sz="0" w:space="0" w:color="auto"/>
                        <w:right w:val="none" w:sz="0" w:space="0" w:color="auto"/>
                      </w:divBdr>
                    </w:div>
                    <w:div w:id="2129272784">
                      <w:marLeft w:val="0"/>
                      <w:marRight w:val="0"/>
                      <w:marTop w:val="0"/>
                      <w:marBottom w:val="0"/>
                      <w:divBdr>
                        <w:top w:val="none" w:sz="0" w:space="0" w:color="auto"/>
                        <w:left w:val="none" w:sz="0" w:space="0" w:color="auto"/>
                        <w:bottom w:val="none" w:sz="0" w:space="0" w:color="auto"/>
                        <w:right w:val="none" w:sz="0" w:space="0" w:color="auto"/>
                      </w:divBdr>
                    </w:div>
                    <w:div w:id="140345276">
                      <w:marLeft w:val="0"/>
                      <w:marRight w:val="0"/>
                      <w:marTop w:val="0"/>
                      <w:marBottom w:val="0"/>
                      <w:divBdr>
                        <w:top w:val="none" w:sz="0" w:space="0" w:color="auto"/>
                        <w:left w:val="none" w:sz="0" w:space="0" w:color="auto"/>
                        <w:bottom w:val="none" w:sz="0" w:space="0" w:color="auto"/>
                        <w:right w:val="none" w:sz="0" w:space="0" w:color="auto"/>
                      </w:divBdr>
                    </w:div>
                    <w:div w:id="1849176548">
                      <w:marLeft w:val="0"/>
                      <w:marRight w:val="0"/>
                      <w:marTop w:val="0"/>
                      <w:marBottom w:val="0"/>
                      <w:divBdr>
                        <w:top w:val="none" w:sz="0" w:space="0" w:color="auto"/>
                        <w:left w:val="none" w:sz="0" w:space="0" w:color="auto"/>
                        <w:bottom w:val="none" w:sz="0" w:space="0" w:color="auto"/>
                        <w:right w:val="none" w:sz="0" w:space="0" w:color="auto"/>
                      </w:divBdr>
                    </w:div>
                    <w:div w:id="271741591">
                      <w:marLeft w:val="0"/>
                      <w:marRight w:val="0"/>
                      <w:marTop w:val="0"/>
                      <w:marBottom w:val="0"/>
                      <w:divBdr>
                        <w:top w:val="none" w:sz="0" w:space="0" w:color="auto"/>
                        <w:left w:val="none" w:sz="0" w:space="0" w:color="auto"/>
                        <w:bottom w:val="none" w:sz="0" w:space="0" w:color="auto"/>
                        <w:right w:val="none" w:sz="0" w:space="0" w:color="auto"/>
                      </w:divBdr>
                    </w:div>
                    <w:div w:id="925454571">
                      <w:marLeft w:val="0"/>
                      <w:marRight w:val="0"/>
                      <w:marTop w:val="0"/>
                      <w:marBottom w:val="0"/>
                      <w:divBdr>
                        <w:top w:val="none" w:sz="0" w:space="0" w:color="auto"/>
                        <w:left w:val="none" w:sz="0" w:space="0" w:color="auto"/>
                        <w:bottom w:val="none" w:sz="0" w:space="0" w:color="auto"/>
                        <w:right w:val="none" w:sz="0" w:space="0" w:color="auto"/>
                      </w:divBdr>
                    </w:div>
                    <w:div w:id="1749842789">
                      <w:marLeft w:val="0"/>
                      <w:marRight w:val="0"/>
                      <w:marTop w:val="0"/>
                      <w:marBottom w:val="0"/>
                      <w:divBdr>
                        <w:top w:val="none" w:sz="0" w:space="0" w:color="auto"/>
                        <w:left w:val="none" w:sz="0" w:space="0" w:color="auto"/>
                        <w:bottom w:val="none" w:sz="0" w:space="0" w:color="auto"/>
                        <w:right w:val="none" w:sz="0" w:space="0" w:color="auto"/>
                      </w:divBdr>
                    </w:div>
                    <w:div w:id="139158584">
                      <w:marLeft w:val="0"/>
                      <w:marRight w:val="0"/>
                      <w:marTop w:val="0"/>
                      <w:marBottom w:val="0"/>
                      <w:divBdr>
                        <w:top w:val="none" w:sz="0" w:space="0" w:color="auto"/>
                        <w:left w:val="none" w:sz="0" w:space="0" w:color="auto"/>
                        <w:bottom w:val="none" w:sz="0" w:space="0" w:color="auto"/>
                        <w:right w:val="none" w:sz="0" w:space="0" w:color="auto"/>
                      </w:divBdr>
                    </w:div>
                    <w:div w:id="1834950210">
                      <w:marLeft w:val="0"/>
                      <w:marRight w:val="0"/>
                      <w:marTop w:val="0"/>
                      <w:marBottom w:val="0"/>
                      <w:divBdr>
                        <w:top w:val="none" w:sz="0" w:space="0" w:color="auto"/>
                        <w:left w:val="none" w:sz="0" w:space="0" w:color="auto"/>
                        <w:bottom w:val="none" w:sz="0" w:space="0" w:color="auto"/>
                        <w:right w:val="none" w:sz="0" w:space="0" w:color="auto"/>
                      </w:divBdr>
                    </w:div>
                    <w:div w:id="1252929810">
                      <w:marLeft w:val="0"/>
                      <w:marRight w:val="0"/>
                      <w:marTop w:val="0"/>
                      <w:marBottom w:val="0"/>
                      <w:divBdr>
                        <w:top w:val="none" w:sz="0" w:space="0" w:color="auto"/>
                        <w:left w:val="none" w:sz="0" w:space="0" w:color="auto"/>
                        <w:bottom w:val="none" w:sz="0" w:space="0" w:color="auto"/>
                        <w:right w:val="none" w:sz="0" w:space="0" w:color="auto"/>
                      </w:divBdr>
                    </w:div>
                    <w:div w:id="591009010">
                      <w:marLeft w:val="0"/>
                      <w:marRight w:val="0"/>
                      <w:marTop w:val="0"/>
                      <w:marBottom w:val="0"/>
                      <w:divBdr>
                        <w:top w:val="none" w:sz="0" w:space="0" w:color="auto"/>
                        <w:left w:val="none" w:sz="0" w:space="0" w:color="auto"/>
                        <w:bottom w:val="none" w:sz="0" w:space="0" w:color="auto"/>
                        <w:right w:val="none" w:sz="0" w:space="0" w:color="auto"/>
                      </w:divBdr>
                    </w:div>
                    <w:div w:id="351886246">
                      <w:marLeft w:val="0"/>
                      <w:marRight w:val="0"/>
                      <w:marTop w:val="0"/>
                      <w:marBottom w:val="0"/>
                      <w:divBdr>
                        <w:top w:val="none" w:sz="0" w:space="0" w:color="auto"/>
                        <w:left w:val="none" w:sz="0" w:space="0" w:color="auto"/>
                        <w:bottom w:val="none" w:sz="0" w:space="0" w:color="auto"/>
                        <w:right w:val="none" w:sz="0" w:space="0" w:color="auto"/>
                      </w:divBdr>
                    </w:div>
                    <w:div w:id="104349125">
                      <w:marLeft w:val="0"/>
                      <w:marRight w:val="0"/>
                      <w:marTop w:val="0"/>
                      <w:marBottom w:val="0"/>
                      <w:divBdr>
                        <w:top w:val="none" w:sz="0" w:space="0" w:color="auto"/>
                        <w:left w:val="none" w:sz="0" w:space="0" w:color="auto"/>
                        <w:bottom w:val="none" w:sz="0" w:space="0" w:color="auto"/>
                        <w:right w:val="none" w:sz="0" w:space="0" w:color="auto"/>
                      </w:divBdr>
                    </w:div>
                    <w:div w:id="1367098342">
                      <w:marLeft w:val="0"/>
                      <w:marRight w:val="0"/>
                      <w:marTop w:val="0"/>
                      <w:marBottom w:val="0"/>
                      <w:divBdr>
                        <w:top w:val="none" w:sz="0" w:space="0" w:color="auto"/>
                        <w:left w:val="none" w:sz="0" w:space="0" w:color="auto"/>
                        <w:bottom w:val="none" w:sz="0" w:space="0" w:color="auto"/>
                        <w:right w:val="none" w:sz="0" w:space="0" w:color="auto"/>
                      </w:divBdr>
                    </w:div>
                    <w:div w:id="1747649607">
                      <w:marLeft w:val="0"/>
                      <w:marRight w:val="0"/>
                      <w:marTop w:val="0"/>
                      <w:marBottom w:val="0"/>
                      <w:divBdr>
                        <w:top w:val="none" w:sz="0" w:space="0" w:color="auto"/>
                        <w:left w:val="none" w:sz="0" w:space="0" w:color="auto"/>
                        <w:bottom w:val="none" w:sz="0" w:space="0" w:color="auto"/>
                        <w:right w:val="none" w:sz="0" w:space="0" w:color="auto"/>
                      </w:divBdr>
                    </w:div>
                    <w:div w:id="619578872">
                      <w:marLeft w:val="0"/>
                      <w:marRight w:val="0"/>
                      <w:marTop w:val="0"/>
                      <w:marBottom w:val="0"/>
                      <w:divBdr>
                        <w:top w:val="none" w:sz="0" w:space="0" w:color="auto"/>
                        <w:left w:val="none" w:sz="0" w:space="0" w:color="auto"/>
                        <w:bottom w:val="none" w:sz="0" w:space="0" w:color="auto"/>
                        <w:right w:val="none" w:sz="0" w:space="0" w:color="auto"/>
                      </w:divBdr>
                    </w:div>
                    <w:div w:id="2105804595">
                      <w:marLeft w:val="0"/>
                      <w:marRight w:val="0"/>
                      <w:marTop w:val="0"/>
                      <w:marBottom w:val="0"/>
                      <w:divBdr>
                        <w:top w:val="none" w:sz="0" w:space="0" w:color="auto"/>
                        <w:left w:val="none" w:sz="0" w:space="0" w:color="auto"/>
                        <w:bottom w:val="none" w:sz="0" w:space="0" w:color="auto"/>
                        <w:right w:val="none" w:sz="0" w:space="0" w:color="auto"/>
                      </w:divBdr>
                    </w:div>
                    <w:div w:id="1154686515">
                      <w:marLeft w:val="0"/>
                      <w:marRight w:val="0"/>
                      <w:marTop w:val="0"/>
                      <w:marBottom w:val="0"/>
                      <w:divBdr>
                        <w:top w:val="none" w:sz="0" w:space="0" w:color="auto"/>
                        <w:left w:val="none" w:sz="0" w:space="0" w:color="auto"/>
                        <w:bottom w:val="none" w:sz="0" w:space="0" w:color="auto"/>
                        <w:right w:val="none" w:sz="0" w:space="0" w:color="auto"/>
                      </w:divBdr>
                    </w:div>
                    <w:div w:id="515995948">
                      <w:marLeft w:val="0"/>
                      <w:marRight w:val="0"/>
                      <w:marTop w:val="0"/>
                      <w:marBottom w:val="0"/>
                      <w:divBdr>
                        <w:top w:val="none" w:sz="0" w:space="0" w:color="auto"/>
                        <w:left w:val="none" w:sz="0" w:space="0" w:color="auto"/>
                        <w:bottom w:val="none" w:sz="0" w:space="0" w:color="auto"/>
                        <w:right w:val="none" w:sz="0" w:space="0" w:color="auto"/>
                      </w:divBdr>
                    </w:div>
                    <w:div w:id="759450818">
                      <w:marLeft w:val="0"/>
                      <w:marRight w:val="0"/>
                      <w:marTop w:val="0"/>
                      <w:marBottom w:val="0"/>
                      <w:divBdr>
                        <w:top w:val="none" w:sz="0" w:space="0" w:color="auto"/>
                        <w:left w:val="none" w:sz="0" w:space="0" w:color="auto"/>
                        <w:bottom w:val="none" w:sz="0" w:space="0" w:color="auto"/>
                        <w:right w:val="none" w:sz="0" w:space="0" w:color="auto"/>
                      </w:divBdr>
                    </w:div>
                    <w:div w:id="1365866393">
                      <w:marLeft w:val="0"/>
                      <w:marRight w:val="0"/>
                      <w:marTop w:val="0"/>
                      <w:marBottom w:val="0"/>
                      <w:divBdr>
                        <w:top w:val="none" w:sz="0" w:space="0" w:color="auto"/>
                        <w:left w:val="none" w:sz="0" w:space="0" w:color="auto"/>
                        <w:bottom w:val="none" w:sz="0" w:space="0" w:color="auto"/>
                        <w:right w:val="none" w:sz="0" w:space="0" w:color="auto"/>
                      </w:divBdr>
                    </w:div>
                    <w:div w:id="1692341097">
                      <w:marLeft w:val="0"/>
                      <w:marRight w:val="0"/>
                      <w:marTop w:val="0"/>
                      <w:marBottom w:val="0"/>
                      <w:divBdr>
                        <w:top w:val="none" w:sz="0" w:space="0" w:color="auto"/>
                        <w:left w:val="none" w:sz="0" w:space="0" w:color="auto"/>
                        <w:bottom w:val="none" w:sz="0" w:space="0" w:color="auto"/>
                        <w:right w:val="none" w:sz="0" w:space="0" w:color="auto"/>
                      </w:divBdr>
                    </w:div>
                    <w:div w:id="987826244">
                      <w:marLeft w:val="0"/>
                      <w:marRight w:val="0"/>
                      <w:marTop w:val="0"/>
                      <w:marBottom w:val="0"/>
                      <w:divBdr>
                        <w:top w:val="none" w:sz="0" w:space="0" w:color="auto"/>
                        <w:left w:val="none" w:sz="0" w:space="0" w:color="auto"/>
                        <w:bottom w:val="none" w:sz="0" w:space="0" w:color="auto"/>
                        <w:right w:val="none" w:sz="0" w:space="0" w:color="auto"/>
                      </w:divBdr>
                    </w:div>
                    <w:div w:id="554052833">
                      <w:marLeft w:val="0"/>
                      <w:marRight w:val="0"/>
                      <w:marTop w:val="0"/>
                      <w:marBottom w:val="0"/>
                      <w:divBdr>
                        <w:top w:val="none" w:sz="0" w:space="0" w:color="auto"/>
                        <w:left w:val="none" w:sz="0" w:space="0" w:color="auto"/>
                        <w:bottom w:val="none" w:sz="0" w:space="0" w:color="auto"/>
                        <w:right w:val="none" w:sz="0" w:space="0" w:color="auto"/>
                      </w:divBdr>
                    </w:div>
                    <w:div w:id="1023701917">
                      <w:marLeft w:val="0"/>
                      <w:marRight w:val="0"/>
                      <w:marTop w:val="0"/>
                      <w:marBottom w:val="0"/>
                      <w:divBdr>
                        <w:top w:val="none" w:sz="0" w:space="0" w:color="auto"/>
                        <w:left w:val="none" w:sz="0" w:space="0" w:color="auto"/>
                        <w:bottom w:val="none" w:sz="0" w:space="0" w:color="auto"/>
                        <w:right w:val="none" w:sz="0" w:space="0" w:color="auto"/>
                      </w:divBdr>
                    </w:div>
                    <w:div w:id="2098820636">
                      <w:marLeft w:val="0"/>
                      <w:marRight w:val="0"/>
                      <w:marTop w:val="0"/>
                      <w:marBottom w:val="0"/>
                      <w:divBdr>
                        <w:top w:val="none" w:sz="0" w:space="0" w:color="auto"/>
                        <w:left w:val="none" w:sz="0" w:space="0" w:color="auto"/>
                        <w:bottom w:val="none" w:sz="0" w:space="0" w:color="auto"/>
                        <w:right w:val="none" w:sz="0" w:space="0" w:color="auto"/>
                      </w:divBdr>
                    </w:div>
                    <w:div w:id="995649047">
                      <w:marLeft w:val="0"/>
                      <w:marRight w:val="0"/>
                      <w:marTop w:val="0"/>
                      <w:marBottom w:val="0"/>
                      <w:divBdr>
                        <w:top w:val="none" w:sz="0" w:space="0" w:color="auto"/>
                        <w:left w:val="none" w:sz="0" w:space="0" w:color="auto"/>
                        <w:bottom w:val="none" w:sz="0" w:space="0" w:color="auto"/>
                        <w:right w:val="none" w:sz="0" w:space="0" w:color="auto"/>
                      </w:divBdr>
                    </w:div>
                    <w:div w:id="747920941">
                      <w:marLeft w:val="0"/>
                      <w:marRight w:val="0"/>
                      <w:marTop w:val="0"/>
                      <w:marBottom w:val="0"/>
                      <w:divBdr>
                        <w:top w:val="none" w:sz="0" w:space="0" w:color="auto"/>
                        <w:left w:val="none" w:sz="0" w:space="0" w:color="auto"/>
                        <w:bottom w:val="none" w:sz="0" w:space="0" w:color="auto"/>
                        <w:right w:val="none" w:sz="0" w:space="0" w:color="auto"/>
                      </w:divBdr>
                    </w:div>
                    <w:div w:id="68116827">
                      <w:marLeft w:val="0"/>
                      <w:marRight w:val="0"/>
                      <w:marTop w:val="0"/>
                      <w:marBottom w:val="0"/>
                      <w:divBdr>
                        <w:top w:val="none" w:sz="0" w:space="0" w:color="auto"/>
                        <w:left w:val="none" w:sz="0" w:space="0" w:color="auto"/>
                        <w:bottom w:val="none" w:sz="0" w:space="0" w:color="auto"/>
                        <w:right w:val="none" w:sz="0" w:space="0" w:color="auto"/>
                      </w:divBdr>
                    </w:div>
                    <w:div w:id="257175805">
                      <w:marLeft w:val="0"/>
                      <w:marRight w:val="0"/>
                      <w:marTop w:val="0"/>
                      <w:marBottom w:val="0"/>
                      <w:divBdr>
                        <w:top w:val="none" w:sz="0" w:space="0" w:color="auto"/>
                        <w:left w:val="none" w:sz="0" w:space="0" w:color="auto"/>
                        <w:bottom w:val="none" w:sz="0" w:space="0" w:color="auto"/>
                        <w:right w:val="none" w:sz="0" w:space="0" w:color="auto"/>
                      </w:divBdr>
                    </w:div>
                    <w:div w:id="1915360834">
                      <w:marLeft w:val="0"/>
                      <w:marRight w:val="0"/>
                      <w:marTop w:val="0"/>
                      <w:marBottom w:val="0"/>
                      <w:divBdr>
                        <w:top w:val="none" w:sz="0" w:space="0" w:color="auto"/>
                        <w:left w:val="none" w:sz="0" w:space="0" w:color="auto"/>
                        <w:bottom w:val="none" w:sz="0" w:space="0" w:color="auto"/>
                        <w:right w:val="none" w:sz="0" w:space="0" w:color="auto"/>
                      </w:divBdr>
                    </w:div>
                    <w:div w:id="1874536028">
                      <w:marLeft w:val="0"/>
                      <w:marRight w:val="0"/>
                      <w:marTop w:val="0"/>
                      <w:marBottom w:val="0"/>
                      <w:divBdr>
                        <w:top w:val="none" w:sz="0" w:space="0" w:color="auto"/>
                        <w:left w:val="none" w:sz="0" w:space="0" w:color="auto"/>
                        <w:bottom w:val="none" w:sz="0" w:space="0" w:color="auto"/>
                        <w:right w:val="none" w:sz="0" w:space="0" w:color="auto"/>
                      </w:divBdr>
                    </w:div>
                    <w:div w:id="611590611">
                      <w:marLeft w:val="0"/>
                      <w:marRight w:val="0"/>
                      <w:marTop w:val="0"/>
                      <w:marBottom w:val="0"/>
                      <w:divBdr>
                        <w:top w:val="none" w:sz="0" w:space="0" w:color="auto"/>
                        <w:left w:val="none" w:sz="0" w:space="0" w:color="auto"/>
                        <w:bottom w:val="none" w:sz="0" w:space="0" w:color="auto"/>
                        <w:right w:val="none" w:sz="0" w:space="0" w:color="auto"/>
                      </w:divBdr>
                    </w:div>
                    <w:div w:id="893152675">
                      <w:marLeft w:val="0"/>
                      <w:marRight w:val="0"/>
                      <w:marTop w:val="0"/>
                      <w:marBottom w:val="0"/>
                      <w:divBdr>
                        <w:top w:val="none" w:sz="0" w:space="0" w:color="auto"/>
                        <w:left w:val="none" w:sz="0" w:space="0" w:color="auto"/>
                        <w:bottom w:val="none" w:sz="0" w:space="0" w:color="auto"/>
                        <w:right w:val="none" w:sz="0" w:space="0" w:color="auto"/>
                      </w:divBdr>
                    </w:div>
                    <w:div w:id="523830050">
                      <w:marLeft w:val="0"/>
                      <w:marRight w:val="0"/>
                      <w:marTop w:val="0"/>
                      <w:marBottom w:val="0"/>
                      <w:divBdr>
                        <w:top w:val="none" w:sz="0" w:space="0" w:color="auto"/>
                        <w:left w:val="none" w:sz="0" w:space="0" w:color="auto"/>
                        <w:bottom w:val="none" w:sz="0" w:space="0" w:color="auto"/>
                        <w:right w:val="none" w:sz="0" w:space="0" w:color="auto"/>
                      </w:divBdr>
                    </w:div>
                    <w:div w:id="683285956">
                      <w:marLeft w:val="0"/>
                      <w:marRight w:val="0"/>
                      <w:marTop w:val="0"/>
                      <w:marBottom w:val="0"/>
                      <w:divBdr>
                        <w:top w:val="none" w:sz="0" w:space="0" w:color="auto"/>
                        <w:left w:val="none" w:sz="0" w:space="0" w:color="auto"/>
                        <w:bottom w:val="none" w:sz="0" w:space="0" w:color="auto"/>
                        <w:right w:val="none" w:sz="0" w:space="0" w:color="auto"/>
                      </w:divBdr>
                    </w:div>
                    <w:div w:id="1765878519">
                      <w:marLeft w:val="0"/>
                      <w:marRight w:val="0"/>
                      <w:marTop w:val="0"/>
                      <w:marBottom w:val="0"/>
                      <w:divBdr>
                        <w:top w:val="none" w:sz="0" w:space="0" w:color="auto"/>
                        <w:left w:val="none" w:sz="0" w:space="0" w:color="auto"/>
                        <w:bottom w:val="none" w:sz="0" w:space="0" w:color="auto"/>
                        <w:right w:val="none" w:sz="0" w:space="0" w:color="auto"/>
                      </w:divBdr>
                    </w:div>
                    <w:div w:id="1816481497">
                      <w:marLeft w:val="0"/>
                      <w:marRight w:val="0"/>
                      <w:marTop w:val="0"/>
                      <w:marBottom w:val="0"/>
                      <w:divBdr>
                        <w:top w:val="none" w:sz="0" w:space="0" w:color="auto"/>
                        <w:left w:val="none" w:sz="0" w:space="0" w:color="auto"/>
                        <w:bottom w:val="none" w:sz="0" w:space="0" w:color="auto"/>
                        <w:right w:val="none" w:sz="0" w:space="0" w:color="auto"/>
                      </w:divBdr>
                    </w:div>
                    <w:div w:id="2130859534">
                      <w:marLeft w:val="0"/>
                      <w:marRight w:val="0"/>
                      <w:marTop w:val="0"/>
                      <w:marBottom w:val="0"/>
                      <w:divBdr>
                        <w:top w:val="none" w:sz="0" w:space="0" w:color="auto"/>
                        <w:left w:val="none" w:sz="0" w:space="0" w:color="auto"/>
                        <w:bottom w:val="none" w:sz="0" w:space="0" w:color="auto"/>
                        <w:right w:val="none" w:sz="0" w:space="0" w:color="auto"/>
                      </w:divBdr>
                    </w:div>
                    <w:div w:id="2108571661">
                      <w:marLeft w:val="0"/>
                      <w:marRight w:val="0"/>
                      <w:marTop w:val="0"/>
                      <w:marBottom w:val="0"/>
                      <w:divBdr>
                        <w:top w:val="none" w:sz="0" w:space="0" w:color="auto"/>
                        <w:left w:val="none" w:sz="0" w:space="0" w:color="auto"/>
                        <w:bottom w:val="none" w:sz="0" w:space="0" w:color="auto"/>
                        <w:right w:val="none" w:sz="0" w:space="0" w:color="auto"/>
                      </w:divBdr>
                    </w:div>
                    <w:div w:id="1280065421">
                      <w:marLeft w:val="0"/>
                      <w:marRight w:val="0"/>
                      <w:marTop w:val="0"/>
                      <w:marBottom w:val="0"/>
                      <w:divBdr>
                        <w:top w:val="none" w:sz="0" w:space="0" w:color="auto"/>
                        <w:left w:val="none" w:sz="0" w:space="0" w:color="auto"/>
                        <w:bottom w:val="none" w:sz="0" w:space="0" w:color="auto"/>
                        <w:right w:val="none" w:sz="0" w:space="0" w:color="auto"/>
                      </w:divBdr>
                    </w:div>
                    <w:div w:id="768744852">
                      <w:marLeft w:val="0"/>
                      <w:marRight w:val="0"/>
                      <w:marTop w:val="0"/>
                      <w:marBottom w:val="0"/>
                      <w:divBdr>
                        <w:top w:val="none" w:sz="0" w:space="0" w:color="auto"/>
                        <w:left w:val="none" w:sz="0" w:space="0" w:color="auto"/>
                        <w:bottom w:val="none" w:sz="0" w:space="0" w:color="auto"/>
                        <w:right w:val="none" w:sz="0" w:space="0" w:color="auto"/>
                      </w:divBdr>
                    </w:div>
                    <w:div w:id="1077283336">
                      <w:marLeft w:val="0"/>
                      <w:marRight w:val="0"/>
                      <w:marTop w:val="0"/>
                      <w:marBottom w:val="0"/>
                      <w:divBdr>
                        <w:top w:val="none" w:sz="0" w:space="0" w:color="auto"/>
                        <w:left w:val="none" w:sz="0" w:space="0" w:color="auto"/>
                        <w:bottom w:val="none" w:sz="0" w:space="0" w:color="auto"/>
                        <w:right w:val="none" w:sz="0" w:space="0" w:color="auto"/>
                      </w:divBdr>
                    </w:div>
                    <w:div w:id="1313678393">
                      <w:marLeft w:val="0"/>
                      <w:marRight w:val="0"/>
                      <w:marTop w:val="0"/>
                      <w:marBottom w:val="0"/>
                      <w:divBdr>
                        <w:top w:val="none" w:sz="0" w:space="0" w:color="auto"/>
                        <w:left w:val="none" w:sz="0" w:space="0" w:color="auto"/>
                        <w:bottom w:val="none" w:sz="0" w:space="0" w:color="auto"/>
                        <w:right w:val="none" w:sz="0" w:space="0" w:color="auto"/>
                      </w:divBdr>
                    </w:div>
                    <w:div w:id="543444333">
                      <w:marLeft w:val="0"/>
                      <w:marRight w:val="0"/>
                      <w:marTop w:val="0"/>
                      <w:marBottom w:val="0"/>
                      <w:divBdr>
                        <w:top w:val="none" w:sz="0" w:space="0" w:color="auto"/>
                        <w:left w:val="none" w:sz="0" w:space="0" w:color="auto"/>
                        <w:bottom w:val="none" w:sz="0" w:space="0" w:color="auto"/>
                        <w:right w:val="none" w:sz="0" w:space="0" w:color="auto"/>
                      </w:divBdr>
                      <w:divsChild>
                        <w:div w:id="1087965679">
                          <w:marLeft w:val="0"/>
                          <w:marRight w:val="0"/>
                          <w:marTop w:val="0"/>
                          <w:marBottom w:val="0"/>
                          <w:divBdr>
                            <w:top w:val="none" w:sz="0" w:space="0" w:color="auto"/>
                            <w:left w:val="none" w:sz="0" w:space="0" w:color="auto"/>
                            <w:bottom w:val="none" w:sz="0" w:space="0" w:color="auto"/>
                            <w:right w:val="none" w:sz="0" w:space="0" w:color="auto"/>
                          </w:divBdr>
                        </w:div>
                        <w:div w:id="845363933">
                          <w:marLeft w:val="0"/>
                          <w:marRight w:val="0"/>
                          <w:marTop w:val="0"/>
                          <w:marBottom w:val="0"/>
                          <w:divBdr>
                            <w:top w:val="none" w:sz="0" w:space="0" w:color="auto"/>
                            <w:left w:val="none" w:sz="0" w:space="0" w:color="auto"/>
                            <w:bottom w:val="none" w:sz="0" w:space="0" w:color="auto"/>
                            <w:right w:val="none" w:sz="0" w:space="0" w:color="auto"/>
                          </w:divBdr>
                        </w:div>
                        <w:div w:id="1244488132">
                          <w:marLeft w:val="0"/>
                          <w:marRight w:val="0"/>
                          <w:marTop w:val="0"/>
                          <w:marBottom w:val="0"/>
                          <w:divBdr>
                            <w:top w:val="none" w:sz="0" w:space="0" w:color="auto"/>
                            <w:left w:val="none" w:sz="0" w:space="0" w:color="auto"/>
                            <w:bottom w:val="none" w:sz="0" w:space="0" w:color="auto"/>
                            <w:right w:val="none" w:sz="0" w:space="0" w:color="auto"/>
                          </w:divBdr>
                        </w:div>
                        <w:div w:id="931667403">
                          <w:marLeft w:val="0"/>
                          <w:marRight w:val="0"/>
                          <w:marTop w:val="0"/>
                          <w:marBottom w:val="0"/>
                          <w:divBdr>
                            <w:top w:val="none" w:sz="0" w:space="0" w:color="auto"/>
                            <w:left w:val="none" w:sz="0" w:space="0" w:color="auto"/>
                            <w:bottom w:val="none" w:sz="0" w:space="0" w:color="auto"/>
                            <w:right w:val="none" w:sz="0" w:space="0" w:color="auto"/>
                          </w:divBdr>
                        </w:div>
                        <w:div w:id="2781385">
                          <w:marLeft w:val="0"/>
                          <w:marRight w:val="0"/>
                          <w:marTop w:val="0"/>
                          <w:marBottom w:val="0"/>
                          <w:divBdr>
                            <w:top w:val="none" w:sz="0" w:space="0" w:color="auto"/>
                            <w:left w:val="none" w:sz="0" w:space="0" w:color="auto"/>
                            <w:bottom w:val="none" w:sz="0" w:space="0" w:color="auto"/>
                            <w:right w:val="none" w:sz="0" w:space="0" w:color="auto"/>
                          </w:divBdr>
                        </w:div>
                        <w:div w:id="1973966">
                          <w:marLeft w:val="0"/>
                          <w:marRight w:val="0"/>
                          <w:marTop w:val="0"/>
                          <w:marBottom w:val="0"/>
                          <w:divBdr>
                            <w:top w:val="none" w:sz="0" w:space="0" w:color="auto"/>
                            <w:left w:val="none" w:sz="0" w:space="0" w:color="auto"/>
                            <w:bottom w:val="none" w:sz="0" w:space="0" w:color="auto"/>
                            <w:right w:val="none" w:sz="0" w:space="0" w:color="auto"/>
                          </w:divBdr>
                        </w:div>
                        <w:div w:id="1404910327">
                          <w:marLeft w:val="0"/>
                          <w:marRight w:val="0"/>
                          <w:marTop w:val="0"/>
                          <w:marBottom w:val="0"/>
                          <w:divBdr>
                            <w:top w:val="none" w:sz="0" w:space="0" w:color="auto"/>
                            <w:left w:val="none" w:sz="0" w:space="0" w:color="auto"/>
                            <w:bottom w:val="none" w:sz="0" w:space="0" w:color="auto"/>
                            <w:right w:val="none" w:sz="0" w:space="0" w:color="auto"/>
                          </w:divBdr>
                        </w:div>
                        <w:div w:id="605038730">
                          <w:marLeft w:val="0"/>
                          <w:marRight w:val="0"/>
                          <w:marTop w:val="0"/>
                          <w:marBottom w:val="0"/>
                          <w:divBdr>
                            <w:top w:val="none" w:sz="0" w:space="0" w:color="auto"/>
                            <w:left w:val="none" w:sz="0" w:space="0" w:color="auto"/>
                            <w:bottom w:val="none" w:sz="0" w:space="0" w:color="auto"/>
                            <w:right w:val="none" w:sz="0" w:space="0" w:color="auto"/>
                          </w:divBdr>
                        </w:div>
                        <w:div w:id="1486433872">
                          <w:marLeft w:val="0"/>
                          <w:marRight w:val="0"/>
                          <w:marTop w:val="0"/>
                          <w:marBottom w:val="0"/>
                          <w:divBdr>
                            <w:top w:val="none" w:sz="0" w:space="0" w:color="auto"/>
                            <w:left w:val="none" w:sz="0" w:space="0" w:color="auto"/>
                            <w:bottom w:val="none" w:sz="0" w:space="0" w:color="auto"/>
                            <w:right w:val="none" w:sz="0" w:space="0" w:color="auto"/>
                          </w:divBdr>
                        </w:div>
                        <w:div w:id="1306355082">
                          <w:marLeft w:val="0"/>
                          <w:marRight w:val="0"/>
                          <w:marTop w:val="0"/>
                          <w:marBottom w:val="0"/>
                          <w:divBdr>
                            <w:top w:val="none" w:sz="0" w:space="0" w:color="auto"/>
                            <w:left w:val="none" w:sz="0" w:space="0" w:color="auto"/>
                            <w:bottom w:val="none" w:sz="0" w:space="0" w:color="auto"/>
                            <w:right w:val="none" w:sz="0" w:space="0" w:color="auto"/>
                          </w:divBdr>
                        </w:div>
                        <w:div w:id="1984119889">
                          <w:marLeft w:val="0"/>
                          <w:marRight w:val="0"/>
                          <w:marTop w:val="0"/>
                          <w:marBottom w:val="0"/>
                          <w:divBdr>
                            <w:top w:val="none" w:sz="0" w:space="0" w:color="auto"/>
                            <w:left w:val="none" w:sz="0" w:space="0" w:color="auto"/>
                            <w:bottom w:val="none" w:sz="0" w:space="0" w:color="auto"/>
                            <w:right w:val="none" w:sz="0" w:space="0" w:color="auto"/>
                          </w:divBdr>
                        </w:div>
                        <w:div w:id="73085867">
                          <w:marLeft w:val="0"/>
                          <w:marRight w:val="0"/>
                          <w:marTop w:val="0"/>
                          <w:marBottom w:val="0"/>
                          <w:divBdr>
                            <w:top w:val="none" w:sz="0" w:space="0" w:color="auto"/>
                            <w:left w:val="none" w:sz="0" w:space="0" w:color="auto"/>
                            <w:bottom w:val="none" w:sz="0" w:space="0" w:color="auto"/>
                            <w:right w:val="none" w:sz="0" w:space="0" w:color="auto"/>
                          </w:divBdr>
                        </w:div>
                        <w:div w:id="1214537094">
                          <w:marLeft w:val="0"/>
                          <w:marRight w:val="0"/>
                          <w:marTop w:val="0"/>
                          <w:marBottom w:val="0"/>
                          <w:divBdr>
                            <w:top w:val="none" w:sz="0" w:space="0" w:color="auto"/>
                            <w:left w:val="none" w:sz="0" w:space="0" w:color="auto"/>
                            <w:bottom w:val="none" w:sz="0" w:space="0" w:color="auto"/>
                            <w:right w:val="none" w:sz="0" w:space="0" w:color="auto"/>
                          </w:divBdr>
                        </w:div>
                        <w:div w:id="342708449">
                          <w:marLeft w:val="0"/>
                          <w:marRight w:val="0"/>
                          <w:marTop w:val="0"/>
                          <w:marBottom w:val="0"/>
                          <w:divBdr>
                            <w:top w:val="none" w:sz="0" w:space="0" w:color="auto"/>
                            <w:left w:val="none" w:sz="0" w:space="0" w:color="auto"/>
                            <w:bottom w:val="none" w:sz="0" w:space="0" w:color="auto"/>
                            <w:right w:val="none" w:sz="0" w:space="0" w:color="auto"/>
                          </w:divBdr>
                        </w:div>
                        <w:div w:id="1680502863">
                          <w:marLeft w:val="0"/>
                          <w:marRight w:val="0"/>
                          <w:marTop w:val="0"/>
                          <w:marBottom w:val="0"/>
                          <w:divBdr>
                            <w:top w:val="none" w:sz="0" w:space="0" w:color="auto"/>
                            <w:left w:val="none" w:sz="0" w:space="0" w:color="auto"/>
                            <w:bottom w:val="none" w:sz="0" w:space="0" w:color="auto"/>
                            <w:right w:val="none" w:sz="0" w:space="0" w:color="auto"/>
                          </w:divBdr>
                        </w:div>
                        <w:div w:id="812646537">
                          <w:marLeft w:val="0"/>
                          <w:marRight w:val="0"/>
                          <w:marTop w:val="0"/>
                          <w:marBottom w:val="0"/>
                          <w:divBdr>
                            <w:top w:val="none" w:sz="0" w:space="0" w:color="auto"/>
                            <w:left w:val="none" w:sz="0" w:space="0" w:color="auto"/>
                            <w:bottom w:val="none" w:sz="0" w:space="0" w:color="auto"/>
                            <w:right w:val="none" w:sz="0" w:space="0" w:color="auto"/>
                          </w:divBdr>
                        </w:div>
                        <w:div w:id="169301554">
                          <w:marLeft w:val="0"/>
                          <w:marRight w:val="0"/>
                          <w:marTop w:val="0"/>
                          <w:marBottom w:val="0"/>
                          <w:divBdr>
                            <w:top w:val="none" w:sz="0" w:space="0" w:color="auto"/>
                            <w:left w:val="none" w:sz="0" w:space="0" w:color="auto"/>
                            <w:bottom w:val="none" w:sz="0" w:space="0" w:color="auto"/>
                            <w:right w:val="none" w:sz="0" w:space="0" w:color="auto"/>
                          </w:divBdr>
                        </w:div>
                        <w:div w:id="1314598380">
                          <w:marLeft w:val="0"/>
                          <w:marRight w:val="0"/>
                          <w:marTop w:val="0"/>
                          <w:marBottom w:val="0"/>
                          <w:divBdr>
                            <w:top w:val="none" w:sz="0" w:space="0" w:color="auto"/>
                            <w:left w:val="none" w:sz="0" w:space="0" w:color="auto"/>
                            <w:bottom w:val="none" w:sz="0" w:space="0" w:color="auto"/>
                            <w:right w:val="none" w:sz="0" w:space="0" w:color="auto"/>
                          </w:divBdr>
                        </w:div>
                        <w:div w:id="1176650586">
                          <w:marLeft w:val="0"/>
                          <w:marRight w:val="0"/>
                          <w:marTop w:val="0"/>
                          <w:marBottom w:val="0"/>
                          <w:divBdr>
                            <w:top w:val="none" w:sz="0" w:space="0" w:color="auto"/>
                            <w:left w:val="none" w:sz="0" w:space="0" w:color="auto"/>
                            <w:bottom w:val="none" w:sz="0" w:space="0" w:color="auto"/>
                            <w:right w:val="none" w:sz="0" w:space="0" w:color="auto"/>
                          </w:divBdr>
                        </w:div>
                        <w:div w:id="1844776321">
                          <w:marLeft w:val="0"/>
                          <w:marRight w:val="0"/>
                          <w:marTop w:val="0"/>
                          <w:marBottom w:val="0"/>
                          <w:divBdr>
                            <w:top w:val="none" w:sz="0" w:space="0" w:color="auto"/>
                            <w:left w:val="none" w:sz="0" w:space="0" w:color="auto"/>
                            <w:bottom w:val="none" w:sz="0" w:space="0" w:color="auto"/>
                            <w:right w:val="none" w:sz="0" w:space="0" w:color="auto"/>
                          </w:divBdr>
                        </w:div>
                        <w:div w:id="502361815">
                          <w:marLeft w:val="0"/>
                          <w:marRight w:val="0"/>
                          <w:marTop w:val="0"/>
                          <w:marBottom w:val="0"/>
                          <w:divBdr>
                            <w:top w:val="none" w:sz="0" w:space="0" w:color="auto"/>
                            <w:left w:val="none" w:sz="0" w:space="0" w:color="auto"/>
                            <w:bottom w:val="none" w:sz="0" w:space="0" w:color="auto"/>
                            <w:right w:val="none" w:sz="0" w:space="0" w:color="auto"/>
                          </w:divBdr>
                        </w:div>
                        <w:div w:id="1483695921">
                          <w:marLeft w:val="0"/>
                          <w:marRight w:val="0"/>
                          <w:marTop w:val="0"/>
                          <w:marBottom w:val="0"/>
                          <w:divBdr>
                            <w:top w:val="none" w:sz="0" w:space="0" w:color="auto"/>
                            <w:left w:val="none" w:sz="0" w:space="0" w:color="auto"/>
                            <w:bottom w:val="none" w:sz="0" w:space="0" w:color="auto"/>
                            <w:right w:val="none" w:sz="0" w:space="0" w:color="auto"/>
                          </w:divBdr>
                        </w:div>
                        <w:div w:id="1738089916">
                          <w:marLeft w:val="0"/>
                          <w:marRight w:val="0"/>
                          <w:marTop w:val="0"/>
                          <w:marBottom w:val="0"/>
                          <w:divBdr>
                            <w:top w:val="none" w:sz="0" w:space="0" w:color="auto"/>
                            <w:left w:val="none" w:sz="0" w:space="0" w:color="auto"/>
                            <w:bottom w:val="none" w:sz="0" w:space="0" w:color="auto"/>
                            <w:right w:val="none" w:sz="0" w:space="0" w:color="auto"/>
                          </w:divBdr>
                        </w:div>
                      </w:divsChild>
                    </w:div>
                    <w:div w:id="1949510485">
                      <w:marLeft w:val="0"/>
                      <w:marRight w:val="0"/>
                      <w:marTop w:val="0"/>
                      <w:marBottom w:val="0"/>
                      <w:divBdr>
                        <w:top w:val="none" w:sz="0" w:space="0" w:color="auto"/>
                        <w:left w:val="none" w:sz="0" w:space="0" w:color="auto"/>
                        <w:bottom w:val="none" w:sz="0" w:space="0" w:color="auto"/>
                        <w:right w:val="none" w:sz="0" w:space="0" w:color="auto"/>
                      </w:divBdr>
                    </w:div>
                    <w:div w:id="1574581005">
                      <w:marLeft w:val="0"/>
                      <w:marRight w:val="0"/>
                      <w:marTop w:val="0"/>
                      <w:marBottom w:val="0"/>
                      <w:divBdr>
                        <w:top w:val="none" w:sz="0" w:space="0" w:color="auto"/>
                        <w:left w:val="none" w:sz="0" w:space="0" w:color="auto"/>
                        <w:bottom w:val="none" w:sz="0" w:space="0" w:color="auto"/>
                        <w:right w:val="none" w:sz="0" w:space="0" w:color="auto"/>
                      </w:divBdr>
                    </w:div>
                    <w:div w:id="600721270">
                      <w:marLeft w:val="0"/>
                      <w:marRight w:val="0"/>
                      <w:marTop w:val="0"/>
                      <w:marBottom w:val="0"/>
                      <w:divBdr>
                        <w:top w:val="none" w:sz="0" w:space="0" w:color="auto"/>
                        <w:left w:val="none" w:sz="0" w:space="0" w:color="auto"/>
                        <w:bottom w:val="none" w:sz="0" w:space="0" w:color="auto"/>
                        <w:right w:val="none" w:sz="0" w:space="0" w:color="auto"/>
                      </w:divBdr>
                    </w:div>
                    <w:div w:id="490754504">
                      <w:marLeft w:val="0"/>
                      <w:marRight w:val="0"/>
                      <w:marTop w:val="0"/>
                      <w:marBottom w:val="0"/>
                      <w:divBdr>
                        <w:top w:val="none" w:sz="0" w:space="0" w:color="auto"/>
                        <w:left w:val="none" w:sz="0" w:space="0" w:color="auto"/>
                        <w:bottom w:val="none" w:sz="0" w:space="0" w:color="auto"/>
                        <w:right w:val="none" w:sz="0" w:space="0" w:color="auto"/>
                      </w:divBdr>
                    </w:div>
                    <w:div w:id="46295337">
                      <w:marLeft w:val="0"/>
                      <w:marRight w:val="0"/>
                      <w:marTop w:val="0"/>
                      <w:marBottom w:val="0"/>
                      <w:divBdr>
                        <w:top w:val="none" w:sz="0" w:space="0" w:color="auto"/>
                        <w:left w:val="none" w:sz="0" w:space="0" w:color="auto"/>
                        <w:bottom w:val="none" w:sz="0" w:space="0" w:color="auto"/>
                        <w:right w:val="none" w:sz="0" w:space="0" w:color="auto"/>
                      </w:divBdr>
                    </w:div>
                    <w:div w:id="1784839588">
                      <w:marLeft w:val="0"/>
                      <w:marRight w:val="0"/>
                      <w:marTop w:val="0"/>
                      <w:marBottom w:val="0"/>
                      <w:divBdr>
                        <w:top w:val="none" w:sz="0" w:space="0" w:color="auto"/>
                        <w:left w:val="none" w:sz="0" w:space="0" w:color="auto"/>
                        <w:bottom w:val="none" w:sz="0" w:space="0" w:color="auto"/>
                        <w:right w:val="none" w:sz="0" w:space="0" w:color="auto"/>
                      </w:divBdr>
                    </w:div>
                    <w:div w:id="662319751">
                      <w:marLeft w:val="0"/>
                      <w:marRight w:val="0"/>
                      <w:marTop w:val="0"/>
                      <w:marBottom w:val="0"/>
                      <w:divBdr>
                        <w:top w:val="none" w:sz="0" w:space="0" w:color="auto"/>
                        <w:left w:val="none" w:sz="0" w:space="0" w:color="auto"/>
                        <w:bottom w:val="none" w:sz="0" w:space="0" w:color="auto"/>
                        <w:right w:val="none" w:sz="0" w:space="0" w:color="auto"/>
                      </w:divBdr>
                    </w:div>
                    <w:div w:id="396511">
                      <w:marLeft w:val="0"/>
                      <w:marRight w:val="0"/>
                      <w:marTop w:val="0"/>
                      <w:marBottom w:val="0"/>
                      <w:divBdr>
                        <w:top w:val="none" w:sz="0" w:space="0" w:color="auto"/>
                        <w:left w:val="none" w:sz="0" w:space="0" w:color="auto"/>
                        <w:bottom w:val="none" w:sz="0" w:space="0" w:color="auto"/>
                        <w:right w:val="none" w:sz="0" w:space="0" w:color="auto"/>
                      </w:divBdr>
                    </w:div>
                    <w:div w:id="1183200799">
                      <w:marLeft w:val="0"/>
                      <w:marRight w:val="0"/>
                      <w:marTop w:val="0"/>
                      <w:marBottom w:val="0"/>
                      <w:divBdr>
                        <w:top w:val="none" w:sz="0" w:space="0" w:color="auto"/>
                        <w:left w:val="none" w:sz="0" w:space="0" w:color="auto"/>
                        <w:bottom w:val="none" w:sz="0" w:space="0" w:color="auto"/>
                        <w:right w:val="none" w:sz="0" w:space="0" w:color="auto"/>
                      </w:divBdr>
                    </w:div>
                    <w:div w:id="1396198258">
                      <w:marLeft w:val="0"/>
                      <w:marRight w:val="0"/>
                      <w:marTop w:val="0"/>
                      <w:marBottom w:val="0"/>
                      <w:divBdr>
                        <w:top w:val="none" w:sz="0" w:space="0" w:color="auto"/>
                        <w:left w:val="none" w:sz="0" w:space="0" w:color="auto"/>
                        <w:bottom w:val="none" w:sz="0" w:space="0" w:color="auto"/>
                        <w:right w:val="none" w:sz="0" w:space="0" w:color="auto"/>
                      </w:divBdr>
                    </w:div>
                    <w:div w:id="1723676605">
                      <w:marLeft w:val="0"/>
                      <w:marRight w:val="0"/>
                      <w:marTop w:val="0"/>
                      <w:marBottom w:val="0"/>
                      <w:divBdr>
                        <w:top w:val="none" w:sz="0" w:space="0" w:color="auto"/>
                        <w:left w:val="none" w:sz="0" w:space="0" w:color="auto"/>
                        <w:bottom w:val="none" w:sz="0" w:space="0" w:color="auto"/>
                        <w:right w:val="none" w:sz="0" w:space="0" w:color="auto"/>
                      </w:divBdr>
                    </w:div>
                    <w:div w:id="1457915660">
                      <w:marLeft w:val="0"/>
                      <w:marRight w:val="0"/>
                      <w:marTop w:val="0"/>
                      <w:marBottom w:val="0"/>
                      <w:divBdr>
                        <w:top w:val="none" w:sz="0" w:space="0" w:color="auto"/>
                        <w:left w:val="none" w:sz="0" w:space="0" w:color="auto"/>
                        <w:bottom w:val="none" w:sz="0" w:space="0" w:color="auto"/>
                        <w:right w:val="none" w:sz="0" w:space="0" w:color="auto"/>
                      </w:divBdr>
                    </w:div>
                    <w:div w:id="1406026778">
                      <w:marLeft w:val="0"/>
                      <w:marRight w:val="0"/>
                      <w:marTop w:val="0"/>
                      <w:marBottom w:val="0"/>
                      <w:divBdr>
                        <w:top w:val="none" w:sz="0" w:space="0" w:color="auto"/>
                        <w:left w:val="none" w:sz="0" w:space="0" w:color="auto"/>
                        <w:bottom w:val="none" w:sz="0" w:space="0" w:color="auto"/>
                        <w:right w:val="none" w:sz="0" w:space="0" w:color="auto"/>
                      </w:divBdr>
                    </w:div>
                    <w:div w:id="1171483573">
                      <w:marLeft w:val="0"/>
                      <w:marRight w:val="0"/>
                      <w:marTop w:val="0"/>
                      <w:marBottom w:val="0"/>
                      <w:divBdr>
                        <w:top w:val="none" w:sz="0" w:space="0" w:color="auto"/>
                        <w:left w:val="none" w:sz="0" w:space="0" w:color="auto"/>
                        <w:bottom w:val="none" w:sz="0" w:space="0" w:color="auto"/>
                        <w:right w:val="none" w:sz="0" w:space="0" w:color="auto"/>
                      </w:divBdr>
                    </w:div>
                    <w:div w:id="827213872">
                      <w:marLeft w:val="0"/>
                      <w:marRight w:val="0"/>
                      <w:marTop w:val="0"/>
                      <w:marBottom w:val="0"/>
                      <w:divBdr>
                        <w:top w:val="none" w:sz="0" w:space="0" w:color="auto"/>
                        <w:left w:val="none" w:sz="0" w:space="0" w:color="auto"/>
                        <w:bottom w:val="none" w:sz="0" w:space="0" w:color="auto"/>
                        <w:right w:val="none" w:sz="0" w:space="0" w:color="auto"/>
                      </w:divBdr>
                    </w:div>
                    <w:div w:id="1712805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660849">
          <w:marLeft w:val="0"/>
          <w:marRight w:val="0"/>
          <w:marTop w:val="0"/>
          <w:marBottom w:val="0"/>
          <w:divBdr>
            <w:top w:val="none" w:sz="0" w:space="0" w:color="auto"/>
            <w:left w:val="none" w:sz="0" w:space="0" w:color="auto"/>
            <w:bottom w:val="none" w:sz="0" w:space="0" w:color="auto"/>
            <w:right w:val="none" w:sz="0" w:space="0" w:color="auto"/>
          </w:divBdr>
          <w:divsChild>
            <w:div w:id="1001085107">
              <w:marLeft w:val="0"/>
              <w:marRight w:val="0"/>
              <w:marTop w:val="0"/>
              <w:marBottom w:val="0"/>
              <w:divBdr>
                <w:top w:val="none" w:sz="0" w:space="0" w:color="auto"/>
                <w:left w:val="none" w:sz="0" w:space="0" w:color="auto"/>
                <w:bottom w:val="none" w:sz="0" w:space="0" w:color="auto"/>
                <w:right w:val="none" w:sz="0" w:space="0" w:color="auto"/>
              </w:divBdr>
              <w:divsChild>
                <w:div w:id="184909594">
                  <w:marLeft w:val="0"/>
                  <w:marRight w:val="0"/>
                  <w:marTop w:val="0"/>
                  <w:marBottom w:val="0"/>
                  <w:divBdr>
                    <w:top w:val="none" w:sz="0" w:space="0" w:color="auto"/>
                    <w:left w:val="none" w:sz="0" w:space="0" w:color="auto"/>
                    <w:bottom w:val="none" w:sz="0" w:space="0" w:color="auto"/>
                    <w:right w:val="none" w:sz="0" w:space="0" w:color="auto"/>
                  </w:divBdr>
                  <w:divsChild>
                    <w:div w:id="1831558129">
                      <w:marLeft w:val="0"/>
                      <w:marRight w:val="0"/>
                      <w:marTop w:val="0"/>
                      <w:marBottom w:val="0"/>
                      <w:divBdr>
                        <w:top w:val="none" w:sz="0" w:space="0" w:color="auto"/>
                        <w:left w:val="none" w:sz="0" w:space="0" w:color="auto"/>
                        <w:bottom w:val="none" w:sz="0" w:space="0" w:color="auto"/>
                        <w:right w:val="none" w:sz="0" w:space="0" w:color="auto"/>
                      </w:divBdr>
                    </w:div>
                    <w:div w:id="1167675716">
                      <w:marLeft w:val="0"/>
                      <w:marRight w:val="0"/>
                      <w:marTop w:val="0"/>
                      <w:marBottom w:val="0"/>
                      <w:divBdr>
                        <w:top w:val="none" w:sz="0" w:space="0" w:color="auto"/>
                        <w:left w:val="none" w:sz="0" w:space="0" w:color="auto"/>
                        <w:bottom w:val="none" w:sz="0" w:space="0" w:color="auto"/>
                        <w:right w:val="none" w:sz="0" w:space="0" w:color="auto"/>
                      </w:divBdr>
                    </w:div>
                    <w:div w:id="981425371">
                      <w:marLeft w:val="0"/>
                      <w:marRight w:val="0"/>
                      <w:marTop w:val="0"/>
                      <w:marBottom w:val="0"/>
                      <w:divBdr>
                        <w:top w:val="none" w:sz="0" w:space="0" w:color="auto"/>
                        <w:left w:val="none" w:sz="0" w:space="0" w:color="auto"/>
                        <w:bottom w:val="none" w:sz="0" w:space="0" w:color="auto"/>
                        <w:right w:val="none" w:sz="0" w:space="0" w:color="auto"/>
                      </w:divBdr>
                    </w:div>
                    <w:div w:id="1669482340">
                      <w:marLeft w:val="0"/>
                      <w:marRight w:val="0"/>
                      <w:marTop w:val="0"/>
                      <w:marBottom w:val="0"/>
                      <w:divBdr>
                        <w:top w:val="none" w:sz="0" w:space="0" w:color="auto"/>
                        <w:left w:val="none" w:sz="0" w:space="0" w:color="auto"/>
                        <w:bottom w:val="none" w:sz="0" w:space="0" w:color="auto"/>
                        <w:right w:val="none" w:sz="0" w:space="0" w:color="auto"/>
                      </w:divBdr>
                    </w:div>
                    <w:div w:id="1953785329">
                      <w:marLeft w:val="0"/>
                      <w:marRight w:val="0"/>
                      <w:marTop w:val="0"/>
                      <w:marBottom w:val="0"/>
                      <w:divBdr>
                        <w:top w:val="none" w:sz="0" w:space="0" w:color="auto"/>
                        <w:left w:val="none" w:sz="0" w:space="0" w:color="auto"/>
                        <w:bottom w:val="none" w:sz="0" w:space="0" w:color="auto"/>
                        <w:right w:val="none" w:sz="0" w:space="0" w:color="auto"/>
                      </w:divBdr>
                    </w:div>
                    <w:div w:id="1829204756">
                      <w:marLeft w:val="0"/>
                      <w:marRight w:val="0"/>
                      <w:marTop w:val="0"/>
                      <w:marBottom w:val="0"/>
                      <w:divBdr>
                        <w:top w:val="none" w:sz="0" w:space="0" w:color="auto"/>
                        <w:left w:val="none" w:sz="0" w:space="0" w:color="auto"/>
                        <w:bottom w:val="none" w:sz="0" w:space="0" w:color="auto"/>
                        <w:right w:val="none" w:sz="0" w:space="0" w:color="auto"/>
                      </w:divBdr>
                    </w:div>
                    <w:div w:id="1725064088">
                      <w:marLeft w:val="0"/>
                      <w:marRight w:val="0"/>
                      <w:marTop w:val="0"/>
                      <w:marBottom w:val="0"/>
                      <w:divBdr>
                        <w:top w:val="none" w:sz="0" w:space="0" w:color="auto"/>
                        <w:left w:val="none" w:sz="0" w:space="0" w:color="auto"/>
                        <w:bottom w:val="none" w:sz="0" w:space="0" w:color="auto"/>
                        <w:right w:val="none" w:sz="0" w:space="0" w:color="auto"/>
                      </w:divBdr>
                    </w:div>
                    <w:div w:id="1951277278">
                      <w:marLeft w:val="0"/>
                      <w:marRight w:val="0"/>
                      <w:marTop w:val="0"/>
                      <w:marBottom w:val="0"/>
                      <w:divBdr>
                        <w:top w:val="none" w:sz="0" w:space="0" w:color="auto"/>
                        <w:left w:val="none" w:sz="0" w:space="0" w:color="auto"/>
                        <w:bottom w:val="none" w:sz="0" w:space="0" w:color="auto"/>
                        <w:right w:val="none" w:sz="0" w:space="0" w:color="auto"/>
                      </w:divBdr>
                    </w:div>
                    <w:div w:id="2076782665">
                      <w:marLeft w:val="0"/>
                      <w:marRight w:val="0"/>
                      <w:marTop w:val="0"/>
                      <w:marBottom w:val="0"/>
                      <w:divBdr>
                        <w:top w:val="none" w:sz="0" w:space="0" w:color="auto"/>
                        <w:left w:val="none" w:sz="0" w:space="0" w:color="auto"/>
                        <w:bottom w:val="none" w:sz="0" w:space="0" w:color="auto"/>
                        <w:right w:val="none" w:sz="0" w:space="0" w:color="auto"/>
                      </w:divBdr>
                    </w:div>
                    <w:div w:id="1819684373">
                      <w:marLeft w:val="0"/>
                      <w:marRight w:val="0"/>
                      <w:marTop w:val="0"/>
                      <w:marBottom w:val="0"/>
                      <w:divBdr>
                        <w:top w:val="none" w:sz="0" w:space="0" w:color="auto"/>
                        <w:left w:val="none" w:sz="0" w:space="0" w:color="auto"/>
                        <w:bottom w:val="none" w:sz="0" w:space="0" w:color="auto"/>
                        <w:right w:val="none" w:sz="0" w:space="0" w:color="auto"/>
                      </w:divBdr>
                    </w:div>
                    <w:div w:id="1640838822">
                      <w:marLeft w:val="0"/>
                      <w:marRight w:val="0"/>
                      <w:marTop w:val="0"/>
                      <w:marBottom w:val="0"/>
                      <w:divBdr>
                        <w:top w:val="none" w:sz="0" w:space="0" w:color="auto"/>
                        <w:left w:val="none" w:sz="0" w:space="0" w:color="auto"/>
                        <w:bottom w:val="none" w:sz="0" w:space="0" w:color="auto"/>
                        <w:right w:val="none" w:sz="0" w:space="0" w:color="auto"/>
                      </w:divBdr>
                    </w:div>
                    <w:div w:id="645820056">
                      <w:marLeft w:val="0"/>
                      <w:marRight w:val="0"/>
                      <w:marTop w:val="0"/>
                      <w:marBottom w:val="0"/>
                      <w:divBdr>
                        <w:top w:val="none" w:sz="0" w:space="0" w:color="auto"/>
                        <w:left w:val="none" w:sz="0" w:space="0" w:color="auto"/>
                        <w:bottom w:val="none" w:sz="0" w:space="0" w:color="auto"/>
                        <w:right w:val="none" w:sz="0" w:space="0" w:color="auto"/>
                      </w:divBdr>
                    </w:div>
                    <w:div w:id="1629705740">
                      <w:marLeft w:val="0"/>
                      <w:marRight w:val="0"/>
                      <w:marTop w:val="0"/>
                      <w:marBottom w:val="0"/>
                      <w:divBdr>
                        <w:top w:val="none" w:sz="0" w:space="0" w:color="auto"/>
                        <w:left w:val="none" w:sz="0" w:space="0" w:color="auto"/>
                        <w:bottom w:val="none" w:sz="0" w:space="0" w:color="auto"/>
                        <w:right w:val="none" w:sz="0" w:space="0" w:color="auto"/>
                      </w:divBdr>
                    </w:div>
                    <w:div w:id="792794056">
                      <w:marLeft w:val="0"/>
                      <w:marRight w:val="0"/>
                      <w:marTop w:val="0"/>
                      <w:marBottom w:val="0"/>
                      <w:divBdr>
                        <w:top w:val="none" w:sz="0" w:space="0" w:color="auto"/>
                        <w:left w:val="none" w:sz="0" w:space="0" w:color="auto"/>
                        <w:bottom w:val="none" w:sz="0" w:space="0" w:color="auto"/>
                        <w:right w:val="none" w:sz="0" w:space="0" w:color="auto"/>
                      </w:divBdr>
                    </w:div>
                    <w:div w:id="2010210897">
                      <w:marLeft w:val="0"/>
                      <w:marRight w:val="0"/>
                      <w:marTop w:val="0"/>
                      <w:marBottom w:val="0"/>
                      <w:divBdr>
                        <w:top w:val="none" w:sz="0" w:space="0" w:color="auto"/>
                        <w:left w:val="none" w:sz="0" w:space="0" w:color="auto"/>
                        <w:bottom w:val="none" w:sz="0" w:space="0" w:color="auto"/>
                        <w:right w:val="none" w:sz="0" w:space="0" w:color="auto"/>
                      </w:divBdr>
                    </w:div>
                    <w:div w:id="1870218073">
                      <w:marLeft w:val="0"/>
                      <w:marRight w:val="0"/>
                      <w:marTop w:val="0"/>
                      <w:marBottom w:val="0"/>
                      <w:divBdr>
                        <w:top w:val="none" w:sz="0" w:space="0" w:color="auto"/>
                        <w:left w:val="none" w:sz="0" w:space="0" w:color="auto"/>
                        <w:bottom w:val="none" w:sz="0" w:space="0" w:color="auto"/>
                        <w:right w:val="none" w:sz="0" w:space="0" w:color="auto"/>
                      </w:divBdr>
                    </w:div>
                    <w:div w:id="1451583441">
                      <w:marLeft w:val="0"/>
                      <w:marRight w:val="0"/>
                      <w:marTop w:val="0"/>
                      <w:marBottom w:val="0"/>
                      <w:divBdr>
                        <w:top w:val="none" w:sz="0" w:space="0" w:color="auto"/>
                        <w:left w:val="none" w:sz="0" w:space="0" w:color="auto"/>
                        <w:bottom w:val="none" w:sz="0" w:space="0" w:color="auto"/>
                        <w:right w:val="none" w:sz="0" w:space="0" w:color="auto"/>
                      </w:divBdr>
                    </w:div>
                    <w:div w:id="1653486352">
                      <w:marLeft w:val="0"/>
                      <w:marRight w:val="0"/>
                      <w:marTop w:val="0"/>
                      <w:marBottom w:val="0"/>
                      <w:divBdr>
                        <w:top w:val="none" w:sz="0" w:space="0" w:color="auto"/>
                        <w:left w:val="none" w:sz="0" w:space="0" w:color="auto"/>
                        <w:bottom w:val="none" w:sz="0" w:space="0" w:color="auto"/>
                        <w:right w:val="none" w:sz="0" w:space="0" w:color="auto"/>
                      </w:divBdr>
                    </w:div>
                    <w:div w:id="1905407756">
                      <w:marLeft w:val="0"/>
                      <w:marRight w:val="0"/>
                      <w:marTop w:val="0"/>
                      <w:marBottom w:val="0"/>
                      <w:divBdr>
                        <w:top w:val="none" w:sz="0" w:space="0" w:color="auto"/>
                        <w:left w:val="none" w:sz="0" w:space="0" w:color="auto"/>
                        <w:bottom w:val="none" w:sz="0" w:space="0" w:color="auto"/>
                        <w:right w:val="none" w:sz="0" w:space="0" w:color="auto"/>
                      </w:divBdr>
                    </w:div>
                    <w:div w:id="1522624777">
                      <w:marLeft w:val="0"/>
                      <w:marRight w:val="0"/>
                      <w:marTop w:val="0"/>
                      <w:marBottom w:val="0"/>
                      <w:divBdr>
                        <w:top w:val="none" w:sz="0" w:space="0" w:color="auto"/>
                        <w:left w:val="none" w:sz="0" w:space="0" w:color="auto"/>
                        <w:bottom w:val="none" w:sz="0" w:space="0" w:color="auto"/>
                        <w:right w:val="none" w:sz="0" w:space="0" w:color="auto"/>
                      </w:divBdr>
                    </w:div>
                    <w:div w:id="366836178">
                      <w:marLeft w:val="0"/>
                      <w:marRight w:val="0"/>
                      <w:marTop w:val="0"/>
                      <w:marBottom w:val="0"/>
                      <w:divBdr>
                        <w:top w:val="none" w:sz="0" w:space="0" w:color="auto"/>
                        <w:left w:val="none" w:sz="0" w:space="0" w:color="auto"/>
                        <w:bottom w:val="none" w:sz="0" w:space="0" w:color="auto"/>
                        <w:right w:val="none" w:sz="0" w:space="0" w:color="auto"/>
                      </w:divBdr>
                    </w:div>
                    <w:div w:id="109135391">
                      <w:marLeft w:val="0"/>
                      <w:marRight w:val="0"/>
                      <w:marTop w:val="0"/>
                      <w:marBottom w:val="0"/>
                      <w:divBdr>
                        <w:top w:val="none" w:sz="0" w:space="0" w:color="auto"/>
                        <w:left w:val="none" w:sz="0" w:space="0" w:color="auto"/>
                        <w:bottom w:val="none" w:sz="0" w:space="0" w:color="auto"/>
                        <w:right w:val="none" w:sz="0" w:space="0" w:color="auto"/>
                      </w:divBdr>
                    </w:div>
                    <w:div w:id="791165983">
                      <w:marLeft w:val="0"/>
                      <w:marRight w:val="0"/>
                      <w:marTop w:val="0"/>
                      <w:marBottom w:val="0"/>
                      <w:divBdr>
                        <w:top w:val="none" w:sz="0" w:space="0" w:color="auto"/>
                        <w:left w:val="none" w:sz="0" w:space="0" w:color="auto"/>
                        <w:bottom w:val="none" w:sz="0" w:space="0" w:color="auto"/>
                        <w:right w:val="none" w:sz="0" w:space="0" w:color="auto"/>
                      </w:divBdr>
                    </w:div>
                    <w:div w:id="350569004">
                      <w:marLeft w:val="0"/>
                      <w:marRight w:val="0"/>
                      <w:marTop w:val="0"/>
                      <w:marBottom w:val="0"/>
                      <w:divBdr>
                        <w:top w:val="none" w:sz="0" w:space="0" w:color="auto"/>
                        <w:left w:val="none" w:sz="0" w:space="0" w:color="auto"/>
                        <w:bottom w:val="none" w:sz="0" w:space="0" w:color="auto"/>
                        <w:right w:val="none" w:sz="0" w:space="0" w:color="auto"/>
                      </w:divBdr>
                    </w:div>
                    <w:div w:id="542867272">
                      <w:marLeft w:val="0"/>
                      <w:marRight w:val="0"/>
                      <w:marTop w:val="0"/>
                      <w:marBottom w:val="0"/>
                      <w:divBdr>
                        <w:top w:val="none" w:sz="0" w:space="0" w:color="auto"/>
                        <w:left w:val="none" w:sz="0" w:space="0" w:color="auto"/>
                        <w:bottom w:val="none" w:sz="0" w:space="0" w:color="auto"/>
                        <w:right w:val="none" w:sz="0" w:space="0" w:color="auto"/>
                      </w:divBdr>
                    </w:div>
                    <w:div w:id="347605694">
                      <w:marLeft w:val="0"/>
                      <w:marRight w:val="0"/>
                      <w:marTop w:val="0"/>
                      <w:marBottom w:val="0"/>
                      <w:divBdr>
                        <w:top w:val="none" w:sz="0" w:space="0" w:color="auto"/>
                        <w:left w:val="none" w:sz="0" w:space="0" w:color="auto"/>
                        <w:bottom w:val="none" w:sz="0" w:space="0" w:color="auto"/>
                        <w:right w:val="none" w:sz="0" w:space="0" w:color="auto"/>
                      </w:divBdr>
                    </w:div>
                    <w:div w:id="589896131">
                      <w:marLeft w:val="0"/>
                      <w:marRight w:val="0"/>
                      <w:marTop w:val="0"/>
                      <w:marBottom w:val="0"/>
                      <w:divBdr>
                        <w:top w:val="none" w:sz="0" w:space="0" w:color="auto"/>
                        <w:left w:val="none" w:sz="0" w:space="0" w:color="auto"/>
                        <w:bottom w:val="none" w:sz="0" w:space="0" w:color="auto"/>
                        <w:right w:val="none" w:sz="0" w:space="0" w:color="auto"/>
                      </w:divBdr>
                    </w:div>
                    <w:div w:id="1399861841">
                      <w:marLeft w:val="0"/>
                      <w:marRight w:val="0"/>
                      <w:marTop w:val="0"/>
                      <w:marBottom w:val="0"/>
                      <w:divBdr>
                        <w:top w:val="none" w:sz="0" w:space="0" w:color="auto"/>
                        <w:left w:val="none" w:sz="0" w:space="0" w:color="auto"/>
                        <w:bottom w:val="none" w:sz="0" w:space="0" w:color="auto"/>
                        <w:right w:val="none" w:sz="0" w:space="0" w:color="auto"/>
                      </w:divBdr>
                    </w:div>
                    <w:div w:id="1671368183">
                      <w:marLeft w:val="0"/>
                      <w:marRight w:val="0"/>
                      <w:marTop w:val="0"/>
                      <w:marBottom w:val="0"/>
                      <w:divBdr>
                        <w:top w:val="none" w:sz="0" w:space="0" w:color="auto"/>
                        <w:left w:val="none" w:sz="0" w:space="0" w:color="auto"/>
                        <w:bottom w:val="none" w:sz="0" w:space="0" w:color="auto"/>
                        <w:right w:val="none" w:sz="0" w:space="0" w:color="auto"/>
                      </w:divBdr>
                    </w:div>
                    <w:div w:id="1371997588">
                      <w:marLeft w:val="0"/>
                      <w:marRight w:val="0"/>
                      <w:marTop w:val="0"/>
                      <w:marBottom w:val="0"/>
                      <w:divBdr>
                        <w:top w:val="none" w:sz="0" w:space="0" w:color="auto"/>
                        <w:left w:val="none" w:sz="0" w:space="0" w:color="auto"/>
                        <w:bottom w:val="none" w:sz="0" w:space="0" w:color="auto"/>
                        <w:right w:val="none" w:sz="0" w:space="0" w:color="auto"/>
                      </w:divBdr>
                    </w:div>
                    <w:div w:id="367148928">
                      <w:marLeft w:val="0"/>
                      <w:marRight w:val="0"/>
                      <w:marTop w:val="0"/>
                      <w:marBottom w:val="0"/>
                      <w:divBdr>
                        <w:top w:val="none" w:sz="0" w:space="0" w:color="auto"/>
                        <w:left w:val="none" w:sz="0" w:space="0" w:color="auto"/>
                        <w:bottom w:val="none" w:sz="0" w:space="0" w:color="auto"/>
                        <w:right w:val="none" w:sz="0" w:space="0" w:color="auto"/>
                      </w:divBdr>
                    </w:div>
                    <w:div w:id="834220078">
                      <w:marLeft w:val="0"/>
                      <w:marRight w:val="0"/>
                      <w:marTop w:val="0"/>
                      <w:marBottom w:val="0"/>
                      <w:divBdr>
                        <w:top w:val="none" w:sz="0" w:space="0" w:color="auto"/>
                        <w:left w:val="none" w:sz="0" w:space="0" w:color="auto"/>
                        <w:bottom w:val="none" w:sz="0" w:space="0" w:color="auto"/>
                        <w:right w:val="none" w:sz="0" w:space="0" w:color="auto"/>
                      </w:divBdr>
                    </w:div>
                    <w:div w:id="1616787376">
                      <w:marLeft w:val="0"/>
                      <w:marRight w:val="0"/>
                      <w:marTop w:val="0"/>
                      <w:marBottom w:val="0"/>
                      <w:divBdr>
                        <w:top w:val="none" w:sz="0" w:space="0" w:color="auto"/>
                        <w:left w:val="none" w:sz="0" w:space="0" w:color="auto"/>
                        <w:bottom w:val="none" w:sz="0" w:space="0" w:color="auto"/>
                        <w:right w:val="none" w:sz="0" w:space="0" w:color="auto"/>
                      </w:divBdr>
                    </w:div>
                    <w:div w:id="1756634816">
                      <w:marLeft w:val="0"/>
                      <w:marRight w:val="0"/>
                      <w:marTop w:val="0"/>
                      <w:marBottom w:val="0"/>
                      <w:divBdr>
                        <w:top w:val="none" w:sz="0" w:space="0" w:color="auto"/>
                        <w:left w:val="none" w:sz="0" w:space="0" w:color="auto"/>
                        <w:bottom w:val="none" w:sz="0" w:space="0" w:color="auto"/>
                        <w:right w:val="none" w:sz="0" w:space="0" w:color="auto"/>
                      </w:divBdr>
                    </w:div>
                    <w:div w:id="1261569055">
                      <w:marLeft w:val="0"/>
                      <w:marRight w:val="0"/>
                      <w:marTop w:val="0"/>
                      <w:marBottom w:val="0"/>
                      <w:divBdr>
                        <w:top w:val="none" w:sz="0" w:space="0" w:color="auto"/>
                        <w:left w:val="none" w:sz="0" w:space="0" w:color="auto"/>
                        <w:bottom w:val="none" w:sz="0" w:space="0" w:color="auto"/>
                        <w:right w:val="none" w:sz="0" w:space="0" w:color="auto"/>
                      </w:divBdr>
                    </w:div>
                    <w:div w:id="889071632">
                      <w:marLeft w:val="0"/>
                      <w:marRight w:val="0"/>
                      <w:marTop w:val="0"/>
                      <w:marBottom w:val="0"/>
                      <w:divBdr>
                        <w:top w:val="none" w:sz="0" w:space="0" w:color="auto"/>
                        <w:left w:val="none" w:sz="0" w:space="0" w:color="auto"/>
                        <w:bottom w:val="none" w:sz="0" w:space="0" w:color="auto"/>
                        <w:right w:val="none" w:sz="0" w:space="0" w:color="auto"/>
                      </w:divBdr>
                    </w:div>
                    <w:div w:id="181942792">
                      <w:marLeft w:val="0"/>
                      <w:marRight w:val="0"/>
                      <w:marTop w:val="0"/>
                      <w:marBottom w:val="0"/>
                      <w:divBdr>
                        <w:top w:val="none" w:sz="0" w:space="0" w:color="auto"/>
                        <w:left w:val="none" w:sz="0" w:space="0" w:color="auto"/>
                        <w:bottom w:val="none" w:sz="0" w:space="0" w:color="auto"/>
                        <w:right w:val="none" w:sz="0" w:space="0" w:color="auto"/>
                      </w:divBdr>
                    </w:div>
                    <w:div w:id="1471822683">
                      <w:marLeft w:val="0"/>
                      <w:marRight w:val="0"/>
                      <w:marTop w:val="0"/>
                      <w:marBottom w:val="0"/>
                      <w:divBdr>
                        <w:top w:val="none" w:sz="0" w:space="0" w:color="auto"/>
                        <w:left w:val="none" w:sz="0" w:space="0" w:color="auto"/>
                        <w:bottom w:val="none" w:sz="0" w:space="0" w:color="auto"/>
                        <w:right w:val="none" w:sz="0" w:space="0" w:color="auto"/>
                      </w:divBdr>
                    </w:div>
                    <w:div w:id="732509755">
                      <w:marLeft w:val="0"/>
                      <w:marRight w:val="0"/>
                      <w:marTop w:val="0"/>
                      <w:marBottom w:val="0"/>
                      <w:divBdr>
                        <w:top w:val="none" w:sz="0" w:space="0" w:color="auto"/>
                        <w:left w:val="none" w:sz="0" w:space="0" w:color="auto"/>
                        <w:bottom w:val="none" w:sz="0" w:space="0" w:color="auto"/>
                        <w:right w:val="none" w:sz="0" w:space="0" w:color="auto"/>
                      </w:divBdr>
                    </w:div>
                    <w:div w:id="435634183">
                      <w:marLeft w:val="0"/>
                      <w:marRight w:val="0"/>
                      <w:marTop w:val="0"/>
                      <w:marBottom w:val="0"/>
                      <w:divBdr>
                        <w:top w:val="none" w:sz="0" w:space="0" w:color="auto"/>
                        <w:left w:val="none" w:sz="0" w:space="0" w:color="auto"/>
                        <w:bottom w:val="none" w:sz="0" w:space="0" w:color="auto"/>
                        <w:right w:val="none" w:sz="0" w:space="0" w:color="auto"/>
                      </w:divBdr>
                    </w:div>
                    <w:div w:id="1703364788">
                      <w:marLeft w:val="0"/>
                      <w:marRight w:val="0"/>
                      <w:marTop w:val="0"/>
                      <w:marBottom w:val="0"/>
                      <w:divBdr>
                        <w:top w:val="none" w:sz="0" w:space="0" w:color="auto"/>
                        <w:left w:val="none" w:sz="0" w:space="0" w:color="auto"/>
                        <w:bottom w:val="none" w:sz="0" w:space="0" w:color="auto"/>
                        <w:right w:val="none" w:sz="0" w:space="0" w:color="auto"/>
                      </w:divBdr>
                    </w:div>
                    <w:div w:id="1231231734">
                      <w:marLeft w:val="0"/>
                      <w:marRight w:val="0"/>
                      <w:marTop w:val="0"/>
                      <w:marBottom w:val="0"/>
                      <w:divBdr>
                        <w:top w:val="none" w:sz="0" w:space="0" w:color="auto"/>
                        <w:left w:val="none" w:sz="0" w:space="0" w:color="auto"/>
                        <w:bottom w:val="none" w:sz="0" w:space="0" w:color="auto"/>
                        <w:right w:val="none" w:sz="0" w:space="0" w:color="auto"/>
                      </w:divBdr>
                    </w:div>
                    <w:div w:id="1384594398">
                      <w:marLeft w:val="0"/>
                      <w:marRight w:val="0"/>
                      <w:marTop w:val="0"/>
                      <w:marBottom w:val="0"/>
                      <w:divBdr>
                        <w:top w:val="none" w:sz="0" w:space="0" w:color="auto"/>
                        <w:left w:val="none" w:sz="0" w:space="0" w:color="auto"/>
                        <w:bottom w:val="none" w:sz="0" w:space="0" w:color="auto"/>
                        <w:right w:val="none" w:sz="0" w:space="0" w:color="auto"/>
                      </w:divBdr>
                    </w:div>
                    <w:div w:id="1111625699">
                      <w:marLeft w:val="0"/>
                      <w:marRight w:val="0"/>
                      <w:marTop w:val="0"/>
                      <w:marBottom w:val="0"/>
                      <w:divBdr>
                        <w:top w:val="none" w:sz="0" w:space="0" w:color="auto"/>
                        <w:left w:val="none" w:sz="0" w:space="0" w:color="auto"/>
                        <w:bottom w:val="none" w:sz="0" w:space="0" w:color="auto"/>
                        <w:right w:val="none" w:sz="0" w:space="0" w:color="auto"/>
                      </w:divBdr>
                    </w:div>
                    <w:div w:id="152646342">
                      <w:marLeft w:val="0"/>
                      <w:marRight w:val="0"/>
                      <w:marTop w:val="0"/>
                      <w:marBottom w:val="0"/>
                      <w:divBdr>
                        <w:top w:val="none" w:sz="0" w:space="0" w:color="auto"/>
                        <w:left w:val="none" w:sz="0" w:space="0" w:color="auto"/>
                        <w:bottom w:val="none" w:sz="0" w:space="0" w:color="auto"/>
                        <w:right w:val="none" w:sz="0" w:space="0" w:color="auto"/>
                      </w:divBdr>
                    </w:div>
                    <w:div w:id="1720979806">
                      <w:marLeft w:val="0"/>
                      <w:marRight w:val="0"/>
                      <w:marTop w:val="0"/>
                      <w:marBottom w:val="0"/>
                      <w:divBdr>
                        <w:top w:val="none" w:sz="0" w:space="0" w:color="auto"/>
                        <w:left w:val="none" w:sz="0" w:space="0" w:color="auto"/>
                        <w:bottom w:val="none" w:sz="0" w:space="0" w:color="auto"/>
                        <w:right w:val="none" w:sz="0" w:space="0" w:color="auto"/>
                      </w:divBdr>
                    </w:div>
                    <w:div w:id="1373916827">
                      <w:marLeft w:val="0"/>
                      <w:marRight w:val="0"/>
                      <w:marTop w:val="0"/>
                      <w:marBottom w:val="0"/>
                      <w:divBdr>
                        <w:top w:val="none" w:sz="0" w:space="0" w:color="auto"/>
                        <w:left w:val="none" w:sz="0" w:space="0" w:color="auto"/>
                        <w:bottom w:val="none" w:sz="0" w:space="0" w:color="auto"/>
                        <w:right w:val="none" w:sz="0" w:space="0" w:color="auto"/>
                      </w:divBdr>
                    </w:div>
                    <w:div w:id="792864767">
                      <w:marLeft w:val="0"/>
                      <w:marRight w:val="0"/>
                      <w:marTop w:val="0"/>
                      <w:marBottom w:val="0"/>
                      <w:divBdr>
                        <w:top w:val="none" w:sz="0" w:space="0" w:color="auto"/>
                        <w:left w:val="none" w:sz="0" w:space="0" w:color="auto"/>
                        <w:bottom w:val="none" w:sz="0" w:space="0" w:color="auto"/>
                        <w:right w:val="none" w:sz="0" w:space="0" w:color="auto"/>
                      </w:divBdr>
                    </w:div>
                    <w:div w:id="2063600363">
                      <w:marLeft w:val="0"/>
                      <w:marRight w:val="0"/>
                      <w:marTop w:val="0"/>
                      <w:marBottom w:val="0"/>
                      <w:divBdr>
                        <w:top w:val="none" w:sz="0" w:space="0" w:color="auto"/>
                        <w:left w:val="none" w:sz="0" w:space="0" w:color="auto"/>
                        <w:bottom w:val="none" w:sz="0" w:space="0" w:color="auto"/>
                        <w:right w:val="none" w:sz="0" w:space="0" w:color="auto"/>
                      </w:divBdr>
                    </w:div>
                    <w:div w:id="1920600496">
                      <w:marLeft w:val="0"/>
                      <w:marRight w:val="0"/>
                      <w:marTop w:val="0"/>
                      <w:marBottom w:val="0"/>
                      <w:divBdr>
                        <w:top w:val="none" w:sz="0" w:space="0" w:color="auto"/>
                        <w:left w:val="none" w:sz="0" w:space="0" w:color="auto"/>
                        <w:bottom w:val="none" w:sz="0" w:space="0" w:color="auto"/>
                        <w:right w:val="none" w:sz="0" w:space="0" w:color="auto"/>
                      </w:divBdr>
                    </w:div>
                    <w:div w:id="877161607">
                      <w:marLeft w:val="0"/>
                      <w:marRight w:val="0"/>
                      <w:marTop w:val="0"/>
                      <w:marBottom w:val="0"/>
                      <w:divBdr>
                        <w:top w:val="none" w:sz="0" w:space="0" w:color="auto"/>
                        <w:left w:val="none" w:sz="0" w:space="0" w:color="auto"/>
                        <w:bottom w:val="none" w:sz="0" w:space="0" w:color="auto"/>
                        <w:right w:val="none" w:sz="0" w:space="0" w:color="auto"/>
                      </w:divBdr>
                    </w:div>
                    <w:div w:id="838741050">
                      <w:marLeft w:val="0"/>
                      <w:marRight w:val="0"/>
                      <w:marTop w:val="0"/>
                      <w:marBottom w:val="0"/>
                      <w:divBdr>
                        <w:top w:val="none" w:sz="0" w:space="0" w:color="auto"/>
                        <w:left w:val="none" w:sz="0" w:space="0" w:color="auto"/>
                        <w:bottom w:val="none" w:sz="0" w:space="0" w:color="auto"/>
                        <w:right w:val="none" w:sz="0" w:space="0" w:color="auto"/>
                      </w:divBdr>
                    </w:div>
                    <w:div w:id="920531219">
                      <w:marLeft w:val="0"/>
                      <w:marRight w:val="0"/>
                      <w:marTop w:val="0"/>
                      <w:marBottom w:val="0"/>
                      <w:divBdr>
                        <w:top w:val="none" w:sz="0" w:space="0" w:color="auto"/>
                        <w:left w:val="none" w:sz="0" w:space="0" w:color="auto"/>
                        <w:bottom w:val="none" w:sz="0" w:space="0" w:color="auto"/>
                        <w:right w:val="none" w:sz="0" w:space="0" w:color="auto"/>
                      </w:divBdr>
                    </w:div>
                    <w:div w:id="1023937049">
                      <w:marLeft w:val="0"/>
                      <w:marRight w:val="0"/>
                      <w:marTop w:val="0"/>
                      <w:marBottom w:val="0"/>
                      <w:divBdr>
                        <w:top w:val="none" w:sz="0" w:space="0" w:color="auto"/>
                        <w:left w:val="none" w:sz="0" w:space="0" w:color="auto"/>
                        <w:bottom w:val="none" w:sz="0" w:space="0" w:color="auto"/>
                        <w:right w:val="none" w:sz="0" w:space="0" w:color="auto"/>
                      </w:divBdr>
                    </w:div>
                    <w:div w:id="1616671707">
                      <w:marLeft w:val="0"/>
                      <w:marRight w:val="0"/>
                      <w:marTop w:val="0"/>
                      <w:marBottom w:val="0"/>
                      <w:divBdr>
                        <w:top w:val="none" w:sz="0" w:space="0" w:color="auto"/>
                        <w:left w:val="none" w:sz="0" w:space="0" w:color="auto"/>
                        <w:bottom w:val="none" w:sz="0" w:space="0" w:color="auto"/>
                        <w:right w:val="none" w:sz="0" w:space="0" w:color="auto"/>
                      </w:divBdr>
                    </w:div>
                    <w:div w:id="1305230750">
                      <w:marLeft w:val="0"/>
                      <w:marRight w:val="0"/>
                      <w:marTop w:val="0"/>
                      <w:marBottom w:val="0"/>
                      <w:divBdr>
                        <w:top w:val="none" w:sz="0" w:space="0" w:color="auto"/>
                        <w:left w:val="none" w:sz="0" w:space="0" w:color="auto"/>
                        <w:bottom w:val="none" w:sz="0" w:space="0" w:color="auto"/>
                        <w:right w:val="none" w:sz="0" w:space="0" w:color="auto"/>
                      </w:divBdr>
                    </w:div>
                    <w:div w:id="1652640380">
                      <w:marLeft w:val="0"/>
                      <w:marRight w:val="0"/>
                      <w:marTop w:val="0"/>
                      <w:marBottom w:val="0"/>
                      <w:divBdr>
                        <w:top w:val="none" w:sz="0" w:space="0" w:color="auto"/>
                        <w:left w:val="none" w:sz="0" w:space="0" w:color="auto"/>
                        <w:bottom w:val="none" w:sz="0" w:space="0" w:color="auto"/>
                        <w:right w:val="none" w:sz="0" w:space="0" w:color="auto"/>
                      </w:divBdr>
                    </w:div>
                    <w:div w:id="297730400">
                      <w:marLeft w:val="0"/>
                      <w:marRight w:val="0"/>
                      <w:marTop w:val="0"/>
                      <w:marBottom w:val="0"/>
                      <w:divBdr>
                        <w:top w:val="none" w:sz="0" w:space="0" w:color="auto"/>
                        <w:left w:val="none" w:sz="0" w:space="0" w:color="auto"/>
                        <w:bottom w:val="none" w:sz="0" w:space="0" w:color="auto"/>
                        <w:right w:val="none" w:sz="0" w:space="0" w:color="auto"/>
                      </w:divBdr>
                    </w:div>
                    <w:div w:id="985205455">
                      <w:marLeft w:val="0"/>
                      <w:marRight w:val="0"/>
                      <w:marTop w:val="0"/>
                      <w:marBottom w:val="0"/>
                      <w:divBdr>
                        <w:top w:val="none" w:sz="0" w:space="0" w:color="auto"/>
                        <w:left w:val="none" w:sz="0" w:space="0" w:color="auto"/>
                        <w:bottom w:val="none" w:sz="0" w:space="0" w:color="auto"/>
                        <w:right w:val="none" w:sz="0" w:space="0" w:color="auto"/>
                      </w:divBdr>
                    </w:div>
                    <w:div w:id="595871283">
                      <w:marLeft w:val="0"/>
                      <w:marRight w:val="0"/>
                      <w:marTop w:val="0"/>
                      <w:marBottom w:val="0"/>
                      <w:divBdr>
                        <w:top w:val="none" w:sz="0" w:space="0" w:color="auto"/>
                        <w:left w:val="none" w:sz="0" w:space="0" w:color="auto"/>
                        <w:bottom w:val="none" w:sz="0" w:space="0" w:color="auto"/>
                        <w:right w:val="none" w:sz="0" w:space="0" w:color="auto"/>
                      </w:divBdr>
                    </w:div>
                    <w:div w:id="1090007896">
                      <w:marLeft w:val="0"/>
                      <w:marRight w:val="0"/>
                      <w:marTop w:val="0"/>
                      <w:marBottom w:val="0"/>
                      <w:divBdr>
                        <w:top w:val="none" w:sz="0" w:space="0" w:color="auto"/>
                        <w:left w:val="none" w:sz="0" w:space="0" w:color="auto"/>
                        <w:bottom w:val="none" w:sz="0" w:space="0" w:color="auto"/>
                        <w:right w:val="none" w:sz="0" w:space="0" w:color="auto"/>
                      </w:divBdr>
                    </w:div>
                    <w:div w:id="1500579753">
                      <w:marLeft w:val="0"/>
                      <w:marRight w:val="0"/>
                      <w:marTop w:val="0"/>
                      <w:marBottom w:val="0"/>
                      <w:divBdr>
                        <w:top w:val="none" w:sz="0" w:space="0" w:color="auto"/>
                        <w:left w:val="none" w:sz="0" w:space="0" w:color="auto"/>
                        <w:bottom w:val="none" w:sz="0" w:space="0" w:color="auto"/>
                        <w:right w:val="none" w:sz="0" w:space="0" w:color="auto"/>
                      </w:divBdr>
                    </w:div>
                    <w:div w:id="1810317746">
                      <w:marLeft w:val="0"/>
                      <w:marRight w:val="0"/>
                      <w:marTop w:val="0"/>
                      <w:marBottom w:val="0"/>
                      <w:divBdr>
                        <w:top w:val="none" w:sz="0" w:space="0" w:color="auto"/>
                        <w:left w:val="none" w:sz="0" w:space="0" w:color="auto"/>
                        <w:bottom w:val="none" w:sz="0" w:space="0" w:color="auto"/>
                        <w:right w:val="none" w:sz="0" w:space="0" w:color="auto"/>
                      </w:divBdr>
                    </w:div>
                    <w:div w:id="1536044494">
                      <w:marLeft w:val="0"/>
                      <w:marRight w:val="0"/>
                      <w:marTop w:val="0"/>
                      <w:marBottom w:val="0"/>
                      <w:divBdr>
                        <w:top w:val="none" w:sz="0" w:space="0" w:color="auto"/>
                        <w:left w:val="none" w:sz="0" w:space="0" w:color="auto"/>
                        <w:bottom w:val="none" w:sz="0" w:space="0" w:color="auto"/>
                        <w:right w:val="none" w:sz="0" w:space="0" w:color="auto"/>
                      </w:divBdr>
                    </w:div>
                    <w:div w:id="1303584586">
                      <w:marLeft w:val="0"/>
                      <w:marRight w:val="0"/>
                      <w:marTop w:val="0"/>
                      <w:marBottom w:val="0"/>
                      <w:divBdr>
                        <w:top w:val="none" w:sz="0" w:space="0" w:color="auto"/>
                        <w:left w:val="none" w:sz="0" w:space="0" w:color="auto"/>
                        <w:bottom w:val="none" w:sz="0" w:space="0" w:color="auto"/>
                        <w:right w:val="none" w:sz="0" w:space="0" w:color="auto"/>
                      </w:divBdr>
                    </w:div>
                    <w:div w:id="1611473342">
                      <w:marLeft w:val="0"/>
                      <w:marRight w:val="0"/>
                      <w:marTop w:val="0"/>
                      <w:marBottom w:val="0"/>
                      <w:divBdr>
                        <w:top w:val="none" w:sz="0" w:space="0" w:color="auto"/>
                        <w:left w:val="none" w:sz="0" w:space="0" w:color="auto"/>
                        <w:bottom w:val="none" w:sz="0" w:space="0" w:color="auto"/>
                        <w:right w:val="none" w:sz="0" w:space="0" w:color="auto"/>
                      </w:divBdr>
                    </w:div>
                    <w:div w:id="2077166289">
                      <w:marLeft w:val="0"/>
                      <w:marRight w:val="0"/>
                      <w:marTop w:val="0"/>
                      <w:marBottom w:val="0"/>
                      <w:divBdr>
                        <w:top w:val="none" w:sz="0" w:space="0" w:color="auto"/>
                        <w:left w:val="none" w:sz="0" w:space="0" w:color="auto"/>
                        <w:bottom w:val="none" w:sz="0" w:space="0" w:color="auto"/>
                        <w:right w:val="none" w:sz="0" w:space="0" w:color="auto"/>
                      </w:divBdr>
                    </w:div>
                    <w:div w:id="252201934">
                      <w:marLeft w:val="0"/>
                      <w:marRight w:val="0"/>
                      <w:marTop w:val="0"/>
                      <w:marBottom w:val="0"/>
                      <w:divBdr>
                        <w:top w:val="none" w:sz="0" w:space="0" w:color="auto"/>
                        <w:left w:val="none" w:sz="0" w:space="0" w:color="auto"/>
                        <w:bottom w:val="none" w:sz="0" w:space="0" w:color="auto"/>
                        <w:right w:val="none" w:sz="0" w:space="0" w:color="auto"/>
                      </w:divBdr>
                    </w:div>
                    <w:div w:id="1250963995">
                      <w:marLeft w:val="0"/>
                      <w:marRight w:val="0"/>
                      <w:marTop w:val="0"/>
                      <w:marBottom w:val="0"/>
                      <w:divBdr>
                        <w:top w:val="none" w:sz="0" w:space="0" w:color="auto"/>
                        <w:left w:val="none" w:sz="0" w:space="0" w:color="auto"/>
                        <w:bottom w:val="none" w:sz="0" w:space="0" w:color="auto"/>
                        <w:right w:val="none" w:sz="0" w:space="0" w:color="auto"/>
                      </w:divBdr>
                    </w:div>
                    <w:div w:id="1524510277">
                      <w:marLeft w:val="0"/>
                      <w:marRight w:val="0"/>
                      <w:marTop w:val="0"/>
                      <w:marBottom w:val="0"/>
                      <w:divBdr>
                        <w:top w:val="none" w:sz="0" w:space="0" w:color="auto"/>
                        <w:left w:val="none" w:sz="0" w:space="0" w:color="auto"/>
                        <w:bottom w:val="none" w:sz="0" w:space="0" w:color="auto"/>
                        <w:right w:val="none" w:sz="0" w:space="0" w:color="auto"/>
                      </w:divBdr>
                    </w:div>
                    <w:div w:id="883755111">
                      <w:marLeft w:val="0"/>
                      <w:marRight w:val="0"/>
                      <w:marTop w:val="0"/>
                      <w:marBottom w:val="0"/>
                      <w:divBdr>
                        <w:top w:val="none" w:sz="0" w:space="0" w:color="auto"/>
                        <w:left w:val="none" w:sz="0" w:space="0" w:color="auto"/>
                        <w:bottom w:val="none" w:sz="0" w:space="0" w:color="auto"/>
                        <w:right w:val="none" w:sz="0" w:space="0" w:color="auto"/>
                      </w:divBdr>
                    </w:div>
                    <w:div w:id="1923950398">
                      <w:marLeft w:val="0"/>
                      <w:marRight w:val="0"/>
                      <w:marTop w:val="0"/>
                      <w:marBottom w:val="0"/>
                      <w:divBdr>
                        <w:top w:val="none" w:sz="0" w:space="0" w:color="auto"/>
                        <w:left w:val="none" w:sz="0" w:space="0" w:color="auto"/>
                        <w:bottom w:val="none" w:sz="0" w:space="0" w:color="auto"/>
                        <w:right w:val="none" w:sz="0" w:space="0" w:color="auto"/>
                      </w:divBdr>
                    </w:div>
                    <w:div w:id="429358250">
                      <w:marLeft w:val="0"/>
                      <w:marRight w:val="0"/>
                      <w:marTop w:val="0"/>
                      <w:marBottom w:val="0"/>
                      <w:divBdr>
                        <w:top w:val="none" w:sz="0" w:space="0" w:color="auto"/>
                        <w:left w:val="none" w:sz="0" w:space="0" w:color="auto"/>
                        <w:bottom w:val="none" w:sz="0" w:space="0" w:color="auto"/>
                        <w:right w:val="none" w:sz="0" w:space="0" w:color="auto"/>
                      </w:divBdr>
                    </w:div>
                    <w:div w:id="580676377">
                      <w:marLeft w:val="0"/>
                      <w:marRight w:val="0"/>
                      <w:marTop w:val="0"/>
                      <w:marBottom w:val="0"/>
                      <w:divBdr>
                        <w:top w:val="none" w:sz="0" w:space="0" w:color="auto"/>
                        <w:left w:val="none" w:sz="0" w:space="0" w:color="auto"/>
                        <w:bottom w:val="none" w:sz="0" w:space="0" w:color="auto"/>
                        <w:right w:val="none" w:sz="0" w:space="0" w:color="auto"/>
                      </w:divBdr>
                    </w:div>
                    <w:div w:id="1420325274">
                      <w:marLeft w:val="0"/>
                      <w:marRight w:val="0"/>
                      <w:marTop w:val="0"/>
                      <w:marBottom w:val="0"/>
                      <w:divBdr>
                        <w:top w:val="none" w:sz="0" w:space="0" w:color="auto"/>
                        <w:left w:val="none" w:sz="0" w:space="0" w:color="auto"/>
                        <w:bottom w:val="none" w:sz="0" w:space="0" w:color="auto"/>
                        <w:right w:val="none" w:sz="0" w:space="0" w:color="auto"/>
                      </w:divBdr>
                    </w:div>
                    <w:div w:id="1287657129">
                      <w:marLeft w:val="0"/>
                      <w:marRight w:val="0"/>
                      <w:marTop w:val="0"/>
                      <w:marBottom w:val="0"/>
                      <w:divBdr>
                        <w:top w:val="none" w:sz="0" w:space="0" w:color="auto"/>
                        <w:left w:val="none" w:sz="0" w:space="0" w:color="auto"/>
                        <w:bottom w:val="none" w:sz="0" w:space="0" w:color="auto"/>
                        <w:right w:val="none" w:sz="0" w:space="0" w:color="auto"/>
                      </w:divBdr>
                    </w:div>
                    <w:div w:id="1356734517">
                      <w:marLeft w:val="0"/>
                      <w:marRight w:val="0"/>
                      <w:marTop w:val="0"/>
                      <w:marBottom w:val="0"/>
                      <w:divBdr>
                        <w:top w:val="none" w:sz="0" w:space="0" w:color="auto"/>
                        <w:left w:val="none" w:sz="0" w:space="0" w:color="auto"/>
                        <w:bottom w:val="none" w:sz="0" w:space="0" w:color="auto"/>
                        <w:right w:val="none" w:sz="0" w:space="0" w:color="auto"/>
                      </w:divBdr>
                    </w:div>
                    <w:div w:id="796266293">
                      <w:marLeft w:val="0"/>
                      <w:marRight w:val="0"/>
                      <w:marTop w:val="0"/>
                      <w:marBottom w:val="0"/>
                      <w:divBdr>
                        <w:top w:val="none" w:sz="0" w:space="0" w:color="auto"/>
                        <w:left w:val="none" w:sz="0" w:space="0" w:color="auto"/>
                        <w:bottom w:val="none" w:sz="0" w:space="0" w:color="auto"/>
                        <w:right w:val="none" w:sz="0" w:space="0" w:color="auto"/>
                      </w:divBdr>
                    </w:div>
                    <w:div w:id="1891921772">
                      <w:marLeft w:val="0"/>
                      <w:marRight w:val="0"/>
                      <w:marTop w:val="0"/>
                      <w:marBottom w:val="0"/>
                      <w:divBdr>
                        <w:top w:val="none" w:sz="0" w:space="0" w:color="auto"/>
                        <w:left w:val="none" w:sz="0" w:space="0" w:color="auto"/>
                        <w:bottom w:val="none" w:sz="0" w:space="0" w:color="auto"/>
                        <w:right w:val="none" w:sz="0" w:space="0" w:color="auto"/>
                      </w:divBdr>
                    </w:div>
                    <w:div w:id="671834914">
                      <w:marLeft w:val="0"/>
                      <w:marRight w:val="0"/>
                      <w:marTop w:val="0"/>
                      <w:marBottom w:val="0"/>
                      <w:divBdr>
                        <w:top w:val="none" w:sz="0" w:space="0" w:color="auto"/>
                        <w:left w:val="none" w:sz="0" w:space="0" w:color="auto"/>
                        <w:bottom w:val="none" w:sz="0" w:space="0" w:color="auto"/>
                        <w:right w:val="none" w:sz="0" w:space="0" w:color="auto"/>
                      </w:divBdr>
                    </w:div>
                    <w:div w:id="903444956">
                      <w:marLeft w:val="0"/>
                      <w:marRight w:val="0"/>
                      <w:marTop w:val="0"/>
                      <w:marBottom w:val="0"/>
                      <w:divBdr>
                        <w:top w:val="none" w:sz="0" w:space="0" w:color="auto"/>
                        <w:left w:val="none" w:sz="0" w:space="0" w:color="auto"/>
                        <w:bottom w:val="none" w:sz="0" w:space="0" w:color="auto"/>
                        <w:right w:val="none" w:sz="0" w:space="0" w:color="auto"/>
                      </w:divBdr>
                    </w:div>
                    <w:div w:id="582838790">
                      <w:marLeft w:val="0"/>
                      <w:marRight w:val="0"/>
                      <w:marTop w:val="0"/>
                      <w:marBottom w:val="0"/>
                      <w:divBdr>
                        <w:top w:val="none" w:sz="0" w:space="0" w:color="auto"/>
                        <w:left w:val="none" w:sz="0" w:space="0" w:color="auto"/>
                        <w:bottom w:val="none" w:sz="0" w:space="0" w:color="auto"/>
                        <w:right w:val="none" w:sz="0" w:space="0" w:color="auto"/>
                      </w:divBdr>
                    </w:div>
                    <w:div w:id="488441935">
                      <w:marLeft w:val="0"/>
                      <w:marRight w:val="0"/>
                      <w:marTop w:val="0"/>
                      <w:marBottom w:val="0"/>
                      <w:divBdr>
                        <w:top w:val="none" w:sz="0" w:space="0" w:color="auto"/>
                        <w:left w:val="none" w:sz="0" w:space="0" w:color="auto"/>
                        <w:bottom w:val="none" w:sz="0" w:space="0" w:color="auto"/>
                        <w:right w:val="none" w:sz="0" w:space="0" w:color="auto"/>
                      </w:divBdr>
                    </w:div>
                    <w:div w:id="1033072304">
                      <w:marLeft w:val="0"/>
                      <w:marRight w:val="0"/>
                      <w:marTop w:val="0"/>
                      <w:marBottom w:val="0"/>
                      <w:divBdr>
                        <w:top w:val="none" w:sz="0" w:space="0" w:color="auto"/>
                        <w:left w:val="none" w:sz="0" w:space="0" w:color="auto"/>
                        <w:bottom w:val="none" w:sz="0" w:space="0" w:color="auto"/>
                        <w:right w:val="none" w:sz="0" w:space="0" w:color="auto"/>
                      </w:divBdr>
                    </w:div>
                    <w:div w:id="1899976502">
                      <w:marLeft w:val="0"/>
                      <w:marRight w:val="0"/>
                      <w:marTop w:val="0"/>
                      <w:marBottom w:val="0"/>
                      <w:divBdr>
                        <w:top w:val="none" w:sz="0" w:space="0" w:color="auto"/>
                        <w:left w:val="none" w:sz="0" w:space="0" w:color="auto"/>
                        <w:bottom w:val="none" w:sz="0" w:space="0" w:color="auto"/>
                        <w:right w:val="none" w:sz="0" w:space="0" w:color="auto"/>
                      </w:divBdr>
                    </w:div>
                    <w:div w:id="1316565029">
                      <w:marLeft w:val="0"/>
                      <w:marRight w:val="0"/>
                      <w:marTop w:val="0"/>
                      <w:marBottom w:val="0"/>
                      <w:divBdr>
                        <w:top w:val="none" w:sz="0" w:space="0" w:color="auto"/>
                        <w:left w:val="none" w:sz="0" w:space="0" w:color="auto"/>
                        <w:bottom w:val="none" w:sz="0" w:space="0" w:color="auto"/>
                        <w:right w:val="none" w:sz="0" w:space="0" w:color="auto"/>
                      </w:divBdr>
                    </w:div>
                    <w:div w:id="536241690">
                      <w:marLeft w:val="0"/>
                      <w:marRight w:val="0"/>
                      <w:marTop w:val="0"/>
                      <w:marBottom w:val="0"/>
                      <w:divBdr>
                        <w:top w:val="none" w:sz="0" w:space="0" w:color="auto"/>
                        <w:left w:val="none" w:sz="0" w:space="0" w:color="auto"/>
                        <w:bottom w:val="none" w:sz="0" w:space="0" w:color="auto"/>
                        <w:right w:val="none" w:sz="0" w:space="0" w:color="auto"/>
                      </w:divBdr>
                    </w:div>
                    <w:div w:id="326784608">
                      <w:marLeft w:val="0"/>
                      <w:marRight w:val="0"/>
                      <w:marTop w:val="0"/>
                      <w:marBottom w:val="0"/>
                      <w:divBdr>
                        <w:top w:val="none" w:sz="0" w:space="0" w:color="auto"/>
                        <w:left w:val="none" w:sz="0" w:space="0" w:color="auto"/>
                        <w:bottom w:val="none" w:sz="0" w:space="0" w:color="auto"/>
                        <w:right w:val="none" w:sz="0" w:space="0" w:color="auto"/>
                      </w:divBdr>
                    </w:div>
                    <w:div w:id="1281230667">
                      <w:marLeft w:val="0"/>
                      <w:marRight w:val="0"/>
                      <w:marTop w:val="0"/>
                      <w:marBottom w:val="0"/>
                      <w:divBdr>
                        <w:top w:val="none" w:sz="0" w:space="0" w:color="auto"/>
                        <w:left w:val="none" w:sz="0" w:space="0" w:color="auto"/>
                        <w:bottom w:val="none" w:sz="0" w:space="0" w:color="auto"/>
                        <w:right w:val="none" w:sz="0" w:space="0" w:color="auto"/>
                      </w:divBdr>
                    </w:div>
                    <w:div w:id="1688361318">
                      <w:marLeft w:val="0"/>
                      <w:marRight w:val="0"/>
                      <w:marTop w:val="0"/>
                      <w:marBottom w:val="0"/>
                      <w:divBdr>
                        <w:top w:val="none" w:sz="0" w:space="0" w:color="auto"/>
                        <w:left w:val="none" w:sz="0" w:space="0" w:color="auto"/>
                        <w:bottom w:val="none" w:sz="0" w:space="0" w:color="auto"/>
                        <w:right w:val="none" w:sz="0" w:space="0" w:color="auto"/>
                      </w:divBdr>
                    </w:div>
                    <w:div w:id="1103113462">
                      <w:marLeft w:val="0"/>
                      <w:marRight w:val="0"/>
                      <w:marTop w:val="0"/>
                      <w:marBottom w:val="0"/>
                      <w:divBdr>
                        <w:top w:val="none" w:sz="0" w:space="0" w:color="auto"/>
                        <w:left w:val="none" w:sz="0" w:space="0" w:color="auto"/>
                        <w:bottom w:val="none" w:sz="0" w:space="0" w:color="auto"/>
                        <w:right w:val="none" w:sz="0" w:space="0" w:color="auto"/>
                      </w:divBdr>
                    </w:div>
                    <w:div w:id="2026128913">
                      <w:marLeft w:val="0"/>
                      <w:marRight w:val="0"/>
                      <w:marTop w:val="0"/>
                      <w:marBottom w:val="0"/>
                      <w:divBdr>
                        <w:top w:val="none" w:sz="0" w:space="0" w:color="auto"/>
                        <w:left w:val="none" w:sz="0" w:space="0" w:color="auto"/>
                        <w:bottom w:val="none" w:sz="0" w:space="0" w:color="auto"/>
                        <w:right w:val="none" w:sz="0" w:space="0" w:color="auto"/>
                      </w:divBdr>
                    </w:div>
                    <w:div w:id="516315975">
                      <w:marLeft w:val="0"/>
                      <w:marRight w:val="0"/>
                      <w:marTop w:val="0"/>
                      <w:marBottom w:val="0"/>
                      <w:divBdr>
                        <w:top w:val="none" w:sz="0" w:space="0" w:color="auto"/>
                        <w:left w:val="none" w:sz="0" w:space="0" w:color="auto"/>
                        <w:bottom w:val="none" w:sz="0" w:space="0" w:color="auto"/>
                        <w:right w:val="none" w:sz="0" w:space="0" w:color="auto"/>
                      </w:divBdr>
                    </w:div>
                    <w:div w:id="1754737593">
                      <w:marLeft w:val="0"/>
                      <w:marRight w:val="0"/>
                      <w:marTop w:val="0"/>
                      <w:marBottom w:val="0"/>
                      <w:divBdr>
                        <w:top w:val="none" w:sz="0" w:space="0" w:color="auto"/>
                        <w:left w:val="none" w:sz="0" w:space="0" w:color="auto"/>
                        <w:bottom w:val="none" w:sz="0" w:space="0" w:color="auto"/>
                        <w:right w:val="none" w:sz="0" w:space="0" w:color="auto"/>
                      </w:divBdr>
                    </w:div>
                    <w:div w:id="2050522050">
                      <w:marLeft w:val="0"/>
                      <w:marRight w:val="0"/>
                      <w:marTop w:val="0"/>
                      <w:marBottom w:val="0"/>
                      <w:divBdr>
                        <w:top w:val="none" w:sz="0" w:space="0" w:color="auto"/>
                        <w:left w:val="none" w:sz="0" w:space="0" w:color="auto"/>
                        <w:bottom w:val="none" w:sz="0" w:space="0" w:color="auto"/>
                        <w:right w:val="none" w:sz="0" w:space="0" w:color="auto"/>
                      </w:divBdr>
                    </w:div>
                    <w:div w:id="1541548209">
                      <w:marLeft w:val="0"/>
                      <w:marRight w:val="0"/>
                      <w:marTop w:val="0"/>
                      <w:marBottom w:val="0"/>
                      <w:divBdr>
                        <w:top w:val="none" w:sz="0" w:space="0" w:color="auto"/>
                        <w:left w:val="none" w:sz="0" w:space="0" w:color="auto"/>
                        <w:bottom w:val="none" w:sz="0" w:space="0" w:color="auto"/>
                        <w:right w:val="none" w:sz="0" w:space="0" w:color="auto"/>
                      </w:divBdr>
                    </w:div>
                    <w:div w:id="332345135">
                      <w:marLeft w:val="0"/>
                      <w:marRight w:val="0"/>
                      <w:marTop w:val="0"/>
                      <w:marBottom w:val="0"/>
                      <w:divBdr>
                        <w:top w:val="none" w:sz="0" w:space="0" w:color="auto"/>
                        <w:left w:val="none" w:sz="0" w:space="0" w:color="auto"/>
                        <w:bottom w:val="none" w:sz="0" w:space="0" w:color="auto"/>
                        <w:right w:val="none" w:sz="0" w:space="0" w:color="auto"/>
                      </w:divBdr>
                    </w:div>
                    <w:div w:id="1154877084">
                      <w:marLeft w:val="0"/>
                      <w:marRight w:val="0"/>
                      <w:marTop w:val="0"/>
                      <w:marBottom w:val="0"/>
                      <w:divBdr>
                        <w:top w:val="none" w:sz="0" w:space="0" w:color="auto"/>
                        <w:left w:val="none" w:sz="0" w:space="0" w:color="auto"/>
                        <w:bottom w:val="none" w:sz="0" w:space="0" w:color="auto"/>
                        <w:right w:val="none" w:sz="0" w:space="0" w:color="auto"/>
                      </w:divBdr>
                    </w:div>
                    <w:div w:id="540678493">
                      <w:marLeft w:val="0"/>
                      <w:marRight w:val="0"/>
                      <w:marTop w:val="0"/>
                      <w:marBottom w:val="0"/>
                      <w:divBdr>
                        <w:top w:val="none" w:sz="0" w:space="0" w:color="auto"/>
                        <w:left w:val="none" w:sz="0" w:space="0" w:color="auto"/>
                        <w:bottom w:val="none" w:sz="0" w:space="0" w:color="auto"/>
                        <w:right w:val="none" w:sz="0" w:space="0" w:color="auto"/>
                      </w:divBdr>
                    </w:div>
                    <w:div w:id="274757473">
                      <w:marLeft w:val="0"/>
                      <w:marRight w:val="0"/>
                      <w:marTop w:val="0"/>
                      <w:marBottom w:val="0"/>
                      <w:divBdr>
                        <w:top w:val="none" w:sz="0" w:space="0" w:color="auto"/>
                        <w:left w:val="none" w:sz="0" w:space="0" w:color="auto"/>
                        <w:bottom w:val="none" w:sz="0" w:space="0" w:color="auto"/>
                        <w:right w:val="none" w:sz="0" w:space="0" w:color="auto"/>
                      </w:divBdr>
                    </w:div>
                    <w:div w:id="1670907302">
                      <w:marLeft w:val="0"/>
                      <w:marRight w:val="0"/>
                      <w:marTop w:val="0"/>
                      <w:marBottom w:val="0"/>
                      <w:divBdr>
                        <w:top w:val="none" w:sz="0" w:space="0" w:color="auto"/>
                        <w:left w:val="none" w:sz="0" w:space="0" w:color="auto"/>
                        <w:bottom w:val="none" w:sz="0" w:space="0" w:color="auto"/>
                        <w:right w:val="none" w:sz="0" w:space="0" w:color="auto"/>
                      </w:divBdr>
                    </w:div>
                    <w:div w:id="762990176">
                      <w:marLeft w:val="0"/>
                      <w:marRight w:val="0"/>
                      <w:marTop w:val="0"/>
                      <w:marBottom w:val="0"/>
                      <w:divBdr>
                        <w:top w:val="none" w:sz="0" w:space="0" w:color="auto"/>
                        <w:left w:val="none" w:sz="0" w:space="0" w:color="auto"/>
                        <w:bottom w:val="none" w:sz="0" w:space="0" w:color="auto"/>
                        <w:right w:val="none" w:sz="0" w:space="0" w:color="auto"/>
                      </w:divBdr>
                    </w:div>
                    <w:div w:id="1357074828">
                      <w:marLeft w:val="0"/>
                      <w:marRight w:val="0"/>
                      <w:marTop w:val="0"/>
                      <w:marBottom w:val="0"/>
                      <w:divBdr>
                        <w:top w:val="none" w:sz="0" w:space="0" w:color="auto"/>
                        <w:left w:val="none" w:sz="0" w:space="0" w:color="auto"/>
                        <w:bottom w:val="none" w:sz="0" w:space="0" w:color="auto"/>
                        <w:right w:val="none" w:sz="0" w:space="0" w:color="auto"/>
                      </w:divBdr>
                    </w:div>
                    <w:div w:id="2055420309">
                      <w:marLeft w:val="0"/>
                      <w:marRight w:val="0"/>
                      <w:marTop w:val="0"/>
                      <w:marBottom w:val="0"/>
                      <w:divBdr>
                        <w:top w:val="none" w:sz="0" w:space="0" w:color="auto"/>
                        <w:left w:val="none" w:sz="0" w:space="0" w:color="auto"/>
                        <w:bottom w:val="none" w:sz="0" w:space="0" w:color="auto"/>
                        <w:right w:val="none" w:sz="0" w:space="0" w:color="auto"/>
                      </w:divBdr>
                    </w:div>
                    <w:div w:id="732972656">
                      <w:marLeft w:val="0"/>
                      <w:marRight w:val="0"/>
                      <w:marTop w:val="0"/>
                      <w:marBottom w:val="0"/>
                      <w:divBdr>
                        <w:top w:val="none" w:sz="0" w:space="0" w:color="auto"/>
                        <w:left w:val="none" w:sz="0" w:space="0" w:color="auto"/>
                        <w:bottom w:val="none" w:sz="0" w:space="0" w:color="auto"/>
                        <w:right w:val="none" w:sz="0" w:space="0" w:color="auto"/>
                      </w:divBdr>
                    </w:div>
                    <w:div w:id="1693072008">
                      <w:marLeft w:val="0"/>
                      <w:marRight w:val="0"/>
                      <w:marTop w:val="0"/>
                      <w:marBottom w:val="0"/>
                      <w:divBdr>
                        <w:top w:val="none" w:sz="0" w:space="0" w:color="auto"/>
                        <w:left w:val="none" w:sz="0" w:space="0" w:color="auto"/>
                        <w:bottom w:val="none" w:sz="0" w:space="0" w:color="auto"/>
                        <w:right w:val="none" w:sz="0" w:space="0" w:color="auto"/>
                      </w:divBdr>
                    </w:div>
                    <w:div w:id="288320932">
                      <w:marLeft w:val="0"/>
                      <w:marRight w:val="0"/>
                      <w:marTop w:val="0"/>
                      <w:marBottom w:val="0"/>
                      <w:divBdr>
                        <w:top w:val="none" w:sz="0" w:space="0" w:color="auto"/>
                        <w:left w:val="none" w:sz="0" w:space="0" w:color="auto"/>
                        <w:bottom w:val="none" w:sz="0" w:space="0" w:color="auto"/>
                        <w:right w:val="none" w:sz="0" w:space="0" w:color="auto"/>
                      </w:divBdr>
                    </w:div>
                    <w:div w:id="1475294421">
                      <w:marLeft w:val="0"/>
                      <w:marRight w:val="0"/>
                      <w:marTop w:val="0"/>
                      <w:marBottom w:val="0"/>
                      <w:divBdr>
                        <w:top w:val="none" w:sz="0" w:space="0" w:color="auto"/>
                        <w:left w:val="none" w:sz="0" w:space="0" w:color="auto"/>
                        <w:bottom w:val="none" w:sz="0" w:space="0" w:color="auto"/>
                        <w:right w:val="none" w:sz="0" w:space="0" w:color="auto"/>
                      </w:divBdr>
                    </w:div>
                    <w:div w:id="1618878206">
                      <w:marLeft w:val="0"/>
                      <w:marRight w:val="0"/>
                      <w:marTop w:val="0"/>
                      <w:marBottom w:val="0"/>
                      <w:divBdr>
                        <w:top w:val="none" w:sz="0" w:space="0" w:color="auto"/>
                        <w:left w:val="none" w:sz="0" w:space="0" w:color="auto"/>
                        <w:bottom w:val="none" w:sz="0" w:space="0" w:color="auto"/>
                        <w:right w:val="none" w:sz="0" w:space="0" w:color="auto"/>
                      </w:divBdr>
                    </w:div>
                    <w:div w:id="414859720">
                      <w:marLeft w:val="0"/>
                      <w:marRight w:val="0"/>
                      <w:marTop w:val="0"/>
                      <w:marBottom w:val="0"/>
                      <w:divBdr>
                        <w:top w:val="none" w:sz="0" w:space="0" w:color="auto"/>
                        <w:left w:val="none" w:sz="0" w:space="0" w:color="auto"/>
                        <w:bottom w:val="none" w:sz="0" w:space="0" w:color="auto"/>
                        <w:right w:val="none" w:sz="0" w:space="0" w:color="auto"/>
                      </w:divBdr>
                    </w:div>
                    <w:div w:id="524170367">
                      <w:marLeft w:val="0"/>
                      <w:marRight w:val="0"/>
                      <w:marTop w:val="0"/>
                      <w:marBottom w:val="0"/>
                      <w:divBdr>
                        <w:top w:val="none" w:sz="0" w:space="0" w:color="auto"/>
                        <w:left w:val="none" w:sz="0" w:space="0" w:color="auto"/>
                        <w:bottom w:val="none" w:sz="0" w:space="0" w:color="auto"/>
                        <w:right w:val="none" w:sz="0" w:space="0" w:color="auto"/>
                      </w:divBdr>
                    </w:div>
                    <w:div w:id="201988473">
                      <w:marLeft w:val="0"/>
                      <w:marRight w:val="0"/>
                      <w:marTop w:val="0"/>
                      <w:marBottom w:val="0"/>
                      <w:divBdr>
                        <w:top w:val="none" w:sz="0" w:space="0" w:color="auto"/>
                        <w:left w:val="none" w:sz="0" w:space="0" w:color="auto"/>
                        <w:bottom w:val="none" w:sz="0" w:space="0" w:color="auto"/>
                        <w:right w:val="none" w:sz="0" w:space="0" w:color="auto"/>
                      </w:divBdr>
                    </w:div>
                    <w:div w:id="884490381">
                      <w:marLeft w:val="0"/>
                      <w:marRight w:val="0"/>
                      <w:marTop w:val="0"/>
                      <w:marBottom w:val="0"/>
                      <w:divBdr>
                        <w:top w:val="none" w:sz="0" w:space="0" w:color="auto"/>
                        <w:left w:val="none" w:sz="0" w:space="0" w:color="auto"/>
                        <w:bottom w:val="none" w:sz="0" w:space="0" w:color="auto"/>
                        <w:right w:val="none" w:sz="0" w:space="0" w:color="auto"/>
                      </w:divBdr>
                    </w:div>
                    <w:div w:id="1860703649">
                      <w:marLeft w:val="0"/>
                      <w:marRight w:val="0"/>
                      <w:marTop w:val="0"/>
                      <w:marBottom w:val="0"/>
                      <w:divBdr>
                        <w:top w:val="none" w:sz="0" w:space="0" w:color="auto"/>
                        <w:left w:val="none" w:sz="0" w:space="0" w:color="auto"/>
                        <w:bottom w:val="none" w:sz="0" w:space="0" w:color="auto"/>
                        <w:right w:val="none" w:sz="0" w:space="0" w:color="auto"/>
                      </w:divBdr>
                    </w:div>
                    <w:div w:id="1199243753">
                      <w:marLeft w:val="0"/>
                      <w:marRight w:val="0"/>
                      <w:marTop w:val="0"/>
                      <w:marBottom w:val="0"/>
                      <w:divBdr>
                        <w:top w:val="none" w:sz="0" w:space="0" w:color="auto"/>
                        <w:left w:val="none" w:sz="0" w:space="0" w:color="auto"/>
                        <w:bottom w:val="none" w:sz="0" w:space="0" w:color="auto"/>
                        <w:right w:val="none" w:sz="0" w:space="0" w:color="auto"/>
                      </w:divBdr>
                    </w:div>
                    <w:div w:id="1283267763">
                      <w:marLeft w:val="0"/>
                      <w:marRight w:val="0"/>
                      <w:marTop w:val="0"/>
                      <w:marBottom w:val="0"/>
                      <w:divBdr>
                        <w:top w:val="none" w:sz="0" w:space="0" w:color="auto"/>
                        <w:left w:val="none" w:sz="0" w:space="0" w:color="auto"/>
                        <w:bottom w:val="none" w:sz="0" w:space="0" w:color="auto"/>
                        <w:right w:val="none" w:sz="0" w:space="0" w:color="auto"/>
                      </w:divBdr>
                    </w:div>
                    <w:div w:id="274019468">
                      <w:marLeft w:val="0"/>
                      <w:marRight w:val="0"/>
                      <w:marTop w:val="0"/>
                      <w:marBottom w:val="0"/>
                      <w:divBdr>
                        <w:top w:val="none" w:sz="0" w:space="0" w:color="auto"/>
                        <w:left w:val="none" w:sz="0" w:space="0" w:color="auto"/>
                        <w:bottom w:val="none" w:sz="0" w:space="0" w:color="auto"/>
                        <w:right w:val="none" w:sz="0" w:space="0" w:color="auto"/>
                      </w:divBdr>
                    </w:div>
                    <w:div w:id="1741832193">
                      <w:marLeft w:val="0"/>
                      <w:marRight w:val="0"/>
                      <w:marTop w:val="0"/>
                      <w:marBottom w:val="0"/>
                      <w:divBdr>
                        <w:top w:val="none" w:sz="0" w:space="0" w:color="auto"/>
                        <w:left w:val="none" w:sz="0" w:space="0" w:color="auto"/>
                        <w:bottom w:val="none" w:sz="0" w:space="0" w:color="auto"/>
                        <w:right w:val="none" w:sz="0" w:space="0" w:color="auto"/>
                      </w:divBdr>
                    </w:div>
                    <w:div w:id="1925259953">
                      <w:marLeft w:val="0"/>
                      <w:marRight w:val="0"/>
                      <w:marTop w:val="0"/>
                      <w:marBottom w:val="0"/>
                      <w:divBdr>
                        <w:top w:val="none" w:sz="0" w:space="0" w:color="auto"/>
                        <w:left w:val="none" w:sz="0" w:space="0" w:color="auto"/>
                        <w:bottom w:val="none" w:sz="0" w:space="0" w:color="auto"/>
                        <w:right w:val="none" w:sz="0" w:space="0" w:color="auto"/>
                      </w:divBdr>
                    </w:div>
                    <w:div w:id="1857109804">
                      <w:marLeft w:val="0"/>
                      <w:marRight w:val="0"/>
                      <w:marTop w:val="0"/>
                      <w:marBottom w:val="0"/>
                      <w:divBdr>
                        <w:top w:val="none" w:sz="0" w:space="0" w:color="auto"/>
                        <w:left w:val="none" w:sz="0" w:space="0" w:color="auto"/>
                        <w:bottom w:val="none" w:sz="0" w:space="0" w:color="auto"/>
                        <w:right w:val="none" w:sz="0" w:space="0" w:color="auto"/>
                      </w:divBdr>
                    </w:div>
                    <w:div w:id="383914040">
                      <w:marLeft w:val="0"/>
                      <w:marRight w:val="0"/>
                      <w:marTop w:val="0"/>
                      <w:marBottom w:val="0"/>
                      <w:divBdr>
                        <w:top w:val="none" w:sz="0" w:space="0" w:color="auto"/>
                        <w:left w:val="none" w:sz="0" w:space="0" w:color="auto"/>
                        <w:bottom w:val="none" w:sz="0" w:space="0" w:color="auto"/>
                        <w:right w:val="none" w:sz="0" w:space="0" w:color="auto"/>
                      </w:divBdr>
                    </w:div>
                    <w:div w:id="1296057133">
                      <w:marLeft w:val="0"/>
                      <w:marRight w:val="0"/>
                      <w:marTop w:val="0"/>
                      <w:marBottom w:val="0"/>
                      <w:divBdr>
                        <w:top w:val="none" w:sz="0" w:space="0" w:color="auto"/>
                        <w:left w:val="none" w:sz="0" w:space="0" w:color="auto"/>
                        <w:bottom w:val="none" w:sz="0" w:space="0" w:color="auto"/>
                        <w:right w:val="none" w:sz="0" w:space="0" w:color="auto"/>
                      </w:divBdr>
                    </w:div>
                    <w:div w:id="721948990">
                      <w:marLeft w:val="0"/>
                      <w:marRight w:val="0"/>
                      <w:marTop w:val="0"/>
                      <w:marBottom w:val="0"/>
                      <w:divBdr>
                        <w:top w:val="none" w:sz="0" w:space="0" w:color="auto"/>
                        <w:left w:val="none" w:sz="0" w:space="0" w:color="auto"/>
                        <w:bottom w:val="none" w:sz="0" w:space="0" w:color="auto"/>
                        <w:right w:val="none" w:sz="0" w:space="0" w:color="auto"/>
                      </w:divBdr>
                    </w:div>
                    <w:div w:id="310258707">
                      <w:marLeft w:val="0"/>
                      <w:marRight w:val="0"/>
                      <w:marTop w:val="0"/>
                      <w:marBottom w:val="0"/>
                      <w:divBdr>
                        <w:top w:val="none" w:sz="0" w:space="0" w:color="auto"/>
                        <w:left w:val="none" w:sz="0" w:space="0" w:color="auto"/>
                        <w:bottom w:val="none" w:sz="0" w:space="0" w:color="auto"/>
                        <w:right w:val="none" w:sz="0" w:space="0" w:color="auto"/>
                      </w:divBdr>
                    </w:div>
                    <w:div w:id="1513259001">
                      <w:marLeft w:val="0"/>
                      <w:marRight w:val="0"/>
                      <w:marTop w:val="0"/>
                      <w:marBottom w:val="0"/>
                      <w:divBdr>
                        <w:top w:val="none" w:sz="0" w:space="0" w:color="auto"/>
                        <w:left w:val="none" w:sz="0" w:space="0" w:color="auto"/>
                        <w:bottom w:val="none" w:sz="0" w:space="0" w:color="auto"/>
                        <w:right w:val="none" w:sz="0" w:space="0" w:color="auto"/>
                      </w:divBdr>
                    </w:div>
                    <w:div w:id="264700520">
                      <w:marLeft w:val="0"/>
                      <w:marRight w:val="0"/>
                      <w:marTop w:val="0"/>
                      <w:marBottom w:val="0"/>
                      <w:divBdr>
                        <w:top w:val="none" w:sz="0" w:space="0" w:color="auto"/>
                        <w:left w:val="none" w:sz="0" w:space="0" w:color="auto"/>
                        <w:bottom w:val="none" w:sz="0" w:space="0" w:color="auto"/>
                        <w:right w:val="none" w:sz="0" w:space="0" w:color="auto"/>
                      </w:divBdr>
                    </w:div>
                    <w:div w:id="1716466934">
                      <w:marLeft w:val="0"/>
                      <w:marRight w:val="0"/>
                      <w:marTop w:val="0"/>
                      <w:marBottom w:val="0"/>
                      <w:divBdr>
                        <w:top w:val="none" w:sz="0" w:space="0" w:color="auto"/>
                        <w:left w:val="none" w:sz="0" w:space="0" w:color="auto"/>
                        <w:bottom w:val="none" w:sz="0" w:space="0" w:color="auto"/>
                        <w:right w:val="none" w:sz="0" w:space="0" w:color="auto"/>
                      </w:divBdr>
                    </w:div>
                    <w:div w:id="1419449514">
                      <w:marLeft w:val="0"/>
                      <w:marRight w:val="0"/>
                      <w:marTop w:val="0"/>
                      <w:marBottom w:val="0"/>
                      <w:divBdr>
                        <w:top w:val="none" w:sz="0" w:space="0" w:color="auto"/>
                        <w:left w:val="none" w:sz="0" w:space="0" w:color="auto"/>
                        <w:bottom w:val="none" w:sz="0" w:space="0" w:color="auto"/>
                        <w:right w:val="none" w:sz="0" w:space="0" w:color="auto"/>
                      </w:divBdr>
                    </w:div>
                    <w:div w:id="965697011">
                      <w:marLeft w:val="0"/>
                      <w:marRight w:val="0"/>
                      <w:marTop w:val="0"/>
                      <w:marBottom w:val="0"/>
                      <w:divBdr>
                        <w:top w:val="none" w:sz="0" w:space="0" w:color="auto"/>
                        <w:left w:val="none" w:sz="0" w:space="0" w:color="auto"/>
                        <w:bottom w:val="none" w:sz="0" w:space="0" w:color="auto"/>
                        <w:right w:val="none" w:sz="0" w:space="0" w:color="auto"/>
                      </w:divBdr>
                    </w:div>
                    <w:div w:id="1402870026">
                      <w:marLeft w:val="0"/>
                      <w:marRight w:val="0"/>
                      <w:marTop w:val="0"/>
                      <w:marBottom w:val="0"/>
                      <w:divBdr>
                        <w:top w:val="none" w:sz="0" w:space="0" w:color="auto"/>
                        <w:left w:val="none" w:sz="0" w:space="0" w:color="auto"/>
                        <w:bottom w:val="none" w:sz="0" w:space="0" w:color="auto"/>
                        <w:right w:val="none" w:sz="0" w:space="0" w:color="auto"/>
                      </w:divBdr>
                    </w:div>
                    <w:div w:id="474378774">
                      <w:marLeft w:val="0"/>
                      <w:marRight w:val="0"/>
                      <w:marTop w:val="0"/>
                      <w:marBottom w:val="0"/>
                      <w:divBdr>
                        <w:top w:val="none" w:sz="0" w:space="0" w:color="auto"/>
                        <w:left w:val="none" w:sz="0" w:space="0" w:color="auto"/>
                        <w:bottom w:val="none" w:sz="0" w:space="0" w:color="auto"/>
                        <w:right w:val="none" w:sz="0" w:space="0" w:color="auto"/>
                      </w:divBdr>
                    </w:div>
                    <w:div w:id="1701852258">
                      <w:marLeft w:val="0"/>
                      <w:marRight w:val="0"/>
                      <w:marTop w:val="0"/>
                      <w:marBottom w:val="0"/>
                      <w:divBdr>
                        <w:top w:val="none" w:sz="0" w:space="0" w:color="auto"/>
                        <w:left w:val="none" w:sz="0" w:space="0" w:color="auto"/>
                        <w:bottom w:val="none" w:sz="0" w:space="0" w:color="auto"/>
                        <w:right w:val="none" w:sz="0" w:space="0" w:color="auto"/>
                      </w:divBdr>
                    </w:div>
                    <w:div w:id="794179927">
                      <w:marLeft w:val="0"/>
                      <w:marRight w:val="0"/>
                      <w:marTop w:val="0"/>
                      <w:marBottom w:val="0"/>
                      <w:divBdr>
                        <w:top w:val="none" w:sz="0" w:space="0" w:color="auto"/>
                        <w:left w:val="none" w:sz="0" w:space="0" w:color="auto"/>
                        <w:bottom w:val="none" w:sz="0" w:space="0" w:color="auto"/>
                        <w:right w:val="none" w:sz="0" w:space="0" w:color="auto"/>
                      </w:divBdr>
                    </w:div>
                    <w:div w:id="1592273572">
                      <w:marLeft w:val="0"/>
                      <w:marRight w:val="0"/>
                      <w:marTop w:val="0"/>
                      <w:marBottom w:val="0"/>
                      <w:divBdr>
                        <w:top w:val="none" w:sz="0" w:space="0" w:color="auto"/>
                        <w:left w:val="none" w:sz="0" w:space="0" w:color="auto"/>
                        <w:bottom w:val="none" w:sz="0" w:space="0" w:color="auto"/>
                        <w:right w:val="none" w:sz="0" w:space="0" w:color="auto"/>
                      </w:divBdr>
                    </w:div>
                    <w:div w:id="2096510799">
                      <w:marLeft w:val="0"/>
                      <w:marRight w:val="0"/>
                      <w:marTop w:val="0"/>
                      <w:marBottom w:val="0"/>
                      <w:divBdr>
                        <w:top w:val="none" w:sz="0" w:space="0" w:color="auto"/>
                        <w:left w:val="none" w:sz="0" w:space="0" w:color="auto"/>
                        <w:bottom w:val="none" w:sz="0" w:space="0" w:color="auto"/>
                        <w:right w:val="none" w:sz="0" w:space="0" w:color="auto"/>
                      </w:divBdr>
                    </w:div>
                    <w:div w:id="1973166354">
                      <w:marLeft w:val="0"/>
                      <w:marRight w:val="0"/>
                      <w:marTop w:val="0"/>
                      <w:marBottom w:val="0"/>
                      <w:divBdr>
                        <w:top w:val="none" w:sz="0" w:space="0" w:color="auto"/>
                        <w:left w:val="none" w:sz="0" w:space="0" w:color="auto"/>
                        <w:bottom w:val="none" w:sz="0" w:space="0" w:color="auto"/>
                        <w:right w:val="none" w:sz="0" w:space="0" w:color="auto"/>
                      </w:divBdr>
                    </w:div>
                    <w:div w:id="1199977442">
                      <w:marLeft w:val="0"/>
                      <w:marRight w:val="0"/>
                      <w:marTop w:val="0"/>
                      <w:marBottom w:val="0"/>
                      <w:divBdr>
                        <w:top w:val="none" w:sz="0" w:space="0" w:color="auto"/>
                        <w:left w:val="none" w:sz="0" w:space="0" w:color="auto"/>
                        <w:bottom w:val="none" w:sz="0" w:space="0" w:color="auto"/>
                        <w:right w:val="none" w:sz="0" w:space="0" w:color="auto"/>
                      </w:divBdr>
                    </w:div>
                    <w:div w:id="2116437084">
                      <w:marLeft w:val="0"/>
                      <w:marRight w:val="0"/>
                      <w:marTop w:val="0"/>
                      <w:marBottom w:val="0"/>
                      <w:divBdr>
                        <w:top w:val="none" w:sz="0" w:space="0" w:color="auto"/>
                        <w:left w:val="none" w:sz="0" w:space="0" w:color="auto"/>
                        <w:bottom w:val="none" w:sz="0" w:space="0" w:color="auto"/>
                        <w:right w:val="none" w:sz="0" w:space="0" w:color="auto"/>
                      </w:divBdr>
                    </w:div>
                    <w:div w:id="134682330">
                      <w:marLeft w:val="0"/>
                      <w:marRight w:val="0"/>
                      <w:marTop w:val="0"/>
                      <w:marBottom w:val="0"/>
                      <w:divBdr>
                        <w:top w:val="none" w:sz="0" w:space="0" w:color="auto"/>
                        <w:left w:val="none" w:sz="0" w:space="0" w:color="auto"/>
                        <w:bottom w:val="none" w:sz="0" w:space="0" w:color="auto"/>
                        <w:right w:val="none" w:sz="0" w:space="0" w:color="auto"/>
                      </w:divBdr>
                    </w:div>
                    <w:div w:id="647250899">
                      <w:marLeft w:val="0"/>
                      <w:marRight w:val="0"/>
                      <w:marTop w:val="0"/>
                      <w:marBottom w:val="0"/>
                      <w:divBdr>
                        <w:top w:val="none" w:sz="0" w:space="0" w:color="auto"/>
                        <w:left w:val="none" w:sz="0" w:space="0" w:color="auto"/>
                        <w:bottom w:val="none" w:sz="0" w:space="0" w:color="auto"/>
                        <w:right w:val="none" w:sz="0" w:space="0" w:color="auto"/>
                      </w:divBdr>
                    </w:div>
                    <w:div w:id="133723411">
                      <w:marLeft w:val="0"/>
                      <w:marRight w:val="0"/>
                      <w:marTop w:val="0"/>
                      <w:marBottom w:val="0"/>
                      <w:divBdr>
                        <w:top w:val="none" w:sz="0" w:space="0" w:color="auto"/>
                        <w:left w:val="none" w:sz="0" w:space="0" w:color="auto"/>
                        <w:bottom w:val="none" w:sz="0" w:space="0" w:color="auto"/>
                        <w:right w:val="none" w:sz="0" w:space="0" w:color="auto"/>
                      </w:divBdr>
                    </w:div>
                    <w:div w:id="2140294435">
                      <w:marLeft w:val="0"/>
                      <w:marRight w:val="0"/>
                      <w:marTop w:val="0"/>
                      <w:marBottom w:val="0"/>
                      <w:divBdr>
                        <w:top w:val="none" w:sz="0" w:space="0" w:color="auto"/>
                        <w:left w:val="none" w:sz="0" w:space="0" w:color="auto"/>
                        <w:bottom w:val="none" w:sz="0" w:space="0" w:color="auto"/>
                        <w:right w:val="none" w:sz="0" w:space="0" w:color="auto"/>
                      </w:divBdr>
                    </w:div>
                    <w:div w:id="1411847342">
                      <w:marLeft w:val="0"/>
                      <w:marRight w:val="0"/>
                      <w:marTop w:val="0"/>
                      <w:marBottom w:val="0"/>
                      <w:divBdr>
                        <w:top w:val="none" w:sz="0" w:space="0" w:color="auto"/>
                        <w:left w:val="none" w:sz="0" w:space="0" w:color="auto"/>
                        <w:bottom w:val="none" w:sz="0" w:space="0" w:color="auto"/>
                        <w:right w:val="none" w:sz="0" w:space="0" w:color="auto"/>
                      </w:divBdr>
                    </w:div>
                    <w:div w:id="1472357448">
                      <w:marLeft w:val="0"/>
                      <w:marRight w:val="0"/>
                      <w:marTop w:val="0"/>
                      <w:marBottom w:val="0"/>
                      <w:divBdr>
                        <w:top w:val="none" w:sz="0" w:space="0" w:color="auto"/>
                        <w:left w:val="none" w:sz="0" w:space="0" w:color="auto"/>
                        <w:bottom w:val="none" w:sz="0" w:space="0" w:color="auto"/>
                        <w:right w:val="none" w:sz="0" w:space="0" w:color="auto"/>
                      </w:divBdr>
                    </w:div>
                    <w:div w:id="1437482905">
                      <w:marLeft w:val="0"/>
                      <w:marRight w:val="0"/>
                      <w:marTop w:val="0"/>
                      <w:marBottom w:val="0"/>
                      <w:divBdr>
                        <w:top w:val="none" w:sz="0" w:space="0" w:color="auto"/>
                        <w:left w:val="none" w:sz="0" w:space="0" w:color="auto"/>
                        <w:bottom w:val="none" w:sz="0" w:space="0" w:color="auto"/>
                        <w:right w:val="none" w:sz="0" w:space="0" w:color="auto"/>
                      </w:divBdr>
                    </w:div>
                    <w:div w:id="1746757850">
                      <w:marLeft w:val="0"/>
                      <w:marRight w:val="0"/>
                      <w:marTop w:val="0"/>
                      <w:marBottom w:val="0"/>
                      <w:divBdr>
                        <w:top w:val="none" w:sz="0" w:space="0" w:color="auto"/>
                        <w:left w:val="none" w:sz="0" w:space="0" w:color="auto"/>
                        <w:bottom w:val="none" w:sz="0" w:space="0" w:color="auto"/>
                        <w:right w:val="none" w:sz="0" w:space="0" w:color="auto"/>
                      </w:divBdr>
                    </w:div>
                    <w:div w:id="688221665">
                      <w:marLeft w:val="0"/>
                      <w:marRight w:val="0"/>
                      <w:marTop w:val="0"/>
                      <w:marBottom w:val="0"/>
                      <w:divBdr>
                        <w:top w:val="none" w:sz="0" w:space="0" w:color="auto"/>
                        <w:left w:val="none" w:sz="0" w:space="0" w:color="auto"/>
                        <w:bottom w:val="none" w:sz="0" w:space="0" w:color="auto"/>
                        <w:right w:val="none" w:sz="0" w:space="0" w:color="auto"/>
                      </w:divBdr>
                    </w:div>
                    <w:div w:id="2014801830">
                      <w:marLeft w:val="0"/>
                      <w:marRight w:val="0"/>
                      <w:marTop w:val="0"/>
                      <w:marBottom w:val="0"/>
                      <w:divBdr>
                        <w:top w:val="none" w:sz="0" w:space="0" w:color="auto"/>
                        <w:left w:val="none" w:sz="0" w:space="0" w:color="auto"/>
                        <w:bottom w:val="none" w:sz="0" w:space="0" w:color="auto"/>
                        <w:right w:val="none" w:sz="0" w:space="0" w:color="auto"/>
                      </w:divBdr>
                    </w:div>
                    <w:div w:id="1709451330">
                      <w:marLeft w:val="0"/>
                      <w:marRight w:val="0"/>
                      <w:marTop w:val="0"/>
                      <w:marBottom w:val="0"/>
                      <w:divBdr>
                        <w:top w:val="none" w:sz="0" w:space="0" w:color="auto"/>
                        <w:left w:val="none" w:sz="0" w:space="0" w:color="auto"/>
                        <w:bottom w:val="none" w:sz="0" w:space="0" w:color="auto"/>
                        <w:right w:val="none" w:sz="0" w:space="0" w:color="auto"/>
                      </w:divBdr>
                    </w:div>
                    <w:div w:id="2117171762">
                      <w:marLeft w:val="0"/>
                      <w:marRight w:val="0"/>
                      <w:marTop w:val="0"/>
                      <w:marBottom w:val="0"/>
                      <w:divBdr>
                        <w:top w:val="none" w:sz="0" w:space="0" w:color="auto"/>
                        <w:left w:val="none" w:sz="0" w:space="0" w:color="auto"/>
                        <w:bottom w:val="none" w:sz="0" w:space="0" w:color="auto"/>
                        <w:right w:val="none" w:sz="0" w:space="0" w:color="auto"/>
                      </w:divBdr>
                    </w:div>
                    <w:div w:id="2120097676">
                      <w:marLeft w:val="0"/>
                      <w:marRight w:val="0"/>
                      <w:marTop w:val="0"/>
                      <w:marBottom w:val="0"/>
                      <w:divBdr>
                        <w:top w:val="none" w:sz="0" w:space="0" w:color="auto"/>
                        <w:left w:val="none" w:sz="0" w:space="0" w:color="auto"/>
                        <w:bottom w:val="none" w:sz="0" w:space="0" w:color="auto"/>
                        <w:right w:val="none" w:sz="0" w:space="0" w:color="auto"/>
                      </w:divBdr>
                    </w:div>
                    <w:div w:id="1165247784">
                      <w:marLeft w:val="0"/>
                      <w:marRight w:val="0"/>
                      <w:marTop w:val="0"/>
                      <w:marBottom w:val="0"/>
                      <w:divBdr>
                        <w:top w:val="none" w:sz="0" w:space="0" w:color="auto"/>
                        <w:left w:val="none" w:sz="0" w:space="0" w:color="auto"/>
                        <w:bottom w:val="none" w:sz="0" w:space="0" w:color="auto"/>
                        <w:right w:val="none" w:sz="0" w:space="0" w:color="auto"/>
                      </w:divBdr>
                    </w:div>
                    <w:div w:id="439376660">
                      <w:marLeft w:val="0"/>
                      <w:marRight w:val="0"/>
                      <w:marTop w:val="0"/>
                      <w:marBottom w:val="0"/>
                      <w:divBdr>
                        <w:top w:val="none" w:sz="0" w:space="0" w:color="auto"/>
                        <w:left w:val="none" w:sz="0" w:space="0" w:color="auto"/>
                        <w:bottom w:val="none" w:sz="0" w:space="0" w:color="auto"/>
                        <w:right w:val="none" w:sz="0" w:space="0" w:color="auto"/>
                      </w:divBdr>
                    </w:div>
                    <w:div w:id="904802589">
                      <w:marLeft w:val="0"/>
                      <w:marRight w:val="0"/>
                      <w:marTop w:val="0"/>
                      <w:marBottom w:val="0"/>
                      <w:divBdr>
                        <w:top w:val="none" w:sz="0" w:space="0" w:color="auto"/>
                        <w:left w:val="none" w:sz="0" w:space="0" w:color="auto"/>
                        <w:bottom w:val="none" w:sz="0" w:space="0" w:color="auto"/>
                        <w:right w:val="none" w:sz="0" w:space="0" w:color="auto"/>
                      </w:divBdr>
                    </w:div>
                    <w:div w:id="1216966224">
                      <w:marLeft w:val="0"/>
                      <w:marRight w:val="0"/>
                      <w:marTop w:val="0"/>
                      <w:marBottom w:val="0"/>
                      <w:divBdr>
                        <w:top w:val="none" w:sz="0" w:space="0" w:color="auto"/>
                        <w:left w:val="none" w:sz="0" w:space="0" w:color="auto"/>
                        <w:bottom w:val="none" w:sz="0" w:space="0" w:color="auto"/>
                        <w:right w:val="none" w:sz="0" w:space="0" w:color="auto"/>
                      </w:divBdr>
                    </w:div>
                    <w:div w:id="311174521">
                      <w:marLeft w:val="0"/>
                      <w:marRight w:val="0"/>
                      <w:marTop w:val="0"/>
                      <w:marBottom w:val="0"/>
                      <w:divBdr>
                        <w:top w:val="none" w:sz="0" w:space="0" w:color="auto"/>
                        <w:left w:val="none" w:sz="0" w:space="0" w:color="auto"/>
                        <w:bottom w:val="none" w:sz="0" w:space="0" w:color="auto"/>
                        <w:right w:val="none" w:sz="0" w:space="0" w:color="auto"/>
                      </w:divBdr>
                    </w:div>
                    <w:div w:id="519710397">
                      <w:marLeft w:val="0"/>
                      <w:marRight w:val="0"/>
                      <w:marTop w:val="0"/>
                      <w:marBottom w:val="0"/>
                      <w:divBdr>
                        <w:top w:val="none" w:sz="0" w:space="0" w:color="auto"/>
                        <w:left w:val="none" w:sz="0" w:space="0" w:color="auto"/>
                        <w:bottom w:val="none" w:sz="0" w:space="0" w:color="auto"/>
                        <w:right w:val="none" w:sz="0" w:space="0" w:color="auto"/>
                      </w:divBdr>
                    </w:div>
                    <w:div w:id="685980024">
                      <w:marLeft w:val="0"/>
                      <w:marRight w:val="0"/>
                      <w:marTop w:val="0"/>
                      <w:marBottom w:val="0"/>
                      <w:divBdr>
                        <w:top w:val="none" w:sz="0" w:space="0" w:color="auto"/>
                        <w:left w:val="none" w:sz="0" w:space="0" w:color="auto"/>
                        <w:bottom w:val="none" w:sz="0" w:space="0" w:color="auto"/>
                        <w:right w:val="none" w:sz="0" w:space="0" w:color="auto"/>
                      </w:divBdr>
                    </w:div>
                    <w:div w:id="948318197">
                      <w:marLeft w:val="0"/>
                      <w:marRight w:val="0"/>
                      <w:marTop w:val="0"/>
                      <w:marBottom w:val="0"/>
                      <w:divBdr>
                        <w:top w:val="none" w:sz="0" w:space="0" w:color="auto"/>
                        <w:left w:val="none" w:sz="0" w:space="0" w:color="auto"/>
                        <w:bottom w:val="none" w:sz="0" w:space="0" w:color="auto"/>
                        <w:right w:val="none" w:sz="0" w:space="0" w:color="auto"/>
                      </w:divBdr>
                    </w:div>
                    <w:div w:id="1325400095">
                      <w:marLeft w:val="0"/>
                      <w:marRight w:val="0"/>
                      <w:marTop w:val="0"/>
                      <w:marBottom w:val="0"/>
                      <w:divBdr>
                        <w:top w:val="none" w:sz="0" w:space="0" w:color="auto"/>
                        <w:left w:val="none" w:sz="0" w:space="0" w:color="auto"/>
                        <w:bottom w:val="none" w:sz="0" w:space="0" w:color="auto"/>
                        <w:right w:val="none" w:sz="0" w:space="0" w:color="auto"/>
                      </w:divBdr>
                    </w:div>
                    <w:div w:id="1049837757">
                      <w:marLeft w:val="0"/>
                      <w:marRight w:val="0"/>
                      <w:marTop w:val="0"/>
                      <w:marBottom w:val="0"/>
                      <w:divBdr>
                        <w:top w:val="none" w:sz="0" w:space="0" w:color="auto"/>
                        <w:left w:val="none" w:sz="0" w:space="0" w:color="auto"/>
                        <w:bottom w:val="none" w:sz="0" w:space="0" w:color="auto"/>
                        <w:right w:val="none" w:sz="0" w:space="0" w:color="auto"/>
                      </w:divBdr>
                    </w:div>
                    <w:div w:id="743183942">
                      <w:marLeft w:val="0"/>
                      <w:marRight w:val="0"/>
                      <w:marTop w:val="0"/>
                      <w:marBottom w:val="0"/>
                      <w:divBdr>
                        <w:top w:val="none" w:sz="0" w:space="0" w:color="auto"/>
                        <w:left w:val="none" w:sz="0" w:space="0" w:color="auto"/>
                        <w:bottom w:val="none" w:sz="0" w:space="0" w:color="auto"/>
                        <w:right w:val="none" w:sz="0" w:space="0" w:color="auto"/>
                      </w:divBdr>
                    </w:div>
                    <w:div w:id="2077891483">
                      <w:marLeft w:val="0"/>
                      <w:marRight w:val="0"/>
                      <w:marTop w:val="0"/>
                      <w:marBottom w:val="0"/>
                      <w:divBdr>
                        <w:top w:val="none" w:sz="0" w:space="0" w:color="auto"/>
                        <w:left w:val="none" w:sz="0" w:space="0" w:color="auto"/>
                        <w:bottom w:val="none" w:sz="0" w:space="0" w:color="auto"/>
                        <w:right w:val="none" w:sz="0" w:space="0" w:color="auto"/>
                      </w:divBdr>
                    </w:div>
                    <w:div w:id="527717803">
                      <w:marLeft w:val="0"/>
                      <w:marRight w:val="0"/>
                      <w:marTop w:val="0"/>
                      <w:marBottom w:val="0"/>
                      <w:divBdr>
                        <w:top w:val="none" w:sz="0" w:space="0" w:color="auto"/>
                        <w:left w:val="none" w:sz="0" w:space="0" w:color="auto"/>
                        <w:bottom w:val="none" w:sz="0" w:space="0" w:color="auto"/>
                        <w:right w:val="none" w:sz="0" w:space="0" w:color="auto"/>
                      </w:divBdr>
                    </w:div>
                    <w:div w:id="470555622">
                      <w:marLeft w:val="0"/>
                      <w:marRight w:val="0"/>
                      <w:marTop w:val="0"/>
                      <w:marBottom w:val="0"/>
                      <w:divBdr>
                        <w:top w:val="none" w:sz="0" w:space="0" w:color="auto"/>
                        <w:left w:val="none" w:sz="0" w:space="0" w:color="auto"/>
                        <w:bottom w:val="none" w:sz="0" w:space="0" w:color="auto"/>
                        <w:right w:val="none" w:sz="0" w:space="0" w:color="auto"/>
                      </w:divBdr>
                    </w:div>
                    <w:div w:id="1452673302">
                      <w:marLeft w:val="0"/>
                      <w:marRight w:val="0"/>
                      <w:marTop w:val="0"/>
                      <w:marBottom w:val="0"/>
                      <w:divBdr>
                        <w:top w:val="none" w:sz="0" w:space="0" w:color="auto"/>
                        <w:left w:val="none" w:sz="0" w:space="0" w:color="auto"/>
                        <w:bottom w:val="none" w:sz="0" w:space="0" w:color="auto"/>
                        <w:right w:val="none" w:sz="0" w:space="0" w:color="auto"/>
                      </w:divBdr>
                    </w:div>
                    <w:div w:id="247733553">
                      <w:marLeft w:val="0"/>
                      <w:marRight w:val="0"/>
                      <w:marTop w:val="0"/>
                      <w:marBottom w:val="0"/>
                      <w:divBdr>
                        <w:top w:val="none" w:sz="0" w:space="0" w:color="auto"/>
                        <w:left w:val="none" w:sz="0" w:space="0" w:color="auto"/>
                        <w:bottom w:val="none" w:sz="0" w:space="0" w:color="auto"/>
                        <w:right w:val="none" w:sz="0" w:space="0" w:color="auto"/>
                      </w:divBdr>
                    </w:div>
                    <w:div w:id="4865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8557277">
          <w:marLeft w:val="0"/>
          <w:marRight w:val="0"/>
          <w:marTop w:val="0"/>
          <w:marBottom w:val="0"/>
          <w:divBdr>
            <w:top w:val="none" w:sz="0" w:space="0" w:color="auto"/>
            <w:left w:val="none" w:sz="0" w:space="0" w:color="auto"/>
            <w:bottom w:val="none" w:sz="0" w:space="0" w:color="auto"/>
            <w:right w:val="none" w:sz="0" w:space="0" w:color="auto"/>
          </w:divBdr>
          <w:divsChild>
            <w:div w:id="984239449">
              <w:marLeft w:val="0"/>
              <w:marRight w:val="0"/>
              <w:marTop w:val="0"/>
              <w:marBottom w:val="0"/>
              <w:divBdr>
                <w:top w:val="none" w:sz="0" w:space="0" w:color="auto"/>
                <w:left w:val="none" w:sz="0" w:space="0" w:color="auto"/>
                <w:bottom w:val="none" w:sz="0" w:space="0" w:color="auto"/>
                <w:right w:val="none" w:sz="0" w:space="0" w:color="auto"/>
              </w:divBdr>
              <w:divsChild>
                <w:div w:id="1668630908">
                  <w:marLeft w:val="0"/>
                  <w:marRight w:val="0"/>
                  <w:marTop w:val="0"/>
                  <w:marBottom w:val="0"/>
                  <w:divBdr>
                    <w:top w:val="none" w:sz="0" w:space="0" w:color="auto"/>
                    <w:left w:val="none" w:sz="0" w:space="0" w:color="auto"/>
                    <w:bottom w:val="none" w:sz="0" w:space="0" w:color="auto"/>
                    <w:right w:val="none" w:sz="0" w:space="0" w:color="auto"/>
                  </w:divBdr>
                  <w:divsChild>
                    <w:div w:id="764500271">
                      <w:marLeft w:val="0"/>
                      <w:marRight w:val="0"/>
                      <w:marTop w:val="0"/>
                      <w:marBottom w:val="0"/>
                      <w:divBdr>
                        <w:top w:val="none" w:sz="0" w:space="0" w:color="auto"/>
                        <w:left w:val="none" w:sz="0" w:space="0" w:color="auto"/>
                        <w:bottom w:val="none" w:sz="0" w:space="0" w:color="auto"/>
                        <w:right w:val="none" w:sz="0" w:space="0" w:color="auto"/>
                      </w:divBdr>
                    </w:div>
                    <w:div w:id="205534370">
                      <w:marLeft w:val="0"/>
                      <w:marRight w:val="0"/>
                      <w:marTop w:val="0"/>
                      <w:marBottom w:val="0"/>
                      <w:divBdr>
                        <w:top w:val="none" w:sz="0" w:space="0" w:color="auto"/>
                        <w:left w:val="none" w:sz="0" w:space="0" w:color="auto"/>
                        <w:bottom w:val="none" w:sz="0" w:space="0" w:color="auto"/>
                        <w:right w:val="none" w:sz="0" w:space="0" w:color="auto"/>
                      </w:divBdr>
                    </w:div>
                    <w:div w:id="1011756673">
                      <w:marLeft w:val="0"/>
                      <w:marRight w:val="0"/>
                      <w:marTop w:val="0"/>
                      <w:marBottom w:val="0"/>
                      <w:divBdr>
                        <w:top w:val="none" w:sz="0" w:space="0" w:color="auto"/>
                        <w:left w:val="none" w:sz="0" w:space="0" w:color="auto"/>
                        <w:bottom w:val="none" w:sz="0" w:space="0" w:color="auto"/>
                        <w:right w:val="none" w:sz="0" w:space="0" w:color="auto"/>
                      </w:divBdr>
                    </w:div>
                    <w:div w:id="454763088">
                      <w:marLeft w:val="0"/>
                      <w:marRight w:val="0"/>
                      <w:marTop w:val="0"/>
                      <w:marBottom w:val="0"/>
                      <w:divBdr>
                        <w:top w:val="none" w:sz="0" w:space="0" w:color="auto"/>
                        <w:left w:val="none" w:sz="0" w:space="0" w:color="auto"/>
                        <w:bottom w:val="none" w:sz="0" w:space="0" w:color="auto"/>
                        <w:right w:val="none" w:sz="0" w:space="0" w:color="auto"/>
                      </w:divBdr>
                    </w:div>
                    <w:div w:id="1635787932">
                      <w:marLeft w:val="0"/>
                      <w:marRight w:val="0"/>
                      <w:marTop w:val="0"/>
                      <w:marBottom w:val="0"/>
                      <w:divBdr>
                        <w:top w:val="none" w:sz="0" w:space="0" w:color="auto"/>
                        <w:left w:val="none" w:sz="0" w:space="0" w:color="auto"/>
                        <w:bottom w:val="none" w:sz="0" w:space="0" w:color="auto"/>
                        <w:right w:val="none" w:sz="0" w:space="0" w:color="auto"/>
                      </w:divBdr>
                    </w:div>
                    <w:div w:id="130946452">
                      <w:marLeft w:val="0"/>
                      <w:marRight w:val="0"/>
                      <w:marTop w:val="0"/>
                      <w:marBottom w:val="0"/>
                      <w:divBdr>
                        <w:top w:val="none" w:sz="0" w:space="0" w:color="auto"/>
                        <w:left w:val="none" w:sz="0" w:space="0" w:color="auto"/>
                        <w:bottom w:val="none" w:sz="0" w:space="0" w:color="auto"/>
                        <w:right w:val="none" w:sz="0" w:space="0" w:color="auto"/>
                      </w:divBdr>
                    </w:div>
                    <w:div w:id="1826387755">
                      <w:marLeft w:val="0"/>
                      <w:marRight w:val="0"/>
                      <w:marTop w:val="0"/>
                      <w:marBottom w:val="0"/>
                      <w:divBdr>
                        <w:top w:val="none" w:sz="0" w:space="0" w:color="auto"/>
                        <w:left w:val="none" w:sz="0" w:space="0" w:color="auto"/>
                        <w:bottom w:val="none" w:sz="0" w:space="0" w:color="auto"/>
                        <w:right w:val="none" w:sz="0" w:space="0" w:color="auto"/>
                      </w:divBdr>
                    </w:div>
                    <w:div w:id="1607232275">
                      <w:marLeft w:val="0"/>
                      <w:marRight w:val="0"/>
                      <w:marTop w:val="0"/>
                      <w:marBottom w:val="0"/>
                      <w:divBdr>
                        <w:top w:val="none" w:sz="0" w:space="0" w:color="auto"/>
                        <w:left w:val="none" w:sz="0" w:space="0" w:color="auto"/>
                        <w:bottom w:val="none" w:sz="0" w:space="0" w:color="auto"/>
                        <w:right w:val="none" w:sz="0" w:space="0" w:color="auto"/>
                      </w:divBdr>
                    </w:div>
                    <w:div w:id="1530337567">
                      <w:marLeft w:val="0"/>
                      <w:marRight w:val="0"/>
                      <w:marTop w:val="0"/>
                      <w:marBottom w:val="0"/>
                      <w:divBdr>
                        <w:top w:val="none" w:sz="0" w:space="0" w:color="auto"/>
                        <w:left w:val="none" w:sz="0" w:space="0" w:color="auto"/>
                        <w:bottom w:val="none" w:sz="0" w:space="0" w:color="auto"/>
                        <w:right w:val="none" w:sz="0" w:space="0" w:color="auto"/>
                      </w:divBdr>
                    </w:div>
                    <w:div w:id="1463303834">
                      <w:marLeft w:val="0"/>
                      <w:marRight w:val="0"/>
                      <w:marTop w:val="0"/>
                      <w:marBottom w:val="0"/>
                      <w:divBdr>
                        <w:top w:val="none" w:sz="0" w:space="0" w:color="auto"/>
                        <w:left w:val="none" w:sz="0" w:space="0" w:color="auto"/>
                        <w:bottom w:val="none" w:sz="0" w:space="0" w:color="auto"/>
                        <w:right w:val="none" w:sz="0" w:space="0" w:color="auto"/>
                      </w:divBdr>
                    </w:div>
                    <w:div w:id="1097091495">
                      <w:marLeft w:val="0"/>
                      <w:marRight w:val="0"/>
                      <w:marTop w:val="0"/>
                      <w:marBottom w:val="0"/>
                      <w:divBdr>
                        <w:top w:val="none" w:sz="0" w:space="0" w:color="auto"/>
                        <w:left w:val="none" w:sz="0" w:space="0" w:color="auto"/>
                        <w:bottom w:val="none" w:sz="0" w:space="0" w:color="auto"/>
                        <w:right w:val="none" w:sz="0" w:space="0" w:color="auto"/>
                      </w:divBdr>
                    </w:div>
                    <w:div w:id="937635937">
                      <w:marLeft w:val="0"/>
                      <w:marRight w:val="0"/>
                      <w:marTop w:val="0"/>
                      <w:marBottom w:val="0"/>
                      <w:divBdr>
                        <w:top w:val="none" w:sz="0" w:space="0" w:color="auto"/>
                        <w:left w:val="none" w:sz="0" w:space="0" w:color="auto"/>
                        <w:bottom w:val="none" w:sz="0" w:space="0" w:color="auto"/>
                        <w:right w:val="none" w:sz="0" w:space="0" w:color="auto"/>
                      </w:divBdr>
                    </w:div>
                    <w:div w:id="343478940">
                      <w:marLeft w:val="0"/>
                      <w:marRight w:val="0"/>
                      <w:marTop w:val="0"/>
                      <w:marBottom w:val="0"/>
                      <w:divBdr>
                        <w:top w:val="none" w:sz="0" w:space="0" w:color="auto"/>
                        <w:left w:val="none" w:sz="0" w:space="0" w:color="auto"/>
                        <w:bottom w:val="none" w:sz="0" w:space="0" w:color="auto"/>
                        <w:right w:val="none" w:sz="0" w:space="0" w:color="auto"/>
                      </w:divBdr>
                    </w:div>
                    <w:div w:id="1969428703">
                      <w:marLeft w:val="0"/>
                      <w:marRight w:val="0"/>
                      <w:marTop w:val="0"/>
                      <w:marBottom w:val="0"/>
                      <w:divBdr>
                        <w:top w:val="none" w:sz="0" w:space="0" w:color="auto"/>
                        <w:left w:val="none" w:sz="0" w:space="0" w:color="auto"/>
                        <w:bottom w:val="none" w:sz="0" w:space="0" w:color="auto"/>
                        <w:right w:val="none" w:sz="0" w:space="0" w:color="auto"/>
                      </w:divBdr>
                    </w:div>
                    <w:div w:id="785194895">
                      <w:marLeft w:val="0"/>
                      <w:marRight w:val="0"/>
                      <w:marTop w:val="0"/>
                      <w:marBottom w:val="0"/>
                      <w:divBdr>
                        <w:top w:val="none" w:sz="0" w:space="0" w:color="auto"/>
                        <w:left w:val="none" w:sz="0" w:space="0" w:color="auto"/>
                        <w:bottom w:val="none" w:sz="0" w:space="0" w:color="auto"/>
                        <w:right w:val="none" w:sz="0" w:space="0" w:color="auto"/>
                      </w:divBdr>
                    </w:div>
                    <w:div w:id="847216355">
                      <w:marLeft w:val="0"/>
                      <w:marRight w:val="0"/>
                      <w:marTop w:val="0"/>
                      <w:marBottom w:val="0"/>
                      <w:divBdr>
                        <w:top w:val="none" w:sz="0" w:space="0" w:color="auto"/>
                        <w:left w:val="none" w:sz="0" w:space="0" w:color="auto"/>
                        <w:bottom w:val="none" w:sz="0" w:space="0" w:color="auto"/>
                        <w:right w:val="none" w:sz="0" w:space="0" w:color="auto"/>
                      </w:divBdr>
                    </w:div>
                    <w:div w:id="1960648419">
                      <w:marLeft w:val="0"/>
                      <w:marRight w:val="0"/>
                      <w:marTop w:val="0"/>
                      <w:marBottom w:val="0"/>
                      <w:divBdr>
                        <w:top w:val="none" w:sz="0" w:space="0" w:color="auto"/>
                        <w:left w:val="none" w:sz="0" w:space="0" w:color="auto"/>
                        <w:bottom w:val="none" w:sz="0" w:space="0" w:color="auto"/>
                        <w:right w:val="none" w:sz="0" w:space="0" w:color="auto"/>
                      </w:divBdr>
                    </w:div>
                    <w:div w:id="78605812">
                      <w:marLeft w:val="0"/>
                      <w:marRight w:val="0"/>
                      <w:marTop w:val="0"/>
                      <w:marBottom w:val="0"/>
                      <w:divBdr>
                        <w:top w:val="none" w:sz="0" w:space="0" w:color="auto"/>
                        <w:left w:val="none" w:sz="0" w:space="0" w:color="auto"/>
                        <w:bottom w:val="none" w:sz="0" w:space="0" w:color="auto"/>
                        <w:right w:val="none" w:sz="0" w:space="0" w:color="auto"/>
                      </w:divBdr>
                    </w:div>
                    <w:div w:id="1358653396">
                      <w:marLeft w:val="0"/>
                      <w:marRight w:val="0"/>
                      <w:marTop w:val="0"/>
                      <w:marBottom w:val="0"/>
                      <w:divBdr>
                        <w:top w:val="none" w:sz="0" w:space="0" w:color="auto"/>
                        <w:left w:val="none" w:sz="0" w:space="0" w:color="auto"/>
                        <w:bottom w:val="none" w:sz="0" w:space="0" w:color="auto"/>
                        <w:right w:val="none" w:sz="0" w:space="0" w:color="auto"/>
                      </w:divBdr>
                    </w:div>
                    <w:div w:id="1716543761">
                      <w:marLeft w:val="0"/>
                      <w:marRight w:val="0"/>
                      <w:marTop w:val="0"/>
                      <w:marBottom w:val="0"/>
                      <w:divBdr>
                        <w:top w:val="none" w:sz="0" w:space="0" w:color="auto"/>
                        <w:left w:val="none" w:sz="0" w:space="0" w:color="auto"/>
                        <w:bottom w:val="none" w:sz="0" w:space="0" w:color="auto"/>
                        <w:right w:val="none" w:sz="0" w:space="0" w:color="auto"/>
                      </w:divBdr>
                    </w:div>
                    <w:div w:id="1532301028">
                      <w:marLeft w:val="0"/>
                      <w:marRight w:val="0"/>
                      <w:marTop w:val="0"/>
                      <w:marBottom w:val="0"/>
                      <w:divBdr>
                        <w:top w:val="none" w:sz="0" w:space="0" w:color="auto"/>
                        <w:left w:val="none" w:sz="0" w:space="0" w:color="auto"/>
                        <w:bottom w:val="none" w:sz="0" w:space="0" w:color="auto"/>
                        <w:right w:val="none" w:sz="0" w:space="0" w:color="auto"/>
                      </w:divBdr>
                    </w:div>
                    <w:div w:id="1078945859">
                      <w:marLeft w:val="0"/>
                      <w:marRight w:val="0"/>
                      <w:marTop w:val="0"/>
                      <w:marBottom w:val="0"/>
                      <w:divBdr>
                        <w:top w:val="none" w:sz="0" w:space="0" w:color="auto"/>
                        <w:left w:val="none" w:sz="0" w:space="0" w:color="auto"/>
                        <w:bottom w:val="none" w:sz="0" w:space="0" w:color="auto"/>
                        <w:right w:val="none" w:sz="0" w:space="0" w:color="auto"/>
                      </w:divBdr>
                    </w:div>
                    <w:div w:id="2067095748">
                      <w:marLeft w:val="0"/>
                      <w:marRight w:val="0"/>
                      <w:marTop w:val="0"/>
                      <w:marBottom w:val="0"/>
                      <w:divBdr>
                        <w:top w:val="none" w:sz="0" w:space="0" w:color="auto"/>
                        <w:left w:val="none" w:sz="0" w:space="0" w:color="auto"/>
                        <w:bottom w:val="none" w:sz="0" w:space="0" w:color="auto"/>
                        <w:right w:val="none" w:sz="0" w:space="0" w:color="auto"/>
                      </w:divBdr>
                    </w:div>
                    <w:div w:id="1486511208">
                      <w:marLeft w:val="0"/>
                      <w:marRight w:val="0"/>
                      <w:marTop w:val="0"/>
                      <w:marBottom w:val="0"/>
                      <w:divBdr>
                        <w:top w:val="none" w:sz="0" w:space="0" w:color="auto"/>
                        <w:left w:val="none" w:sz="0" w:space="0" w:color="auto"/>
                        <w:bottom w:val="none" w:sz="0" w:space="0" w:color="auto"/>
                        <w:right w:val="none" w:sz="0" w:space="0" w:color="auto"/>
                      </w:divBdr>
                    </w:div>
                    <w:div w:id="358819504">
                      <w:marLeft w:val="0"/>
                      <w:marRight w:val="0"/>
                      <w:marTop w:val="0"/>
                      <w:marBottom w:val="0"/>
                      <w:divBdr>
                        <w:top w:val="none" w:sz="0" w:space="0" w:color="auto"/>
                        <w:left w:val="none" w:sz="0" w:space="0" w:color="auto"/>
                        <w:bottom w:val="none" w:sz="0" w:space="0" w:color="auto"/>
                        <w:right w:val="none" w:sz="0" w:space="0" w:color="auto"/>
                      </w:divBdr>
                    </w:div>
                    <w:div w:id="1018507256">
                      <w:marLeft w:val="0"/>
                      <w:marRight w:val="0"/>
                      <w:marTop w:val="0"/>
                      <w:marBottom w:val="0"/>
                      <w:divBdr>
                        <w:top w:val="none" w:sz="0" w:space="0" w:color="auto"/>
                        <w:left w:val="none" w:sz="0" w:space="0" w:color="auto"/>
                        <w:bottom w:val="none" w:sz="0" w:space="0" w:color="auto"/>
                        <w:right w:val="none" w:sz="0" w:space="0" w:color="auto"/>
                      </w:divBdr>
                    </w:div>
                    <w:div w:id="1665472281">
                      <w:marLeft w:val="0"/>
                      <w:marRight w:val="0"/>
                      <w:marTop w:val="0"/>
                      <w:marBottom w:val="0"/>
                      <w:divBdr>
                        <w:top w:val="none" w:sz="0" w:space="0" w:color="auto"/>
                        <w:left w:val="none" w:sz="0" w:space="0" w:color="auto"/>
                        <w:bottom w:val="none" w:sz="0" w:space="0" w:color="auto"/>
                        <w:right w:val="none" w:sz="0" w:space="0" w:color="auto"/>
                      </w:divBdr>
                    </w:div>
                    <w:div w:id="672298886">
                      <w:marLeft w:val="0"/>
                      <w:marRight w:val="0"/>
                      <w:marTop w:val="0"/>
                      <w:marBottom w:val="0"/>
                      <w:divBdr>
                        <w:top w:val="none" w:sz="0" w:space="0" w:color="auto"/>
                        <w:left w:val="none" w:sz="0" w:space="0" w:color="auto"/>
                        <w:bottom w:val="none" w:sz="0" w:space="0" w:color="auto"/>
                        <w:right w:val="none" w:sz="0" w:space="0" w:color="auto"/>
                      </w:divBdr>
                    </w:div>
                    <w:div w:id="1992980217">
                      <w:marLeft w:val="0"/>
                      <w:marRight w:val="0"/>
                      <w:marTop w:val="0"/>
                      <w:marBottom w:val="0"/>
                      <w:divBdr>
                        <w:top w:val="none" w:sz="0" w:space="0" w:color="auto"/>
                        <w:left w:val="none" w:sz="0" w:space="0" w:color="auto"/>
                        <w:bottom w:val="none" w:sz="0" w:space="0" w:color="auto"/>
                        <w:right w:val="none" w:sz="0" w:space="0" w:color="auto"/>
                      </w:divBdr>
                    </w:div>
                    <w:div w:id="1343820005">
                      <w:marLeft w:val="0"/>
                      <w:marRight w:val="0"/>
                      <w:marTop w:val="0"/>
                      <w:marBottom w:val="0"/>
                      <w:divBdr>
                        <w:top w:val="none" w:sz="0" w:space="0" w:color="auto"/>
                        <w:left w:val="none" w:sz="0" w:space="0" w:color="auto"/>
                        <w:bottom w:val="none" w:sz="0" w:space="0" w:color="auto"/>
                        <w:right w:val="none" w:sz="0" w:space="0" w:color="auto"/>
                      </w:divBdr>
                    </w:div>
                    <w:div w:id="602147966">
                      <w:marLeft w:val="0"/>
                      <w:marRight w:val="0"/>
                      <w:marTop w:val="0"/>
                      <w:marBottom w:val="0"/>
                      <w:divBdr>
                        <w:top w:val="none" w:sz="0" w:space="0" w:color="auto"/>
                        <w:left w:val="none" w:sz="0" w:space="0" w:color="auto"/>
                        <w:bottom w:val="none" w:sz="0" w:space="0" w:color="auto"/>
                        <w:right w:val="none" w:sz="0" w:space="0" w:color="auto"/>
                      </w:divBdr>
                    </w:div>
                    <w:div w:id="936907508">
                      <w:marLeft w:val="0"/>
                      <w:marRight w:val="0"/>
                      <w:marTop w:val="0"/>
                      <w:marBottom w:val="0"/>
                      <w:divBdr>
                        <w:top w:val="none" w:sz="0" w:space="0" w:color="auto"/>
                        <w:left w:val="none" w:sz="0" w:space="0" w:color="auto"/>
                        <w:bottom w:val="none" w:sz="0" w:space="0" w:color="auto"/>
                        <w:right w:val="none" w:sz="0" w:space="0" w:color="auto"/>
                      </w:divBdr>
                    </w:div>
                    <w:div w:id="866718015">
                      <w:marLeft w:val="0"/>
                      <w:marRight w:val="0"/>
                      <w:marTop w:val="0"/>
                      <w:marBottom w:val="0"/>
                      <w:divBdr>
                        <w:top w:val="none" w:sz="0" w:space="0" w:color="auto"/>
                        <w:left w:val="none" w:sz="0" w:space="0" w:color="auto"/>
                        <w:bottom w:val="none" w:sz="0" w:space="0" w:color="auto"/>
                        <w:right w:val="none" w:sz="0" w:space="0" w:color="auto"/>
                      </w:divBdr>
                    </w:div>
                    <w:div w:id="797339133">
                      <w:marLeft w:val="0"/>
                      <w:marRight w:val="0"/>
                      <w:marTop w:val="0"/>
                      <w:marBottom w:val="0"/>
                      <w:divBdr>
                        <w:top w:val="none" w:sz="0" w:space="0" w:color="auto"/>
                        <w:left w:val="none" w:sz="0" w:space="0" w:color="auto"/>
                        <w:bottom w:val="none" w:sz="0" w:space="0" w:color="auto"/>
                        <w:right w:val="none" w:sz="0" w:space="0" w:color="auto"/>
                      </w:divBdr>
                    </w:div>
                    <w:div w:id="464277243">
                      <w:marLeft w:val="0"/>
                      <w:marRight w:val="0"/>
                      <w:marTop w:val="0"/>
                      <w:marBottom w:val="0"/>
                      <w:divBdr>
                        <w:top w:val="none" w:sz="0" w:space="0" w:color="auto"/>
                        <w:left w:val="none" w:sz="0" w:space="0" w:color="auto"/>
                        <w:bottom w:val="none" w:sz="0" w:space="0" w:color="auto"/>
                        <w:right w:val="none" w:sz="0" w:space="0" w:color="auto"/>
                      </w:divBdr>
                    </w:div>
                    <w:div w:id="271863194">
                      <w:marLeft w:val="0"/>
                      <w:marRight w:val="0"/>
                      <w:marTop w:val="0"/>
                      <w:marBottom w:val="0"/>
                      <w:divBdr>
                        <w:top w:val="none" w:sz="0" w:space="0" w:color="auto"/>
                        <w:left w:val="none" w:sz="0" w:space="0" w:color="auto"/>
                        <w:bottom w:val="none" w:sz="0" w:space="0" w:color="auto"/>
                        <w:right w:val="none" w:sz="0" w:space="0" w:color="auto"/>
                      </w:divBdr>
                    </w:div>
                    <w:div w:id="524100828">
                      <w:marLeft w:val="0"/>
                      <w:marRight w:val="0"/>
                      <w:marTop w:val="0"/>
                      <w:marBottom w:val="0"/>
                      <w:divBdr>
                        <w:top w:val="none" w:sz="0" w:space="0" w:color="auto"/>
                        <w:left w:val="none" w:sz="0" w:space="0" w:color="auto"/>
                        <w:bottom w:val="none" w:sz="0" w:space="0" w:color="auto"/>
                        <w:right w:val="none" w:sz="0" w:space="0" w:color="auto"/>
                      </w:divBdr>
                    </w:div>
                    <w:div w:id="403185936">
                      <w:marLeft w:val="0"/>
                      <w:marRight w:val="0"/>
                      <w:marTop w:val="0"/>
                      <w:marBottom w:val="0"/>
                      <w:divBdr>
                        <w:top w:val="none" w:sz="0" w:space="0" w:color="auto"/>
                        <w:left w:val="none" w:sz="0" w:space="0" w:color="auto"/>
                        <w:bottom w:val="none" w:sz="0" w:space="0" w:color="auto"/>
                        <w:right w:val="none" w:sz="0" w:space="0" w:color="auto"/>
                      </w:divBdr>
                    </w:div>
                    <w:div w:id="2079671510">
                      <w:marLeft w:val="0"/>
                      <w:marRight w:val="0"/>
                      <w:marTop w:val="0"/>
                      <w:marBottom w:val="0"/>
                      <w:divBdr>
                        <w:top w:val="none" w:sz="0" w:space="0" w:color="auto"/>
                        <w:left w:val="none" w:sz="0" w:space="0" w:color="auto"/>
                        <w:bottom w:val="none" w:sz="0" w:space="0" w:color="auto"/>
                        <w:right w:val="none" w:sz="0" w:space="0" w:color="auto"/>
                      </w:divBdr>
                    </w:div>
                    <w:div w:id="1768038356">
                      <w:marLeft w:val="0"/>
                      <w:marRight w:val="0"/>
                      <w:marTop w:val="0"/>
                      <w:marBottom w:val="0"/>
                      <w:divBdr>
                        <w:top w:val="none" w:sz="0" w:space="0" w:color="auto"/>
                        <w:left w:val="none" w:sz="0" w:space="0" w:color="auto"/>
                        <w:bottom w:val="none" w:sz="0" w:space="0" w:color="auto"/>
                        <w:right w:val="none" w:sz="0" w:space="0" w:color="auto"/>
                      </w:divBdr>
                    </w:div>
                    <w:div w:id="576551596">
                      <w:marLeft w:val="0"/>
                      <w:marRight w:val="0"/>
                      <w:marTop w:val="0"/>
                      <w:marBottom w:val="0"/>
                      <w:divBdr>
                        <w:top w:val="none" w:sz="0" w:space="0" w:color="auto"/>
                        <w:left w:val="none" w:sz="0" w:space="0" w:color="auto"/>
                        <w:bottom w:val="none" w:sz="0" w:space="0" w:color="auto"/>
                        <w:right w:val="none" w:sz="0" w:space="0" w:color="auto"/>
                      </w:divBdr>
                    </w:div>
                    <w:div w:id="902982208">
                      <w:marLeft w:val="0"/>
                      <w:marRight w:val="0"/>
                      <w:marTop w:val="0"/>
                      <w:marBottom w:val="0"/>
                      <w:divBdr>
                        <w:top w:val="none" w:sz="0" w:space="0" w:color="auto"/>
                        <w:left w:val="none" w:sz="0" w:space="0" w:color="auto"/>
                        <w:bottom w:val="none" w:sz="0" w:space="0" w:color="auto"/>
                        <w:right w:val="none" w:sz="0" w:space="0" w:color="auto"/>
                      </w:divBdr>
                    </w:div>
                    <w:div w:id="1147817852">
                      <w:marLeft w:val="0"/>
                      <w:marRight w:val="0"/>
                      <w:marTop w:val="0"/>
                      <w:marBottom w:val="0"/>
                      <w:divBdr>
                        <w:top w:val="none" w:sz="0" w:space="0" w:color="auto"/>
                        <w:left w:val="none" w:sz="0" w:space="0" w:color="auto"/>
                        <w:bottom w:val="none" w:sz="0" w:space="0" w:color="auto"/>
                        <w:right w:val="none" w:sz="0" w:space="0" w:color="auto"/>
                      </w:divBdr>
                    </w:div>
                    <w:div w:id="1766029767">
                      <w:marLeft w:val="0"/>
                      <w:marRight w:val="0"/>
                      <w:marTop w:val="0"/>
                      <w:marBottom w:val="0"/>
                      <w:divBdr>
                        <w:top w:val="none" w:sz="0" w:space="0" w:color="auto"/>
                        <w:left w:val="none" w:sz="0" w:space="0" w:color="auto"/>
                        <w:bottom w:val="none" w:sz="0" w:space="0" w:color="auto"/>
                        <w:right w:val="none" w:sz="0" w:space="0" w:color="auto"/>
                      </w:divBdr>
                    </w:div>
                    <w:div w:id="1801267566">
                      <w:marLeft w:val="0"/>
                      <w:marRight w:val="0"/>
                      <w:marTop w:val="0"/>
                      <w:marBottom w:val="0"/>
                      <w:divBdr>
                        <w:top w:val="none" w:sz="0" w:space="0" w:color="auto"/>
                        <w:left w:val="none" w:sz="0" w:space="0" w:color="auto"/>
                        <w:bottom w:val="none" w:sz="0" w:space="0" w:color="auto"/>
                        <w:right w:val="none" w:sz="0" w:space="0" w:color="auto"/>
                      </w:divBdr>
                    </w:div>
                    <w:div w:id="1793592975">
                      <w:marLeft w:val="0"/>
                      <w:marRight w:val="0"/>
                      <w:marTop w:val="0"/>
                      <w:marBottom w:val="0"/>
                      <w:divBdr>
                        <w:top w:val="none" w:sz="0" w:space="0" w:color="auto"/>
                        <w:left w:val="none" w:sz="0" w:space="0" w:color="auto"/>
                        <w:bottom w:val="none" w:sz="0" w:space="0" w:color="auto"/>
                        <w:right w:val="none" w:sz="0" w:space="0" w:color="auto"/>
                      </w:divBdr>
                    </w:div>
                    <w:div w:id="12730797">
                      <w:marLeft w:val="0"/>
                      <w:marRight w:val="0"/>
                      <w:marTop w:val="0"/>
                      <w:marBottom w:val="0"/>
                      <w:divBdr>
                        <w:top w:val="none" w:sz="0" w:space="0" w:color="auto"/>
                        <w:left w:val="none" w:sz="0" w:space="0" w:color="auto"/>
                        <w:bottom w:val="none" w:sz="0" w:space="0" w:color="auto"/>
                        <w:right w:val="none" w:sz="0" w:space="0" w:color="auto"/>
                      </w:divBdr>
                    </w:div>
                    <w:div w:id="852035511">
                      <w:marLeft w:val="0"/>
                      <w:marRight w:val="0"/>
                      <w:marTop w:val="0"/>
                      <w:marBottom w:val="0"/>
                      <w:divBdr>
                        <w:top w:val="none" w:sz="0" w:space="0" w:color="auto"/>
                        <w:left w:val="none" w:sz="0" w:space="0" w:color="auto"/>
                        <w:bottom w:val="none" w:sz="0" w:space="0" w:color="auto"/>
                        <w:right w:val="none" w:sz="0" w:space="0" w:color="auto"/>
                      </w:divBdr>
                    </w:div>
                    <w:div w:id="240525697">
                      <w:marLeft w:val="0"/>
                      <w:marRight w:val="0"/>
                      <w:marTop w:val="0"/>
                      <w:marBottom w:val="0"/>
                      <w:divBdr>
                        <w:top w:val="none" w:sz="0" w:space="0" w:color="auto"/>
                        <w:left w:val="none" w:sz="0" w:space="0" w:color="auto"/>
                        <w:bottom w:val="none" w:sz="0" w:space="0" w:color="auto"/>
                        <w:right w:val="none" w:sz="0" w:space="0" w:color="auto"/>
                      </w:divBdr>
                    </w:div>
                    <w:div w:id="1577857651">
                      <w:marLeft w:val="0"/>
                      <w:marRight w:val="0"/>
                      <w:marTop w:val="0"/>
                      <w:marBottom w:val="0"/>
                      <w:divBdr>
                        <w:top w:val="none" w:sz="0" w:space="0" w:color="auto"/>
                        <w:left w:val="none" w:sz="0" w:space="0" w:color="auto"/>
                        <w:bottom w:val="none" w:sz="0" w:space="0" w:color="auto"/>
                        <w:right w:val="none" w:sz="0" w:space="0" w:color="auto"/>
                      </w:divBdr>
                    </w:div>
                    <w:div w:id="1974477170">
                      <w:marLeft w:val="0"/>
                      <w:marRight w:val="0"/>
                      <w:marTop w:val="0"/>
                      <w:marBottom w:val="0"/>
                      <w:divBdr>
                        <w:top w:val="none" w:sz="0" w:space="0" w:color="auto"/>
                        <w:left w:val="none" w:sz="0" w:space="0" w:color="auto"/>
                        <w:bottom w:val="none" w:sz="0" w:space="0" w:color="auto"/>
                        <w:right w:val="none" w:sz="0" w:space="0" w:color="auto"/>
                      </w:divBdr>
                    </w:div>
                    <w:div w:id="660621390">
                      <w:marLeft w:val="0"/>
                      <w:marRight w:val="0"/>
                      <w:marTop w:val="0"/>
                      <w:marBottom w:val="0"/>
                      <w:divBdr>
                        <w:top w:val="none" w:sz="0" w:space="0" w:color="auto"/>
                        <w:left w:val="none" w:sz="0" w:space="0" w:color="auto"/>
                        <w:bottom w:val="none" w:sz="0" w:space="0" w:color="auto"/>
                        <w:right w:val="none" w:sz="0" w:space="0" w:color="auto"/>
                      </w:divBdr>
                    </w:div>
                    <w:div w:id="1953704840">
                      <w:marLeft w:val="0"/>
                      <w:marRight w:val="0"/>
                      <w:marTop w:val="0"/>
                      <w:marBottom w:val="0"/>
                      <w:divBdr>
                        <w:top w:val="none" w:sz="0" w:space="0" w:color="auto"/>
                        <w:left w:val="none" w:sz="0" w:space="0" w:color="auto"/>
                        <w:bottom w:val="none" w:sz="0" w:space="0" w:color="auto"/>
                        <w:right w:val="none" w:sz="0" w:space="0" w:color="auto"/>
                      </w:divBdr>
                    </w:div>
                    <w:div w:id="268202002">
                      <w:marLeft w:val="0"/>
                      <w:marRight w:val="0"/>
                      <w:marTop w:val="0"/>
                      <w:marBottom w:val="0"/>
                      <w:divBdr>
                        <w:top w:val="none" w:sz="0" w:space="0" w:color="auto"/>
                        <w:left w:val="none" w:sz="0" w:space="0" w:color="auto"/>
                        <w:bottom w:val="none" w:sz="0" w:space="0" w:color="auto"/>
                        <w:right w:val="none" w:sz="0" w:space="0" w:color="auto"/>
                      </w:divBdr>
                    </w:div>
                    <w:div w:id="2100635098">
                      <w:marLeft w:val="0"/>
                      <w:marRight w:val="0"/>
                      <w:marTop w:val="0"/>
                      <w:marBottom w:val="0"/>
                      <w:divBdr>
                        <w:top w:val="none" w:sz="0" w:space="0" w:color="auto"/>
                        <w:left w:val="none" w:sz="0" w:space="0" w:color="auto"/>
                        <w:bottom w:val="none" w:sz="0" w:space="0" w:color="auto"/>
                        <w:right w:val="none" w:sz="0" w:space="0" w:color="auto"/>
                      </w:divBdr>
                    </w:div>
                    <w:div w:id="815223293">
                      <w:marLeft w:val="0"/>
                      <w:marRight w:val="0"/>
                      <w:marTop w:val="0"/>
                      <w:marBottom w:val="0"/>
                      <w:divBdr>
                        <w:top w:val="none" w:sz="0" w:space="0" w:color="auto"/>
                        <w:left w:val="none" w:sz="0" w:space="0" w:color="auto"/>
                        <w:bottom w:val="none" w:sz="0" w:space="0" w:color="auto"/>
                        <w:right w:val="none" w:sz="0" w:space="0" w:color="auto"/>
                      </w:divBdr>
                    </w:div>
                    <w:div w:id="2069913643">
                      <w:marLeft w:val="0"/>
                      <w:marRight w:val="0"/>
                      <w:marTop w:val="0"/>
                      <w:marBottom w:val="0"/>
                      <w:divBdr>
                        <w:top w:val="none" w:sz="0" w:space="0" w:color="auto"/>
                        <w:left w:val="none" w:sz="0" w:space="0" w:color="auto"/>
                        <w:bottom w:val="none" w:sz="0" w:space="0" w:color="auto"/>
                        <w:right w:val="none" w:sz="0" w:space="0" w:color="auto"/>
                      </w:divBdr>
                    </w:div>
                    <w:div w:id="99644987">
                      <w:marLeft w:val="0"/>
                      <w:marRight w:val="0"/>
                      <w:marTop w:val="0"/>
                      <w:marBottom w:val="0"/>
                      <w:divBdr>
                        <w:top w:val="none" w:sz="0" w:space="0" w:color="auto"/>
                        <w:left w:val="none" w:sz="0" w:space="0" w:color="auto"/>
                        <w:bottom w:val="none" w:sz="0" w:space="0" w:color="auto"/>
                        <w:right w:val="none" w:sz="0" w:space="0" w:color="auto"/>
                      </w:divBdr>
                    </w:div>
                    <w:div w:id="1685354873">
                      <w:marLeft w:val="0"/>
                      <w:marRight w:val="0"/>
                      <w:marTop w:val="0"/>
                      <w:marBottom w:val="0"/>
                      <w:divBdr>
                        <w:top w:val="none" w:sz="0" w:space="0" w:color="auto"/>
                        <w:left w:val="none" w:sz="0" w:space="0" w:color="auto"/>
                        <w:bottom w:val="none" w:sz="0" w:space="0" w:color="auto"/>
                        <w:right w:val="none" w:sz="0" w:space="0" w:color="auto"/>
                      </w:divBdr>
                    </w:div>
                    <w:div w:id="1329796381">
                      <w:marLeft w:val="0"/>
                      <w:marRight w:val="0"/>
                      <w:marTop w:val="0"/>
                      <w:marBottom w:val="0"/>
                      <w:divBdr>
                        <w:top w:val="none" w:sz="0" w:space="0" w:color="auto"/>
                        <w:left w:val="none" w:sz="0" w:space="0" w:color="auto"/>
                        <w:bottom w:val="none" w:sz="0" w:space="0" w:color="auto"/>
                        <w:right w:val="none" w:sz="0" w:space="0" w:color="auto"/>
                      </w:divBdr>
                    </w:div>
                    <w:div w:id="2027518856">
                      <w:marLeft w:val="0"/>
                      <w:marRight w:val="0"/>
                      <w:marTop w:val="0"/>
                      <w:marBottom w:val="0"/>
                      <w:divBdr>
                        <w:top w:val="none" w:sz="0" w:space="0" w:color="auto"/>
                        <w:left w:val="none" w:sz="0" w:space="0" w:color="auto"/>
                        <w:bottom w:val="none" w:sz="0" w:space="0" w:color="auto"/>
                        <w:right w:val="none" w:sz="0" w:space="0" w:color="auto"/>
                      </w:divBdr>
                    </w:div>
                    <w:div w:id="720715315">
                      <w:marLeft w:val="0"/>
                      <w:marRight w:val="0"/>
                      <w:marTop w:val="0"/>
                      <w:marBottom w:val="0"/>
                      <w:divBdr>
                        <w:top w:val="none" w:sz="0" w:space="0" w:color="auto"/>
                        <w:left w:val="none" w:sz="0" w:space="0" w:color="auto"/>
                        <w:bottom w:val="none" w:sz="0" w:space="0" w:color="auto"/>
                        <w:right w:val="none" w:sz="0" w:space="0" w:color="auto"/>
                      </w:divBdr>
                    </w:div>
                    <w:div w:id="1421102814">
                      <w:marLeft w:val="0"/>
                      <w:marRight w:val="0"/>
                      <w:marTop w:val="0"/>
                      <w:marBottom w:val="0"/>
                      <w:divBdr>
                        <w:top w:val="none" w:sz="0" w:space="0" w:color="auto"/>
                        <w:left w:val="none" w:sz="0" w:space="0" w:color="auto"/>
                        <w:bottom w:val="none" w:sz="0" w:space="0" w:color="auto"/>
                        <w:right w:val="none" w:sz="0" w:space="0" w:color="auto"/>
                      </w:divBdr>
                    </w:div>
                    <w:div w:id="891430916">
                      <w:marLeft w:val="0"/>
                      <w:marRight w:val="0"/>
                      <w:marTop w:val="0"/>
                      <w:marBottom w:val="0"/>
                      <w:divBdr>
                        <w:top w:val="none" w:sz="0" w:space="0" w:color="auto"/>
                        <w:left w:val="none" w:sz="0" w:space="0" w:color="auto"/>
                        <w:bottom w:val="none" w:sz="0" w:space="0" w:color="auto"/>
                        <w:right w:val="none" w:sz="0" w:space="0" w:color="auto"/>
                      </w:divBdr>
                    </w:div>
                    <w:div w:id="1134106605">
                      <w:marLeft w:val="0"/>
                      <w:marRight w:val="0"/>
                      <w:marTop w:val="0"/>
                      <w:marBottom w:val="0"/>
                      <w:divBdr>
                        <w:top w:val="none" w:sz="0" w:space="0" w:color="auto"/>
                        <w:left w:val="none" w:sz="0" w:space="0" w:color="auto"/>
                        <w:bottom w:val="none" w:sz="0" w:space="0" w:color="auto"/>
                        <w:right w:val="none" w:sz="0" w:space="0" w:color="auto"/>
                      </w:divBdr>
                    </w:div>
                    <w:div w:id="2079939632">
                      <w:marLeft w:val="0"/>
                      <w:marRight w:val="0"/>
                      <w:marTop w:val="0"/>
                      <w:marBottom w:val="0"/>
                      <w:divBdr>
                        <w:top w:val="none" w:sz="0" w:space="0" w:color="auto"/>
                        <w:left w:val="none" w:sz="0" w:space="0" w:color="auto"/>
                        <w:bottom w:val="none" w:sz="0" w:space="0" w:color="auto"/>
                        <w:right w:val="none" w:sz="0" w:space="0" w:color="auto"/>
                      </w:divBdr>
                    </w:div>
                    <w:div w:id="782379025">
                      <w:marLeft w:val="0"/>
                      <w:marRight w:val="0"/>
                      <w:marTop w:val="0"/>
                      <w:marBottom w:val="0"/>
                      <w:divBdr>
                        <w:top w:val="none" w:sz="0" w:space="0" w:color="auto"/>
                        <w:left w:val="none" w:sz="0" w:space="0" w:color="auto"/>
                        <w:bottom w:val="none" w:sz="0" w:space="0" w:color="auto"/>
                        <w:right w:val="none" w:sz="0" w:space="0" w:color="auto"/>
                      </w:divBdr>
                    </w:div>
                    <w:div w:id="355891617">
                      <w:marLeft w:val="0"/>
                      <w:marRight w:val="0"/>
                      <w:marTop w:val="0"/>
                      <w:marBottom w:val="0"/>
                      <w:divBdr>
                        <w:top w:val="none" w:sz="0" w:space="0" w:color="auto"/>
                        <w:left w:val="none" w:sz="0" w:space="0" w:color="auto"/>
                        <w:bottom w:val="none" w:sz="0" w:space="0" w:color="auto"/>
                        <w:right w:val="none" w:sz="0" w:space="0" w:color="auto"/>
                      </w:divBdr>
                    </w:div>
                    <w:div w:id="1157838320">
                      <w:marLeft w:val="0"/>
                      <w:marRight w:val="0"/>
                      <w:marTop w:val="0"/>
                      <w:marBottom w:val="0"/>
                      <w:divBdr>
                        <w:top w:val="none" w:sz="0" w:space="0" w:color="auto"/>
                        <w:left w:val="none" w:sz="0" w:space="0" w:color="auto"/>
                        <w:bottom w:val="none" w:sz="0" w:space="0" w:color="auto"/>
                        <w:right w:val="none" w:sz="0" w:space="0" w:color="auto"/>
                      </w:divBdr>
                    </w:div>
                    <w:div w:id="1329626523">
                      <w:marLeft w:val="0"/>
                      <w:marRight w:val="0"/>
                      <w:marTop w:val="0"/>
                      <w:marBottom w:val="0"/>
                      <w:divBdr>
                        <w:top w:val="none" w:sz="0" w:space="0" w:color="auto"/>
                        <w:left w:val="none" w:sz="0" w:space="0" w:color="auto"/>
                        <w:bottom w:val="none" w:sz="0" w:space="0" w:color="auto"/>
                        <w:right w:val="none" w:sz="0" w:space="0" w:color="auto"/>
                      </w:divBdr>
                    </w:div>
                    <w:div w:id="1133476924">
                      <w:marLeft w:val="0"/>
                      <w:marRight w:val="0"/>
                      <w:marTop w:val="0"/>
                      <w:marBottom w:val="0"/>
                      <w:divBdr>
                        <w:top w:val="none" w:sz="0" w:space="0" w:color="auto"/>
                        <w:left w:val="none" w:sz="0" w:space="0" w:color="auto"/>
                        <w:bottom w:val="none" w:sz="0" w:space="0" w:color="auto"/>
                        <w:right w:val="none" w:sz="0" w:space="0" w:color="auto"/>
                      </w:divBdr>
                    </w:div>
                    <w:div w:id="726534696">
                      <w:marLeft w:val="0"/>
                      <w:marRight w:val="0"/>
                      <w:marTop w:val="0"/>
                      <w:marBottom w:val="0"/>
                      <w:divBdr>
                        <w:top w:val="none" w:sz="0" w:space="0" w:color="auto"/>
                        <w:left w:val="none" w:sz="0" w:space="0" w:color="auto"/>
                        <w:bottom w:val="none" w:sz="0" w:space="0" w:color="auto"/>
                        <w:right w:val="none" w:sz="0" w:space="0" w:color="auto"/>
                      </w:divBdr>
                    </w:div>
                    <w:div w:id="831530086">
                      <w:marLeft w:val="0"/>
                      <w:marRight w:val="0"/>
                      <w:marTop w:val="0"/>
                      <w:marBottom w:val="0"/>
                      <w:divBdr>
                        <w:top w:val="none" w:sz="0" w:space="0" w:color="auto"/>
                        <w:left w:val="none" w:sz="0" w:space="0" w:color="auto"/>
                        <w:bottom w:val="none" w:sz="0" w:space="0" w:color="auto"/>
                        <w:right w:val="none" w:sz="0" w:space="0" w:color="auto"/>
                      </w:divBdr>
                    </w:div>
                    <w:div w:id="2088728979">
                      <w:marLeft w:val="0"/>
                      <w:marRight w:val="0"/>
                      <w:marTop w:val="0"/>
                      <w:marBottom w:val="0"/>
                      <w:divBdr>
                        <w:top w:val="none" w:sz="0" w:space="0" w:color="auto"/>
                        <w:left w:val="none" w:sz="0" w:space="0" w:color="auto"/>
                        <w:bottom w:val="none" w:sz="0" w:space="0" w:color="auto"/>
                        <w:right w:val="none" w:sz="0" w:space="0" w:color="auto"/>
                      </w:divBdr>
                    </w:div>
                    <w:div w:id="472253269">
                      <w:marLeft w:val="0"/>
                      <w:marRight w:val="0"/>
                      <w:marTop w:val="0"/>
                      <w:marBottom w:val="0"/>
                      <w:divBdr>
                        <w:top w:val="none" w:sz="0" w:space="0" w:color="auto"/>
                        <w:left w:val="none" w:sz="0" w:space="0" w:color="auto"/>
                        <w:bottom w:val="none" w:sz="0" w:space="0" w:color="auto"/>
                        <w:right w:val="none" w:sz="0" w:space="0" w:color="auto"/>
                      </w:divBdr>
                    </w:div>
                    <w:div w:id="1858080869">
                      <w:marLeft w:val="0"/>
                      <w:marRight w:val="0"/>
                      <w:marTop w:val="0"/>
                      <w:marBottom w:val="0"/>
                      <w:divBdr>
                        <w:top w:val="none" w:sz="0" w:space="0" w:color="auto"/>
                        <w:left w:val="none" w:sz="0" w:space="0" w:color="auto"/>
                        <w:bottom w:val="none" w:sz="0" w:space="0" w:color="auto"/>
                        <w:right w:val="none" w:sz="0" w:space="0" w:color="auto"/>
                      </w:divBdr>
                    </w:div>
                    <w:div w:id="257906238">
                      <w:marLeft w:val="0"/>
                      <w:marRight w:val="0"/>
                      <w:marTop w:val="0"/>
                      <w:marBottom w:val="0"/>
                      <w:divBdr>
                        <w:top w:val="none" w:sz="0" w:space="0" w:color="auto"/>
                        <w:left w:val="none" w:sz="0" w:space="0" w:color="auto"/>
                        <w:bottom w:val="none" w:sz="0" w:space="0" w:color="auto"/>
                        <w:right w:val="none" w:sz="0" w:space="0" w:color="auto"/>
                      </w:divBdr>
                    </w:div>
                    <w:div w:id="820346687">
                      <w:marLeft w:val="0"/>
                      <w:marRight w:val="0"/>
                      <w:marTop w:val="0"/>
                      <w:marBottom w:val="0"/>
                      <w:divBdr>
                        <w:top w:val="none" w:sz="0" w:space="0" w:color="auto"/>
                        <w:left w:val="none" w:sz="0" w:space="0" w:color="auto"/>
                        <w:bottom w:val="none" w:sz="0" w:space="0" w:color="auto"/>
                        <w:right w:val="none" w:sz="0" w:space="0" w:color="auto"/>
                      </w:divBdr>
                    </w:div>
                    <w:div w:id="880095636">
                      <w:marLeft w:val="0"/>
                      <w:marRight w:val="0"/>
                      <w:marTop w:val="0"/>
                      <w:marBottom w:val="0"/>
                      <w:divBdr>
                        <w:top w:val="none" w:sz="0" w:space="0" w:color="auto"/>
                        <w:left w:val="none" w:sz="0" w:space="0" w:color="auto"/>
                        <w:bottom w:val="none" w:sz="0" w:space="0" w:color="auto"/>
                        <w:right w:val="none" w:sz="0" w:space="0" w:color="auto"/>
                      </w:divBdr>
                    </w:div>
                    <w:div w:id="2121604991">
                      <w:marLeft w:val="0"/>
                      <w:marRight w:val="0"/>
                      <w:marTop w:val="0"/>
                      <w:marBottom w:val="0"/>
                      <w:divBdr>
                        <w:top w:val="none" w:sz="0" w:space="0" w:color="auto"/>
                        <w:left w:val="none" w:sz="0" w:space="0" w:color="auto"/>
                        <w:bottom w:val="none" w:sz="0" w:space="0" w:color="auto"/>
                        <w:right w:val="none" w:sz="0" w:space="0" w:color="auto"/>
                      </w:divBdr>
                    </w:div>
                    <w:div w:id="1240098163">
                      <w:marLeft w:val="0"/>
                      <w:marRight w:val="0"/>
                      <w:marTop w:val="0"/>
                      <w:marBottom w:val="0"/>
                      <w:divBdr>
                        <w:top w:val="none" w:sz="0" w:space="0" w:color="auto"/>
                        <w:left w:val="none" w:sz="0" w:space="0" w:color="auto"/>
                        <w:bottom w:val="none" w:sz="0" w:space="0" w:color="auto"/>
                        <w:right w:val="none" w:sz="0" w:space="0" w:color="auto"/>
                      </w:divBdr>
                    </w:div>
                    <w:div w:id="298539465">
                      <w:marLeft w:val="0"/>
                      <w:marRight w:val="0"/>
                      <w:marTop w:val="0"/>
                      <w:marBottom w:val="0"/>
                      <w:divBdr>
                        <w:top w:val="none" w:sz="0" w:space="0" w:color="auto"/>
                        <w:left w:val="none" w:sz="0" w:space="0" w:color="auto"/>
                        <w:bottom w:val="none" w:sz="0" w:space="0" w:color="auto"/>
                        <w:right w:val="none" w:sz="0" w:space="0" w:color="auto"/>
                      </w:divBdr>
                    </w:div>
                    <w:div w:id="181893607">
                      <w:marLeft w:val="0"/>
                      <w:marRight w:val="0"/>
                      <w:marTop w:val="0"/>
                      <w:marBottom w:val="0"/>
                      <w:divBdr>
                        <w:top w:val="none" w:sz="0" w:space="0" w:color="auto"/>
                        <w:left w:val="none" w:sz="0" w:space="0" w:color="auto"/>
                        <w:bottom w:val="none" w:sz="0" w:space="0" w:color="auto"/>
                        <w:right w:val="none" w:sz="0" w:space="0" w:color="auto"/>
                      </w:divBdr>
                    </w:div>
                    <w:div w:id="1030034723">
                      <w:marLeft w:val="0"/>
                      <w:marRight w:val="0"/>
                      <w:marTop w:val="0"/>
                      <w:marBottom w:val="0"/>
                      <w:divBdr>
                        <w:top w:val="none" w:sz="0" w:space="0" w:color="auto"/>
                        <w:left w:val="none" w:sz="0" w:space="0" w:color="auto"/>
                        <w:bottom w:val="none" w:sz="0" w:space="0" w:color="auto"/>
                        <w:right w:val="none" w:sz="0" w:space="0" w:color="auto"/>
                      </w:divBdr>
                    </w:div>
                    <w:div w:id="2104841047">
                      <w:marLeft w:val="0"/>
                      <w:marRight w:val="0"/>
                      <w:marTop w:val="0"/>
                      <w:marBottom w:val="0"/>
                      <w:divBdr>
                        <w:top w:val="none" w:sz="0" w:space="0" w:color="auto"/>
                        <w:left w:val="none" w:sz="0" w:space="0" w:color="auto"/>
                        <w:bottom w:val="none" w:sz="0" w:space="0" w:color="auto"/>
                        <w:right w:val="none" w:sz="0" w:space="0" w:color="auto"/>
                      </w:divBdr>
                    </w:div>
                    <w:div w:id="1167863360">
                      <w:marLeft w:val="0"/>
                      <w:marRight w:val="0"/>
                      <w:marTop w:val="0"/>
                      <w:marBottom w:val="0"/>
                      <w:divBdr>
                        <w:top w:val="none" w:sz="0" w:space="0" w:color="auto"/>
                        <w:left w:val="none" w:sz="0" w:space="0" w:color="auto"/>
                        <w:bottom w:val="none" w:sz="0" w:space="0" w:color="auto"/>
                        <w:right w:val="none" w:sz="0" w:space="0" w:color="auto"/>
                      </w:divBdr>
                    </w:div>
                    <w:div w:id="1875456223">
                      <w:marLeft w:val="0"/>
                      <w:marRight w:val="0"/>
                      <w:marTop w:val="0"/>
                      <w:marBottom w:val="0"/>
                      <w:divBdr>
                        <w:top w:val="none" w:sz="0" w:space="0" w:color="auto"/>
                        <w:left w:val="none" w:sz="0" w:space="0" w:color="auto"/>
                        <w:bottom w:val="none" w:sz="0" w:space="0" w:color="auto"/>
                        <w:right w:val="none" w:sz="0" w:space="0" w:color="auto"/>
                      </w:divBdr>
                    </w:div>
                    <w:div w:id="1977565337">
                      <w:marLeft w:val="0"/>
                      <w:marRight w:val="0"/>
                      <w:marTop w:val="0"/>
                      <w:marBottom w:val="0"/>
                      <w:divBdr>
                        <w:top w:val="none" w:sz="0" w:space="0" w:color="auto"/>
                        <w:left w:val="none" w:sz="0" w:space="0" w:color="auto"/>
                        <w:bottom w:val="none" w:sz="0" w:space="0" w:color="auto"/>
                        <w:right w:val="none" w:sz="0" w:space="0" w:color="auto"/>
                      </w:divBdr>
                    </w:div>
                    <w:div w:id="1281648763">
                      <w:marLeft w:val="0"/>
                      <w:marRight w:val="0"/>
                      <w:marTop w:val="0"/>
                      <w:marBottom w:val="0"/>
                      <w:divBdr>
                        <w:top w:val="none" w:sz="0" w:space="0" w:color="auto"/>
                        <w:left w:val="none" w:sz="0" w:space="0" w:color="auto"/>
                        <w:bottom w:val="none" w:sz="0" w:space="0" w:color="auto"/>
                        <w:right w:val="none" w:sz="0" w:space="0" w:color="auto"/>
                      </w:divBdr>
                    </w:div>
                    <w:div w:id="1253010267">
                      <w:marLeft w:val="0"/>
                      <w:marRight w:val="0"/>
                      <w:marTop w:val="0"/>
                      <w:marBottom w:val="0"/>
                      <w:divBdr>
                        <w:top w:val="none" w:sz="0" w:space="0" w:color="auto"/>
                        <w:left w:val="none" w:sz="0" w:space="0" w:color="auto"/>
                        <w:bottom w:val="none" w:sz="0" w:space="0" w:color="auto"/>
                        <w:right w:val="none" w:sz="0" w:space="0" w:color="auto"/>
                      </w:divBdr>
                    </w:div>
                    <w:div w:id="753478296">
                      <w:marLeft w:val="0"/>
                      <w:marRight w:val="0"/>
                      <w:marTop w:val="0"/>
                      <w:marBottom w:val="0"/>
                      <w:divBdr>
                        <w:top w:val="none" w:sz="0" w:space="0" w:color="auto"/>
                        <w:left w:val="none" w:sz="0" w:space="0" w:color="auto"/>
                        <w:bottom w:val="none" w:sz="0" w:space="0" w:color="auto"/>
                        <w:right w:val="none" w:sz="0" w:space="0" w:color="auto"/>
                      </w:divBdr>
                    </w:div>
                    <w:div w:id="365259671">
                      <w:marLeft w:val="0"/>
                      <w:marRight w:val="0"/>
                      <w:marTop w:val="0"/>
                      <w:marBottom w:val="0"/>
                      <w:divBdr>
                        <w:top w:val="none" w:sz="0" w:space="0" w:color="auto"/>
                        <w:left w:val="none" w:sz="0" w:space="0" w:color="auto"/>
                        <w:bottom w:val="none" w:sz="0" w:space="0" w:color="auto"/>
                        <w:right w:val="none" w:sz="0" w:space="0" w:color="auto"/>
                      </w:divBdr>
                    </w:div>
                    <w:div w:id="608438988">
                      <w:marLeft w:val="0"/>
                      <w:marRight w:val="0"/>
                      <w:marTop w:val="0"/>
                      <w:marBottom w:val="0"/>
                      <w:divBdr>
                        <w:top w:val="none" w:sz="0" w:space="0" w:color="auto"/>
                        <w:left w:val="none" w:sz="0" w:space="0" w:color="auto"/>
                        <w:bottom w:val="none" w:sz="0" w:space="0" w:color="auto"/>
                        <w:right w:val="none" w:sz="0" w:space="0" w:color="auto"/>
                      </w:divBdr>
                    </w:div>
                    <w:div w:id="1049111902">
                      <w:marLeft w:val="0"/>
                      <w:marRight w:val="0"/>
                      <w:marTop w:val="0"/>
                      <w:marBottom w:val="0"/>
                      <w:divBdr>
                        <w:top w:val="none" w:sz="0" w:space="0" w:color="auto"/>
                        <w:left w:val="none" w:sz="0" w:space="0" w:color="auto"/>
                        <w:bottom w:val="none" w:sz="0" w:space="0" w:color="auto"/>
                        <w:right w:val="none" w:sz="0" w:space="0" w:color="auto"/>
                      </w:divBdr>
                    </w:div>
                    <w:div w:id="1912763397">
                      <w:marLeft w:val="0"/>
                      <w:marRight w:val="0"/>
                      <w:marTop w:val="0"/>
                      <w:marBottom w:val="0"/>
                      <w:divBdr>
                        <w:top w:val="none" w:sz="0" w:space="0" w:color="auto"/>
                        <w:left w:val="none" w:sz="0" w:space="0" w:color="auto"/>
                        <w:bottom w:val="none" w:sz="0" w:space="0" w:color="auto"/>
                        <w:right w:val="none" w:sz="0" w:space="0" w:color="auto"/>
                      </w:divBdr>
                    </w:div>
                    <w:div w:id="4329798">
                      <w:marLeft w:val="0"/>
                      <w:marRight w:val="0"/>
                      <w:marTop w:val="0"/>
                      <w:marBottom w:val="0"/>
                      <w:divBdr>
                        <w:top w:val="none" w:sz="0" w:space="0" w:color="auto"/>
                        <w:left w:val="none" w:sz="0" w:space="0" w:color="auto"/>
                        <w:bottom w:val="none" w:sz="0" w:space="0" w:color="auto"/>
                        <w:right w:val="none" w:sz="0" w:space="0" w:color="auto"/>
                      </w:divBdr>
                    </w:div>
                    <w:div w:id="1061365215">
                      <w:marLeft w:val="0"/>
                      <w:marRight w:val="0"/>
                      <w:marTop w:val="0"/>
                      <w:marBottom w:val="0"/>
                      <w:divBdr>
                        <w:top w:val="none" w:sz="0" w:space="0" w:color="auto"/>
                        <w:left w:val="none" w:sz="0" w:space="0" w:color="auto"/>
                        <w:bottom w:val="none" w:sz="0" w:space="0" w:color="auto"/>
                        <w:right w:val="none" w:sz="0" w:space="0" w:color="auto"/>
                      </w:divBdr>
                    </w:div>
                    <w:div w:id="1838031214">
                      <w:marLeft w:val="0"/>
                      <w:marRight w:val="0"/>
                      <w:marTop w:val="0"/>
                      <w:marBottom w:val="0"/>
                      <w:divBdr>
                        <w:top w:val="none" w:sz="0" w:space="0" w:color="auto"/>
                        <w:left w:val="none" w:sz="0" w:space="0" w:color="auto"/>
                        <w:bottom w:val="none" w:sz="0" w:space="0" w:color="auto"/>
                        <w:right w:val="none" w:sz="0" w:space="0" w:color="auto"/>
                      </w:divBdr>
                    </w:div>
                    <w:div w:id="487021037">
                      <w:marLeft w:val="0"/>
                      <w:marRight w:val="0"/>
                      <w:marTop w:val="0"/>
                      <w:marBottom w:val="0"/>
                      <w:divBdr>
                        <w:top w:val="none" w:sz="0" w:space="0" w:color="auto"/>
                        <w:left w:val="none" w:sz="0" w:space="0" w:color="auto"/>
                        <w:bottom w:val="none" w:sz="0" w:space="0" w:color="auto"/>
                        <w:right w:val="none" w:sz="0" w:space="0" w:color="auto"/>
                      </w:divBdr>
                    </w:div>
                    <w:div w:id="2049061862">
                      <w:marLeft w:val="0"/>
                      <w:marRight w:val="0"/>
                      <w:marTop w:val="0"/>
                      <w:marBottom w:val="0"/>
                      <w:divBdr>
                        <w:top w:val="none" w:sz="0" w:space="0" w:color="auto"/>
                        <w:left w:val="none" w:sz="0" w:space="0" w:color="auto"/>
                        <w:bottom w:val="none" w:sz="0" w:space="0" w:color="auto"/>
                        <w:right w:val="none" w:sz="0" w:space="0" w:color="auto"/>
                      </w:divBdr>
                    </w:div>
                    <w:div w:id="459299771">
                      <w:marLeft w:val="0"/>
                      <w:marRight w:val="0"/>
                      <w:marTop w:val="0"/>
                      <w:marBottom w:val="0"/>
                      <w:divBdr>
                        <w:top w:val="none" w:sz="0" w:space="0" w:color="auto"/>
                        <w:left w:val="none" w:sz="0" w:space="0" w:color="auto"/>
                        <w:bottom w:val="none" w:sz="0" w:space="0" w:color="auto"/>
                        <w:right w:val="none" w:sz="0" w:space="0" w:color="auto"/>
                      </w:divBdr>
                    </w:div>
                    <w:div w:id="1172378366">
                      <w:marLeft w:val="0"/>
                      <w:marRight w:val="0"/>
                      <w:marTop w:val="0"/>
                      <w:marBottom w:val="0"/>
                      <w:divBdr>
                        <w:top w:val="none" w:sz="0" w:space="0" w:color="auto"/>
                        <w:left w:val="none" w:sz="0" w:space="0" w:color="auto"/>
                        <w:bottom w:val="none" w:sz="0" w:space="0" w:color="auto"/>
                        <w:right w:val="none" w:sz="0" w:space="0" w:color="auto"/>
                      </w:divBdr>
                    </w:div>
                    <w:div w:id="595670223">
                      <w:marLeft w:val="0"/>
                      <w:marRight w:val="0"/>
                      <w:marTop w:val="0"/>
                      <w:marBottom w:val="0"/>
                      <w:divBdr>
                        <w:top w:val="none" w:sz="0" w:space="0" w:color="auto"/>
                        <w:left w:val="none" w:sz="0" w:space="0" w:color="auto"/>
                        <w:bottom w:val="none" w:sz="0" w:space="0" w:color="auto"/>
                        <w:right w:val="none" w:sz="0" w:space="0" w:color="auto"/>
                      </w:divBdr>
                    </w:div>
                    <w:div w:id="57368019">
                      <w:marLeft w:val="0"/>
                      <w:marRight w:val="0"/>
                      <w:marTop w:val="0"/>
                      <w:marBottom w:val="0"/>
                      <w:divBdr>
                        <w:top w:val="none" w:sz="0" w:space="0" w:color="auto"/>
                        <w:left w:val="none" w:sz="0" w:space="0" w:color="auto"/>
                        <w:bottom w:val="none" w:sz="0" w:space="0" w:color="auto"/>
                        <w:right w:val="none" w:sz="0" w:space="0" w:color="auto"/>
                      </w:divBdr>
                    </w:div>
                    <w:div w:id="321812765">
                      <w:marLeft w:val="0"/>
                      <w:marRight w:val="0"/>
                      <w:marTop w:val="0"/>
                      <w:marBottom w:val="0"/>
                      <w:divBdr>
                        <w:top w:val="none" w:sz="0" w:space="0" w:color="auto"/>
                        <w:left w:val="none" w:sz="0" w:space="0" w:color="auto"/>
                        <w:bottom w:val="none" w:sz="0" w:space="0" w:color="auto"/>
                        <w:right w:val="none" w:sz="0" w:space="0" w:color="auto"/>
                      </w:divBdr>
                    </w:div>
                    <w:div w:id="1779712142">
                      <w:marLeft w:val="0"/>
                      <w:marRight w:val="0"/>
                      <w:marTop w:val="0"/>
                      <w:marBottom w:val="0"/>
                      <w:divBdr>
                        <w:top w:val="none" w:sz="0" w:space="0" w:color="auto"/>
                        <w:left w:val="none" w:sz="0" w:space="0" w:color="auto"/>
                        <w:bottom w:val="none" w:sz="0" w:space="0" w:color="auto"/>
                        <w:right w:val="none" w:sz="0" w:space="0" w:color="auto"/>
                      </w:divBdr>
                    </w:div>
                    <w:div w:id="518392507">
                      <w:marLeft w:val="0"/>
                      <w:marRight w:val="0"/>
                      <w:marTop w:val="0"/>
                      <w:marBottom w:val="0"/>
                      <w:divBdr>
                        <w:top w:val="none" w:sz="0" w:space="0" w:color="auto"/>
                        <w:left w:val="none" w:sz="0" w:space="0" w:color="auto"/>
                        <w:bottom w:val="none" w:sz="0" w:space="0" w:color="auto"/>
                        <w:right w:val="none" w:sz="0" w:space="0" w:color="auto"/>
                      </w:divBdr>
                    </w:div>
                    <w:div w:id="1091580967">
                      <w:marLeft w:val="0"/>
                      <w:marRight w:val="0"/>
                      <w:marTop w:val="0"/>
                      <w:marBottom w:val="0"/>
                      <w:divBdr>
                        <w:top w:val="none" w:sz="0" w:space="0" w:color="auto"/>
                        <w:left w:val="none" w:sz="0" w:space="0" w:color="auto"/>
                        <w:bottom w:val="none" w:sz="0" w:space="0" w:color="auto"/>
                        <w:right w:val="none" w:sz="0" w:space="0" w:color="auto"/>
                      </w:divBdr>
                    </w:div>
                    <w:div w:id="1414819253">
                      <w:marLeft w:val="0"/>
                      <w:marRight w:val="0"/>
                      <w:marTop w:val="0"/>
                      <w:marBottom w:val="0"/>
                      <w:divBdr>
                        <w:top w:val="none" w:sz="0" w:space="0" w:color="auto"/>
                        <w:left w:val="none" w:sz="0" w:space="0" w:color="auto"/>
                        <w:bottom w:val="none" w:sz="0" w:space="0" w:color="auto"/>
                        <w:right w:val="none" w:sz="0" w:space="0" w:color="auto"/>
                      </w:divBdr>
                    </w:div>
                    <w:div w:id="1533764472">
                      <w:marLeft w:val="0"/>
                      <w:marRight w:val="0"/>
                      <w:marTop w:val="0"/>
                      <w:marBottom w:val="0"/>
                      <w:divBdr>
                        <w:top w:val="none" w:sz="0" w:space="0" w:color="auto"/>
                        <w:left w:val="none" w:sz="0" w:space="0" w:color="auto"/>
                        <w:bottom w:val="none" w:sz="0" w:space="0" w:color="auto"/>
                        <w:right w:val="none" w:sz="0" w:space="0" w:color="auto"/>
                      </w:divBdr>
                    </w:div>
                    <w:div w:id="286469128">
                      <w:marLeft w:val="0"/>
                      <w:marRight w:val="0"/>
                      <w:marTop w:val="0"/>
                      <w:marBottom w:val="0"/>
                      <w:divBdr>
                        <w:top w:val="none" w:sz="0" w:space="0" w:color="auto"/>
                        <w:left w:val="none" w:sz="0" w:space="0" w:color="auto"/>
                        <w:bottom w:val="none" w:sz="0" w:space="0" w:color="auto"/>
                        <w:right w:val="none" w:sz="0" w:space="0" w:color="auto"/>
                      </w:divBdr>
                    </w:div>
                    <w:div w:id="1122073872">
                      <w:marLeft w:val="0"/>
                      <w:marRight w:val="0"/>
                      <w:marTop w:val="0"/>
                      <w:marBottom w:val="0"/>
                      <w:divBdr>
                        <w:top w:val="none" w:sz="0" w:space="0" w:color="auto"/>
                        <w:left w:val="none" w:sz="0" w:space="0" w:color="auto"/>
                        <w:bottom w:val="none" w:sz="0" w:space="0" w:color="auto"/>
                        <w:right w:val="none" w:sz="0" w:space="0" w:color="auto"/>
                      </w:divBdr>
                    </w:div>
                    <w:div w:id="155996423">
                      <w:marLeft w:val="0"/>
                      <w:marRight w:val="0"/>
                      <w:marTop w:val="0"/>
                      <w:marBottom w:val="0"/>
                      <w:divBdr>
                        <w:top w:val="none" w:sz="0" w:space="0" w:color="auto"/>
                        <w:left w:val="none" w:sz="0" w:space="0" w:color="auto"/>
                        <w:bottom w:val="none" w:sz="0" w:space="0" w:color="auto"/>
                        <w:right w:val="none" w:sz="0" w:space="0" w:color="auto"/>
                      </w:divBdr>
                    </w:div>
                    <w:div w:id="701172379">
                      <w:marLeft w:val="0"/>
                      <w:marRight w:val="0"/>
                      <w:marTop w:val="0"/>
                      <w:marBottom w:val="0"/>
                      <w:divBdr>
                        <w:top w:val="none" w:sz="0" w:space="0" w:color="auto"/>
                        <w:left w:val="none" w:sz="0" w:space="0" w:color="auto"/>
                        <w:bottom w:val="none" w:sz="0" w:space="0" w:color="auto"/>
                        <w:right w:val="none" w:sz="0" w:space="0" w:color="auto"/>
                      </w:divBdr>
                    </w:div>
                    <w:div w:id="1600405851">
                      <w:marLeft w:val="0"/>
                      <w:marRight w:val="0"/>
                      <w:marTop w:val="0"/>
                      <w:marBottom w:val="0"/>
                      <w:divBdr>
                        <w:top w:val="none" w:sz="0" w:space="0" w:color="auto"/>
                        <w:left w:val="none" w:sz="0" w:space="0" w:color="auto"/>
                        <w:bottom w:val="none" w:sz="0" w:space="0" w:color="auto"/>
                        <w:right w:val="none" w:sz="0" w:space="0" w:color="auto"/>
                      </w:divBdr>
                    </w:div>
                    <w:div w:id="1812668009">
                      <w:marLeft w:val="0"/>
                      <w:marRight w:val="0"/>
                      <w:marTop w:val="0"/>
                      <w:marBottom w:val="0"/>
                      <w:divBdr>
                        <w:top w:val="none" w:sz="0" w:space="0" w:color="auto"/>
                        <w:left w:val="none" w:sz="0" w:space="0" w:color="auto"/>
                        <w:bottom w:val="none" w:sz="0" w:space="0" w:color="auto"/>
                        <w:right w:val="none" w:sz="0" w:space="0" w:color="auto"/>
                      </w:divBdr>
                    </w:div>
                    <w:div w:id="735275203">
                      <w:marLeft w:val="0"/>
                      <w:marRight w:val="0"/>
                      <w:marTop w:val="0"/>
                      <w:marBottom w:val="0"/>
                      <w:divBdr>
                        <w:top w:val="none" w:sz="0" w:space="0" w:color="auto"/>
                        <w:left w:val="none" w:sz="0" w:space="0" w:color="auto"/>
                        <w:bottom w:val="none" w:sz="0" w:space="0" w:color="auto"/>
                        <w:right w:val="none" w:sz="0" w:space="0" w:color="auto"/>
                      </w:divBdr>
                    </w:div>
                    <w:div w:id="880748138">
                      <w:marLeft w:val="0"/>
                      <w:marRight w:val="0"/>
                      <w:marTop w:val="0"/>
                      <w:marBottom w:val="0"/>
                      <w:divBdr>
                        <w:top w:val="none" w:sz="0" w:space="0" w:color="auto"/>
                        <w:left w:val="none" w:sz="0" w:space="0" w:color="auto"/>
                        <w:bottom w:val="none" w:sz="0" w:space="0" w:color="auto"/>
                        <w:right w:val="none" w:sz="0" w:space="0" w:color="auto"/>
                      </w:divBdr>
                    </w:div>
                    <w:div w:id="1372805750">
                      <w:marLeft w:val="0"/>
                      <w:marRight w:val="0"/>
                      <w:marTop w:val="0"/>
                      <w:marBottom w:val="0"/>
                      <w:divBdr>
                        <w:top w:val="none" w:sz="0" w:space="0" w:color="auto"/>
                        <w:left w:val="none" w:sz="0" w:space="0" w:color="auto"/>
                        <w:bottom w:val="none" w:sz="0" w:space="0" w:color="auto"/>
                        <w:right w:val="none" w:sz="0" w:space="0" w:color="auto"/>
                      </w:divBdr>
                    </w:div>
                    <w:div w:id="277567336">
                      <w:marLeft w:val="0"/>
                      <w:marRight w:val="0"/>
                      <w:marTop w:val="0"/>
                      <w:marBottom w:val="0"/>
                      <w:divBdr>
                        <w:top w:val="none" w:sz="0" w:space="0" w:color="auto"/>
                        <w:left w:val="none" w:sz="0" w:space="0" w:color="auto"/>
                        <w:bottom w:val="none" w:sz="0" w:space="0" w:color="auto"/>
                        <w:right w:val="none" w:sz="0" w:space="0" w:color="auto"/>
                      </w:divBdr>
                    </w:div>
                    <w:div w:id="1133326161">
                      <w:marLeft w:val="0"/>
                      <w:marRight w:val="0"/>
                      <w:marTop w:val="0"/>
                      <w:marBottom w:val="0"/>
                      <w:divBdr>
                        <w:top w:val="none" w:sz="0" w:space="0" w:color="auto"/>
                        <w:left w:val="none" w:sz="0" w:space="0" w:color="auto"/>
                        <w:bottom w:val="none" w:sz="0" w:space="0" w:color="auto"/>
                        <w:right w:val="none" w:sz="0" w:space="0" w:color="auto"/>
                      </w:divBdr>
                    </w:div>
                    <w:div w:id="1181121277">
                      <w:marLeft w:val="0"/>
                      <w:marRight w:val="0"/>
                      <w:marTop w:val="0"/>
                      <w:marBottom w:val="0"/>
                      <w:divBdr>
                        <w:top w:val="none" w:sz="0" w:space="0" w:color="auto"/>
                        <w:left w:val="none" w:sz="0" w:space="0" w:color="auto"/>
                        <w:bottom w:val="none" w:sz="0" w:space="0" w:color="auto"/>
                        <w:right w:val="none" w:sz="0" w:space="0" w:color="auto"/>
                      </w:divBdr>
                    </w:div>
                    <w:div w:id="1906917203">
                      <w:marLeft w:val="0"/>
                      <w:marRight w:val="0"/>
                      <w:marTop w:val="0"/>
                      <w:marBottom w:val="0"/>
                      <w:divBdr>
                        <w:top w:val="none" w:sz="0" w:space="0" w:color="auto"/>
                        <w:left w:val="none" w:sz="0" w:space="0" w:color="auto"/>
                        <w:bottom w:val="none" w:sz="0" w:space="0" w:color="auto"/>
                        <w:right w:val="none" w:sz="0" w:space="0" w:color="auto"/>
                      </w:divBdr>
                    </w:div>
                    <w:div w:id="1933313748">
                      <w:marLeft w:val="0"/>
                      <w:marRight w:val="0"/>
                      <w:marTop w:val="0"/>
                      <w:marBottom w:val="0"/>
                      <w:divBdr>
                        <w:top w:val="none" w:sz="0" w:space="0" w:color="auto"/>
                        <w:left w:val="none" w:sz="0" w:space="0" w:color="auto"/>
                        <w:bottom w:val="none" w:sz="0" w:space="0" w:color="auto"/>
                        <w:right w:val="none" w:sz="0" w:space="0" w:color="auto"/>
                      </w:divBdr>
                    </w:div>
                    <w:div w:id="2079160375">
                      <w:marLeft w:val="0"/>
                      <w:marRight w:val="0"/>
                      <w:marTop w:val="0"/>
                      <w:marBottom w:val="0"/>
                      <w:divBdr>
                        <w:top w:val="none" w:sz="0" w:space="0" w:color="auto"/>
                        <w:left w:val="none" w:sz="0" w:space="0" w:color="auto"/>
                        <w:bottom w:val="none" w:sz="0" w:space="0" w:color="auto"/>
                        <w:right w:val="none" w:sz="0" w:space="0" w:color="auto"/>
                      </w:divBdr>
                    </w:div>
                    <w:div w:id="226721237">
                      <w:marLeft w:val="0"/>
                      <w:marRight w:val="0"/>
                      <w:marTop w:val="0"/>
                      <w:marBottom w:val="0"/>
                      <w:divBdr>
                        <w:top w:val="none" w:sz="0" w:space="0" w:color="auto"/>
                        <w:left w:val="none" w:sz="0" w:space="0" w:color="auto"/>
                        <w:bottom w:val="none" w:sz="0" w:space="0" w:color="auto"/>
                        <w:right w:val="none" w:sz="0" w:space="0" w:color="auto"/>
                      </w:divBdr>
                    </w:div>
                    <w:div w:id="1877622645">
                      <w:marLeft w:val="0"/>
                      <w:marRight w:val="0"/>
                      <w:marTop w:val="0"/>
                      <w:marBottom w:val="0"/>
                      <w:divBdr>
                        <w:top w:val="none" w:sz="0" w:space="0" w:color="auto"/>
                        <w:left w:val="none" w:sz="0" w:space="0" w:color="auto"/>
                        <w:bottom w:val="none" w:sz="0" w:space="0" w:color="auto"/>
                        <w:right w:val="none" w:sz="0" w:space="0" w:color="auto"/>
                      </w:divBdr>
                    </w:div>
                    <w:div w:id="2140100824">
                      <w:marLeft w:val="0"/>
                      <w:marRight w:val="0"/>
                      <w:marTop w:val="0"/>
                      <w:marBottom w:val="0"/>
                      <w:divBdr>
                        <w:top w:val="none" w:sz="0" w:space="0" w:color="auto"/>
                        <w:left w:val="none" w:sz="0" w:space="0" w:color="auto"/>
                        <w:bottom w:val="none" w:sz="0" w:space="0" w:color="auto"/>
                        <w:right w:val="none" w:sz="0" w:space="0" w:color="auto"/>
                      </w:divBdr>
                    </w:div>
                    <w:div w:id="2131587612">
                      <w:marLeft w:val="0"/>
                      <w:marRight w:val="0"/>
                      <w:marTop w:val="0"/>
                      <w:marBottom w:val="0"/>
                      <w:divBdr>
                        <w:top w:val="none" w:sz="0" w:space="0" w:color="auto"/>
                        <w:left w:val="none" w:sz="0" w:space="0" w:color="auto"/>
                        <w:bottom w:val="none" w:sz="0" w:space="0" w:color="auto"/>
                        <w:right w:val="none" w:sz="0" w:space="0" w:color="auto"/>
                      </w:divBdr>
                    </w:div>
                    <w:div w:id="1457749202">
                      <w:marLeft w:val="0"/>
                      <w:marRight w:val="0"/>
                      <w:marTop w:val="0"/>
                      <w:marBottom w:val="0"/>
                      <w:divBdr>
                        <w:top w:val="none" w:sz="0" w:space="0" w:color="auto"/>
                        <w:left w:val="none" w:sz="0" w:space="0" w:color="auto"/>
                        <w:bottom w:val="none" w:sz="0" w:space="0" w:color="auto"/>
                        <w:right w:val="none" w:sz="0" w:space="0" w:color="auto"/>
                      </w:divBdr>
                    </w:div>
                    <w:div w:id="1031999730">
                      <w:marLeft w:val="0"/>
                      <w:marRight w:val="0"/>
                      <w:marTop w:val="0"/>
                      <w:marBottom w:val="0"/>
                      <w:divBdr>
                        <w:top w:val="none" w:sz="0" w:space="0" w:color="auto"/>
                        <w:left w:val="none" w:sz="0" w:space="0" w:color="auto"/>
                        <w:bottom w:val="none" w:sz="0" w:space="0" w:color="auto"/>
                        <w:right w:val="none" w:sz="0" w:space="0" w:color="auto"/>
                      </w:divBdr>
                    </w:div>
                    <w:div w:id="596334134">
                      <w:marLeft w:val="0"/>
                      <w:marRight w:val="0"/>
                      <w:marTop w:val="0"/>
                      <w:marBottom w:val="0"/>
                      <w:divBdr>
                        <w:top w:val="none" w:sz="0" w:space="0" w:color="auto"/>
                        <w:left w:val="none" w:sz="0" w:space="0" w:color="auto"/>
                        <w:bottom w:val="none" w:sz="0" w:space="0" w:color="auto"/>
                        <w:right w:val="none" w:sz="0" w:space="0" w:color="auto"/>
                      </w:divBdr>
                    </w:div>
                    <w:div w:id="2558243">
                      <w:marLeft w:val="0"/>
                      <w:marRight w:val="0"/>
                      <w:marTop w:val="0"/>
                      <w:marBottom w:val="0"/>
                      <w:divBdr>
                        <w:top w:val="none" w:sz="0" w:space="0" w:color="auto"/>
                        <w:left w:val="none" w:sz="0" w:space="0" w:color="auto"/>
                        <w:bottom w:val="none" w:sz="0" w:space="0" w:color="auto"/>
                        <w:right w:val="none" w:sz="0" w:space="0" w:color="auto"/>
                      </w:divBdr>
                    </w:div>
                    <w:div w:id="294991096">
                      <w:marLeft w:val="0"/>
                      <w:marRight w:val="0"/>
                      <w:marTop w:val="0"/>
                      <w:marBottom w:val="0"/>
                      <w:divBdr>
                        <w:top w:val="none" w:sz="0" w:space="0" w:color="auto"/>
                        <w:left w:val="none" w:sz="0" w:space="0" w:color="auto"/>
                        <w:bottom w:val="none" w:sz="0" w:space="0" w:color="auto"/>
                        <w:right w:val="none" w:sz="0" w:space="0" w:color="auto"/>
                      </w:divBdr>
                    </w:div>
                    <w:div w:id="955988833">
                      <w:marLeft w:val="0"/>
                      <w:marRight w:val="0"/>
                      <w:marTop w:val="0"/>
                      <w:marBottom w:val="0"/>
                      <w:divBdr>
                        <w:top w:val="none" w:sz="0" w:space="0" w:color="auto"/>
                        <w:left w:val="none" w:sz="0" w:space="0" w:color="auto"/>
                        <w:bottom w:val="none" w:sz="0" w:space="0" w:color="auto"/>
                        <w:right w:val="none" w:sz="0" w:space="0" w:color="auto"/>
                      </w:divBdr>
                    </w:div>
                    <w:div w:id="194395135">
                      <w:marLeft w:val="0"/>
                      <w:marRight w:val="0"/>
                      <w:marTop w:val="0"/>
                      <w:marBottom w:val="0"/>
                      <w:divBdr>
                        <w:top w:val="none" w:sz="0" w:space="0" w:color="auto"/>
                        <w:left w:val="none" w:sz="0" w:space="0" w:color="auto"/>
                        <w:bottom w:val="none" w:sz="0" w:space="0" w:color="auto"/>
                        <w:right w:val="none" w:sz="0" w:space="0" w:color="auto"/>
                      </w:divBdr>
                    </w:div>
                    <w:div w:id="844323299">
                      <w:marLeft w:val="0"/>
                      <w:marRight w:val="0"/>
                      <w:marTop w:val="0"/>
                      <w:marBottom w:val="0"/>
                      <w:divBdr>
                        <w:top w:val="none" w:sz="0" w:space="0" w:color="auto"/>
                        <w:left w:val="none" w:sz="0" w:space="0" w:color="auto"/>
                        <w:bottom w:val="none" w:sz="0" w:space="0" w:color="auto"/>
                        <w:right w:val="none" w:sz="0" w:space="0" w:color="auto"/>
                      </w:divBdr>
                    </w:div>
                    <w:div w:id="14693743">
                      <w:marLeft w:val="0"/>
                      <w:marRight w:val="0"/>
                      <w:marTop w:val="0"/>
                      <w:marBottom w:val="0"/>
                      <w:divBdr>
                        <w:top w:val="none" w:sz="0" w:space="0" w:color="auto"/>
                        <w:left w:val="none" w:sz="0" w:space="0" w:color="auto"/>
                        <w:bottom w:val="none" w:sz="0" w:space="0" w:color="auto"/>
                        <w:right w:val="none" w:sz="0" w:space="0" w:color="auto"/>
                      </w:divBdr>
                    </w:div>
                    <w:div w:id="1980767210">
                      <w:marLeft w:val="0"/>
                      <w:marRight w:val="0"/>
                      <w:marTop w:val="0"/>
                      <w:marBottom w:val="0"/>
                      <w:divBdr>
                        <w:top w:val="none" w:sz="0" w:space="0" w:color="auto"/>
                        <w:left w:val="none" w:sz="0" w:space="0" w:color="auto"/>
                        <w:bottom w:val="none" w:sz="0" w:space="0" w:color="auto"/>
                        <w:right w:val="none" w:sz="0" w:space="0" w:color="auto"/>
                      </w:divBdr>
                    </w:div>
                    <w:div w:id="48379204">
                      <w:marLeft w:val="0"/>
                      <w:marRight w:val="0"/>
                      <w:marTop w:val="0"/>
                      <w:marBottom w:val="0"/>
                      <w:divBdr>
                        <w:top w:val="none" w:sz="0" w:space="0" w:color="auto"/>
                        <w:left w:val="none" w:sz="0" w:space="0" w:color="auto"/>
                        <w:bottom w:val="none" w:sz="0" w:space="0" w:color="auto"/>
                        <w:right w:val="none" w:sz="0" w:space="0" w:color="auto"/>
                      </w:divBdr>
                    </w:div>
                    <w:div w:id="116948005">
                      <w:marLeft w:val="0"/>
                      <w:marRight w:val="0"/>
                      <w:marTop w:val="0"/>
                      <w:marBottom w:val="0"/>
                      <w:divBdr>
                        <w:top w:val="none" w:sz="0" w:space="0" w:color="auto"/>
                        <w:left w:val="none" w:sz="0" w:space="0" w:color="auto"/>
                        <w:bottom w:val="none" w:sz="0" w:space="0" w:color="auto"/>
                        <w:right w:val="none" w:sz="0" w:space="0" w:color="auto"/>
                      </w:divBdr>
                    </w:div>
                    <w:div w:id="1327708197">
                      <w:marLeft w:val="0"/>
                      <w:marRight w:val="0"/>
                      <w:marTop w:val="0"/>
                      <w:marBottom w:val="0"/>
                      <w:divBdr>
                        <w:top w:val="none" w:sz="0" w:space="0" w:color="auto"/>
                        <w:left w:val="none" w:sz="0" w:space="0" w:color="auto"/>
                        <w:bottom w:val="none" w:sz="0" w:space="0" w:color="auto"/>
                        <w:right w:val="none" w:sz="0" w:space="0" w:color="auto"/>
                      </w:divBdr>
                    </w:div>
                    <w:div w:id="15349904">
                      <w:marLeft w:val="0"/>
                      <w:marRight w:val="0"/>
                      <w:marTop w:val="0"/>
                      <w:marBottom w:val="0"/>
                      <w:divBdr>
                        <w:top w:val="none" w:sz="0" w:space="0" w:color="auto"/>
                        <w:left w:val="none" w:sz="0" w:space="0" w:color="auto"/>
                        <w:bottom w:val="none" w:sz="0" w:space="0" w:color="auto"/>
                        <w:right w:val="none" w:sz="0" w:space="0" w:color="auto"/>
                      </w:divBdr>
                    </w:div>
                    <w:div w:id="1986660900">
                      <w:marLeft w:val="0"/>
                      <w:marRight w:val="0"/>
                      <w:marTop w:val="0"/>
                      <w:marBottom w:val="0"/>
                      <w:divBdr>
                        <w:top w:val="none" w:sz="0" w:space="0" w:color="auto"/>
                        <w:left w:val="none" w:sz="0" w:space="0" w:color="auto"/>
                        <w:bottom w:val="none" w:sz="0" w:space="0" w:color="auto"/>
                        <w:right w:val="none" w:sz="0" w:space="0" w:color="auto"/>
                      </w:divBdr>
                    </w:div>
                    <w:div w:id="592276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3954601">
      <w:bodyDiv w:val="1"/>
      <w:marLeft w:val="0"/>
      <w:marRight w:val="0"/>
      <w:marTop w:val="0"/>
      <w:marBottom w:val="0"/>
      <w:divBdr>
        <w:top w:val="none" w:sz="0" w:space="0" w:color="auto"/>
        <w:left w:val="none" w:sz="0" w:space="0" w:color="auto"/>
        <w:bottom w:val="none" w:sz="0" w:space="0" w:color="auto"/>
        <w:right w:val="none" w:sz="0" w:space="0" w:color="auto"/>
      </w:divBdr>
    </w:div>
    <w:div w:id="555118581">
      <w:bodyDiv w:val="1"/>
      <w:marLeft w:val="0"/>
      <w:marRight w:val="0"/>
      <w:marTop w:val="0"/>
      <w:marBottom w:val="0"/>
      <w:divBdr>
        <w:top w:val="none" w:sz="0" w:space="0" w:color="auto"/>
        <w:left w:val="none" w:sz="0" w:space="0" w:color="auto"/>
        <w:bottom w:val="none" w:sz="0" w:space="0" w:color="auto"/>
        <w:right w:val="none" w:sz="0" w:space="0" w:color="auto"/>
      </w:divBdr>
    </w:div>
    <w:div w:id="578711311">
      <w:bodyDiv w:val="1"/>
      <w:marLeft w:val="0"/>
      <w:marRight w:val="0"/>
      <w:marTop w:val="0"/>
      <w:marBottom w:val="0"/>
      <w:divBdr>
        <w:top w:val="none" w:sz="0" w:space="0" w:color="auto"/>
        <w:left w:val="none" w:sz="0" w:space="0" w:color="auto"/>
        <w:bottom w:val="none" w:sz="0" w:space="0" w:color="auto"/>
        <w:right w:val="none" w:sz="0" w:space="0" w:color="auto"/>
      </w:divBdr>
    </w:div>
    <w:div w:id="591284911">
      <w:bodyDiv w:val="1"/>
      <w:marLeft w:val="0"/>
      <w:marRight w:val="0"/>
      <w:marTop w:val="0"/>
      <w:marBottom w:val="0"/>
      <w:divBdr>
        <w:top w:val="none" w:sz="0" w:space="0" w:color="auto"/>
        <w:left w:val="none" w:sz="0" w:space="0" w:color="auto"/>
        <w:bottom w:val="none" w:sz="0" w:space="0" w:color="auto"/>
        <w:right w:val="none" w:sz="0" w:space="0" w:color="auto"/>
      </w:divBdr>
    </w:div>
    <w:div w:id="756101904">
      <w:bodyDiv w:val="1"/>
      <w:marLeft w:val="0"/>
      <w:marRight w:val="0"/>
      <w:marTop w:val="0"/>
      <w:marBottom w:val="0"/>
      <w:divBdr>
        <w:top w:val="none" w:sz="0" w:space="0" w:color="auto"/>
        <w:left w:val="none" w:sz="0" w:space="0" w:color="auto"/>
        <w:bottom w:val="none" w:sz="0" w:space="0" w:color="auto"/>
        <w:right w:val="none" w:sz="0" w:space="0" w:color="auto"/>
      </w:divBdr>
    </w:div>
    <w:div w:id="819539545">
      <w:bodyDiv w:val="1"/>
      <w:marLeft w:val="0"/>
      <w:marRight w:val="0"/>
      <w:marTop w:val="0"/>
      <w:marBottom w:val="0"/>
      <w:divBdr>
        <w:top w:val="none" w:sz="0" w:space="0" w:color="auto"/>
        <w:left w:val="none" w:sz="0" w:space="0" w:color="auto"/>
        <w:bottom w:val="none" w:sz="0" w:space="0" w:color="auto"/>
        <w:right w:val="none" w:sz="0" w:space="0" w:color="auto"/>
      </w:divBdr>
    </w:div>
    <w:div w:id="836920483">
      <w:bodyDiv w:val="1"/>
      <w:marLeft w:val="0"/>
      <w:marRight w:val="0"/>
      <w:marTop w:val="0"/>
      <w:marBottom w:val="0"/>
      <w:divBdr>
        <w:top w:val="none" w:sz="0" w:space="0" w:color="auto"/>
        <w:left w:val="none" w:sz="0" w:space="0" w:color="auto"/>
        <w:bottom w:val="none" w:sz="0" w:space="0" w:color="auto"/>
        <w:right w:val="none" w:sz="0" w:space="0" w:color="auto"/>
      </w:divBdr>
    </w:div>
    <w:div w:id="891617529">
      <w:bodyDiv w:val="1"/>
      <w:marLeft w:val="0"/>
      <w:marRight w:val="0"/>
      <w:marTop w:val="0"/>
      <w:marBottom w:val="0"/>
      <w:divBdr>
        <w:top w:val="none" w:sz="0" w:space="0" w:color="auto"/>
        <w:left w:val="none" w:sz="0" w:space="0" w:color="auto"/>
        <w:bottom w:val="none" w:sz="0" w:space="0" w:color="auto"/>
        <w:right w:val="none" w:sz="0" w:space="0" w:color="auto"/>
      </w:divBdr>
    </w:div>
    <w:div w:id="982276841">
      <w:bodyDiv w:val="1"/>
      <w:marLeft w:val="0"/>
      <w:marRight w:val="0"/>
      <w:marTop w:val="0"/>
      <w:marBottom w:val="0"/>
      <w:divBdr>
        <w:top w:val="none" w:sz="0" w:space="0" w:color="auto"/>
        <w:left w:val="none" w:sz="0" w:space="0" w:color="auto"/>
        <w:bottom w:val="none" w:sz="0" w:space="0" w:color="auto"/>
        <w:right w:val="none" w:sz="0" w:space="0" w:color="auto"/>
      </w:divBdr>
    </w:div>
    <w:div w:id="983587162">
      <w:bodyDiv w:val="1"/>
      <w:marLeft w:val="0"/>
      <w:marRight w:val="0"/>
      <w:marTop w:val="0"/>
      <w:marBottom w:val="0"/>
      <w:divBdr>
        <w:top w:val="none" w:sz="0" w:space="0" w:color="auto"/>
        <w:left w:val="none" w:sz="0" w:space="0" w:color="auto"/>
        <w:bottom w:val="none" w:sz="0" w:space="0" w:color="auto"/>
        <w:right w:val="none" w:sz="0" w:space="0" w:color="auto"/>
      </w:divBdr>
      <w:divsChild>
        <w:div w:id="454251547">
          <w:marLeft w:val="0"/>
          <w:marRight w:val="0"/>
          <w:marTop w:val="0"/>
          <w:marBottom w:val="150"/>
          <w:divBdr>
            <w:top w:val="none" w:sz="0" w:space="0" w:color="auto"/>
            <w:left w:val="none" w:sz="0" w:space="0" w:color="auto"/>
            <w:bottom w:val="none" w:sz="0" w:space="0" w:color="auto"/>
            <w:right w:val="none" w:sz="0" w:space="0" w:color="auto"/>
          </w:divBdr>
          <w:divsChild>
            <w:div w:id="488058587">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1048915323">
      <w:bodyDiv w:val="1"/>
      <w:marLeft w:val="0"/>
      <w:marRight w:val="0"/>
      <w:marTop w:val="0"/>
      <w:marBottom w:val="0"/>
      <w:divBdr>
        <w:top w:val="none" w:sz="0" w:space="0" w:color="auto"/>
        <w:left w:val="none" w:sz="0" w:space="0" w:color="auto"/>
        <w:bottom w:val="none" w:sz="0" w:space="0" w:color="auto"/>
        <w:right w:val="none" w:sz="0" w:space="0" w:color="auto"/>
      </w:divBdr>
    </w:div>
    <w:div w:id="1096828660">
      <w:bodyDiv w:val="1"/>
      <w:marLeft w:val="0"/>
      <w:marRight w:val="0"/>
      <w:marTop w:val="0"/>
      <w:marBottom w:val="0"/>
      <w:divBdr>
        <w:top w:val="none" w:sz="0" w:space="0" w:color="auto"/>
        <w:left w:val="none" w:sz="0" w:space="0" w:color="auto"/>
        <w:bottom w:val="none" w:sz="0" w:space="0" w:color="auto"/>
        <w:right w:val="none" w:sz="0" w:space="0" w:color="auto"/>
      </w:divBdr>
    </w:div>
    <w:div w:id="1145777158">
      <w:bodyDiv w:val="1"/>
      <w:marLeft w:val="0"/>
      <w:marRight w:val="0"/>
      <w:marTop w:val="0"/>
      <w:marBottom w:val="0"/>
      <w:divBdr>
        <w:top w:val="none" w:sz="0" w:space="0" w:color="auto"/>
        <w:left w:val="none" w:sz="0" w:space="0" w:color="auto"/>
        <w:bottom w:val="none" w:sz="0" w:space="0" w:color="auto"/>
        <w:right w:val="none" w:sz="0" w:space="0" w:color="auto"/>
      </w:divBdr>
    </w:div>
    <w:div w:id="1169296974">
      <w:bodyDiv w:val="1"/>
      <w:marLeft w:val="0"/>
      <w:marRight w:val="0"/>
      <w:marTop w:val="0"/>
      <w:marBottom w:val="0"/>
      <w:divBdr>
        <w:top w:val="none" w:sz="0" w:space="0" w:color="auto"/>
        <w:left w:val="none" w:sz="0" w:space="0" w:color="auto"/>
        <w:bottom w:val="none" w:sz="0" w:space="0" w:color="auto"/>
        <w:right w:val="none" w:sz="0" w:space="0" w:color="auto"/>
      </w:divBdr>
    </w:div>
    <w:div w:id="1221135399">
      <w:bodyDiv w:val="1"/>
      <w:marLeft w:val="0"/>
      <w:marRight w:val="0"/>
      <w:marTop w:val="0"/>
      <w:marBottom w:val="0"/>
      <w:divBdr>
        <w:top w:val="none" w:sz="0" w:space="0" w:color="auto"/>
        <w:left w:val="none" w:sz="0" w:space="0" w:color="auto"/>
        <w:bottom w:val="none" w:sz="0" w:space="0" w:color="auto"/>
        <w:right w:val="none" w:sz="0" w:space="0" w:color="auto"/>
      </w:divBdr>
    </w:div>
    <w:div w:id="1229609462">
      <w:bodyDiv w:val="1"/>
      <w:marLeft w:val="0"/>
      <w:marRight w:val="0"/>
      <w:marTop w:val="0"/>
      <w:marBottom w:val="0"/>
      <w:divBdr>
        <w:top w:val="none" w:sz="0" w:space="0" w:color="auto"/>
        <w:left w:val="none" w:sz="0" w:space="0" w:color="auto"/>
        <w:bottom w:val="none" w:sz="0" w:space="0" w:color="auto"/>
        <w:right w:val="none" w:sz="0" w:space="0" w:color="auto"/>
      </w:divBdr>
    </w:div>
    <w:div w:id="1238785985">
      <w:bodyDiv w:val="1"/>
      <w:marLeft w:val="0"/>
      <w:marRight w:val="0"/>
      <w:marTop w:val="0"/>
      <w:marBottom w:val="0"/>
      <w:divBdr>
        <w:top w:val="none" w:sz="0" w:space="0" w:color="auto"/>
        <w:left w:val="none" w:sz="0" w:space="0" w:color="auto"/>
        <w:bottom w:val="none" w:sz="0" w:space="0" w:color="auto"/>
        <w:right w:val="none" w:sz="0" w:space="0" w:color="auto"/>
      </w:divBdr>
    </w:div>
    <w:div w:id="1341152714">
      <w:bodyDiv w:val="1"/>
      <w:marLeft w:val="0"/>
      <w:marRight w:val="0"/>
      <w:marTop w:val="0"/>
      <w:marBottom w:val="0"/>
      <w:divBdr>
        <w:top w:val="none" w:sz="0" w:space="0" w:color="auto"/>
        <w:left w:val="none" w:sz="0" w:space="0" w:color="auto"/>
        <w:bottom w:val="none" w:sz="0" w:space="0" w:color="auto"/>
        <w:right w:val="none" w:sz="0" w:space="0" w:color="auto"/>
      </w:divBdr>
    </w:div>
    <w:div w:id="1616711267">
      <w:bodyDiv w:val="1"/>
      <w:marLeft w:val="0"/>
      <w:marRight w:val="0"/>
      <w:marTop w:val="0"/>
      <w:marBottom w:val="0"/>
      <w:divBdr>
        <w:top w:val="none" w:sz="0" w:space="0" w:color="auto"/>
        <w:left w:val="none" w:sz="0" w:space="0" w:color="auto"/>
        <w:bottom w:val="none" w:sz="0" w:space="0" w:color="auto"/>
        <w:right w:val="none" w:sz="0" w:space="0" w:color="auto"/>
      </w:divBdr>
      <w:divsChild>
        <w:div w:id="1794128887">
          <w:marLeft w:val="0"/>
          <w:marRight w:val="0"/>
          <w:marTop w:val="0"/>
          <w:marBottom w:val="300"/>
          <w:divBdr>
            <w:top w:val="none" w:sz="0" w:space="0" w:color="auto"/>
            <w:left w:val="none" w:sz="0" w:space="0" w:color="auto"/>
            <w:bottom w:val="none" w:sz="0" w:space="0" w:color="auto"/>
            <w:right w:val="none" w:sz="0" w:space="0" w:color="auto"/>
          </w:divBdr>
          <w:divsChild>
            <w:div w:id="1850681553">
              <w:marLeft w:val="0"/>
              <w:marRight w:val="0"/>
              <w:marTop w:val="0"/>
              <w:marBottom w:val="75"/>
              <w:divBdr>
                <w:top w:val="none" w:sz="0" w:space="0" w:color="auto"/>
                <w:left w:val="none" w:sz="0" w:space="0" w:color="auto"/>
                <w:bottom w:val="none" w:sz="0" w:space="0" w:color="auto"/>
                <w:right w:val="none" w:sz="0" w:space="0" w:color="auto"/>
              </w:divBdr>
            </w:div>
            <w:div w:id="1591694701">
              <w:marLeft w:val="0"/>
              <w:marRight w:val="0"/>
              <w:marTop w:val="0"/>
              <w:marBottom w:val="0"/>
              <w:divBdr>
                <w:top w:val="none" w:sz="0" w:space="0" w:color="auto"/>
                <w:left w:val="none" w:sz="0" w:space="0" w:color="auto"/>
                <w:bottom w:val="none" w:sz="0" w:space="0" w:color="auto"/>
                <w:right w:val="none" w:sz="0" w:space="0" w:color="auto"/>
              </w:divBdr>
            </w:div>
          </w:divsChild>
        </w:div>
        <w:div w:id="625935984">
          <w:marLeft w:val="0"/>
          <w:marRight w:val="0"/>
          <w:marTop w:val="0"/>
          <w:marBottom w:val="0"/>
          <w:divBdr>
            <w:top w:val="single" w:sz="6" w:space="0" w:color="DDDDDD"/>
            <w:left w:val="single" w:sz="6" w:space="0" w:color="DDDDDD"/>
            <w:bottom w:val="single" w:sz="6" w:space="0" w:color="DDDDDD"/>
            <w:right w:val="single" w:sz="6" w:space="0" w:color="DDDDDD"/>
          </w:divBdr>
          <w:divsChild>
            <w:div w:id="1814516426">
              <w:marLeft w:val="0"/>
              <w:marRight w:val="0"/>
              <w:marTop w:val="0"/>
              <w:marBottom w:val="0"/>
              <w:divBdr>
                <w:top w:val="none" w:sz="0" w:space="0" w:color="auto"/>
                <w:left w:val="none" w:sz="0" w:space="0" w:color="auto"/>
                <w:bottom w:val="none" w:sz="0" w:space="0" w:color="auto"/>
                <w:right w:val="none" w:sz="0" w:space="0" w:color="auto"/>
              </w:divBdr>
              <w:divsChild>
                <w:div w:id="225527786">
                  <w:marLeft w:val="0"/>
                  <w:marRight w:val="0"/>
                  <w:marTop w:val="0"/>
                  <w:marBottom w:val="0"/>
                  <w:divBdr>
                    <w:top w:val="none" w:sz="0" w:space="0" w:color="auto"/>
                    <w:left w:val="none" w:sz="0" w:space="0" w:color="auto"/>
                    <w:bottom w:val="none" w:sz="0" w:space="0" w:color="auto"/>
                    <w:right w:val="none" w:sz="0" w:space="0" w:color="auto"/>
                  </w:divBdr>
                  <w:divsChild>
                    <w:div w:id="1198473141">
                      <w:marLeft w:val="-75"/>
                      <w:marRight w:val="-75"/>
                      <w:marTop w:val="0"/>
                      <w:marBottom w:val="0"/>
                      <w:divBdr>
                        <w:top w:val="none" w:sz="0" w:space="0" w:color="auto"/>
                        <w:left w:val="none" w:sz="0" w:space="0" w:color="auto"/>
                        <w:bottom w:val="none" w:sz="0" w:space="0" w:color="auto"/>
                        <w:right w:val="none" w:sz="0" w:space="0" w:color="auto"/>
                      </w:divBdr>
                      <w:divsChild>
                        <w:div w:id="323316149">
                          <w:marLeft w:val="0"/>
                          <w:marRight w:val="0"/>
                          <w:marTop w:val="0"/>
                          <w:marBottom w:val="0"/>
                          <w:divBdr>
                            <w:top w:val="none" w:sz="0" w:space="0" w:color="auto"/>
                            <w:left w:val="none" w:sz="0" w:space="0" w:color="auto"/>
                            <w:bottom w:val="none" w:sz="0" w:space="0" w:color="auto"/>
                            <w:right w:val="none" w:sz="0" w:space="0" w:color="auto"/>
                          </w:divBdr>
                        </w:div>
                        <w:div w:id="1512717755">
                          <w:marLeft w:val="0"/>
                          <w:marRight w:val="0"/>
                          <w:marTop w:val="0"/>
                          <w:marBottom w:val="0"/>
                          <w:divBdr>
                            <w:top w:val="none" w:sz="0" w:space="0" w:color="auto"/>
                            <w:left w:val="none" w:sz="0" w:space="0" w:color="auto"/>
                            <w:bottom w:val="none" w:sz="0" w:space="0" w:color="auto"/>
                            <w:right w:val="none" w:sz="0" w:space="0" w:color="auto"/>
                          </w:divBdr>
                          <w:divsChild>
                            <w:div w:id="1755204896">
                              <w:marLeft w:val="0"/>
                              <w:marRight w:val="0"/>
                              <w:marTop w:val="0"/>
                              <w:marBottom w:val="0"/>
                              <w:divBdr>
                                <w:top w:val="none" w:sz="0" w:space="0" w:color="auto"/>
                                <w:left w:val="none" w:sz="0" w:space="0" w:color="auto"/>
                                <w:bottom w:val="none" w:sz="0" w:space="0" w:color="auto"/>
                                <w:right w:val="none" w:sz="0" w:space="0" w:color="auto"/>
                              </w:divBdr>
                              <w:divsChild>
                                <w:div w:id="1584992210">
                                  <w:marLeft w:val="0"/>
                                  <w:marRight w:val="0"/>
                                  <w:marTop w:val="0"/>
                                  <w:marBottom w:val="0"/>
                                  <w:divBdr>
                                    <w:top w:val="none" w:sz="0" w:space="0" w:color="auto"/>
                                    <w:left w:val="none" w:sz="0" w:space="0" w:color="auto"/>
                                    <w:bottom w:val="none" w:sz="0" w:space="0" w:color="auto"/>
                                    <w:right w:val="none" w:sz="0" w:space="0" w:color="auto"/>
                                  </w:divBdr>
                                  <w:divsChild>
                                    <w:div w:id="1962765342">
                                      <w:marLeft w:val="0"/>
                                      <w:marRight w:val="0"/>
                                      <w:marTop w:val="0"/>
                                      <w:marBottom w:val="0"/>
                                      <w:divBdr>
                                        <w:top w:val="none" w:sz="0" w:space="0" w:color="auto"/>
                                        <w:left w:val="none" w:sz="0" w:space="0" w:color="auto"/>
                                        <w:bottom w:val="none" w:sz="0" w:space="0" w:color="auto"/>
                                        <w:right w:val="none" w:sz="0" w:space="0" w:color="auto"/>
                                      </w:divBdr>
                                      <w:divsChild>
                                        <w:div w:id="469593983">
                                          <w:marLeft w:val="0"/>
                                          <w:marRight w:val="0"/>
                                          <w:marTop w:val="0"/>
                                          <w:marBottom w:val="0"/>
                                          <w:divBdr>
                                            <w:top w:val="none" w:sz="0" w:space="0" w:color="auto"/>
                                            <w:left w:val="none" w:sz="0" w:space="0" w:color="auto"/>
                                            <w:bottom w:val="none" w:sz="0" w:space="0" w:color="auto"/>
                                            <w:right w:val="none" w:sz="0" w:space="0" w:color="auto"/>
                                          </w:divBdr>
                                          <w:divsChild>
                                            <w:div w:id="1891307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1664499">
          <w:marLeft w:val="0"/>
          <w:marRight w:val="0"/>
          <w:marTop w:val="0"/>
          <w:marBottom w:val="0"/>
          <w:divBdr>
            <w:top w:val="single" w:sz="6" w:space="0" w:color="DDDDDD"/>
            <w:left w:val="single" w:sz="6" w:space="0" w:color="DDDDDD"/>
            <w:bottom w:val="single" w:sz="6" w:space="0" w:color="DDDDDD"/>
            <w:right w:val="single" w:sz="6" w:space="0" w:color="DDDDDD"/>
          </w:divBdr>
          <w:divsChild>
            <w:div w:id="1174568011">
              <w:marLeft w:val="0"/>
              <w:marRight w:val="0"/>
              <w:marTop w:val="0"/>
              <w:marBottom w:val="0"/>
              <w:divBdr>
                <w:top w:val="none" w:sz="0" w:space="0" w:color="auto"/>
                <w:left w:val="none" w:sz="0" w:space="0" w:color="auto"/>
                <w:bottom w:val="none" w:sz="0" w:space="0" w:color="auto"/>
                <w:right w:val="none" w:sz="0" w:space="0" w:color="auto"/>
              </w:divBdr>
              <w:divsChild>
                <w:div w:id="1927303292">
                  <w:marLeft w:val="0"/>
                  <w:marRight w:val="0"/>
                  <w:marTop w:val="0"/>
                  <w:marBottom w:val="0"/>
                  <w:divBdr>
                    <w:top w:val="none" w:sz="0" w:space="0" w:color="auto"/>
                    <w:left w:val="none" w:sz="0" w:space="0" w:color="auto"/>
                    <w:bottom w:val="none" w:sz="0" w:space="0" w:color="auto"/>
                    <w:right w:val="none" w:sz="0" w:space="0" w:color="auto"/>
                  </w:divBdr>
                  <w:divsChild>
                    <w:div w:id="2006592968">
                      <w:marLeft w:val="-75"/>
                      <w:marRight w:val="-75"/>
                      <w:marTop w:val="0"/>
                      <w:marBottom w:val="0"/>
                      <w:divBdr>
                        <w:top w:val="none" w:sz="0" w:space="0" w:color="auto"/>
                        <w:left w:val="none" w:sz="0" w:space="0" w:color="auto"/>
                        <w:bottom w:val="none" w:sz="0" w:space="0" w:color="auto"/>
                        <w:right w:val="none" w:sz="0" w:space="0" w:color="auto"/>
                      </w:divBdr>
                      <w:divsChild>
                        <w:div w:id="306016363">
                          <w:marLeft w:val="0"/>
                          <w:marRight w:val="0"/>
                          <w:marTop w:val="0"/>
                          <w:marBottom w:val="0"/>
                          <w:divBdr>
                            <w:top w:val="none" w:sz="0" w:space="0" w:color="auto"/>
                            <w:left w:val="none" w:sz="0" w:space="0" w:color="auto"/>
                            <w:bottom w:val="none" w:sz="0" w:space="0" w:color="auto"/>
                            <w:right w:val="none" w:sz="0" w:space="0" w:color="auto"/>
                          </w:divBdr>
                        </w:div>
                        <w:div w:id="433133159">
                          <w:marLeft w:val="0"/>
                          <w:marRight w:val="0"/>
                          <w:marTop w:val="0"/>
                          <w:marBottom w:val="0"/>
                          <w:divBdr>
                            <w:top w:val="none" w:sz="0" w:space="0" w:color="auto"/>
                            <w:left w:val="none" w:sz="0" w:space="0" w:color="auto"/>
                            <w:bottom w:val="none" w:sz="0" w:space="0" w:color="auto"/>
                            <w:right w:val="none" w:sz="0" w:space="0" w:color="auto"/>
                          </w:divBdr>
                          <w:divsChild>
                            <w:div w:id="833034886">
                              <w:marLeft w:val="0"/>
                              <w:marRight w:val="0"/>
                              <w:marTop w:val="0"/>
                              <w:marBottom w:val="0"/>
                              <w:divBdr>
                                <w:top w:val="none" w:sz="0" w:space="0" w:color="auto"/>
                                <w:left w:val="none" w:sz="0" w:space="0" w:color="auto"/>
                                <w:bottom w:val="none" w:sz="0" w:space="0" w:color="auto"/>
                                <w:right w:val="none" w:sz="0" w:space="0" w:color="auto"/>
                              </w:divBdr>
                              <w:divsChild>
                                <w:div w:id="1606696912">
                                  <w:marLeft w:val="0"/>
                                  <w:marRight w:val="0"/>
                                  <w:marTop w:val="0"/>
                                  <w:marBottom w:val="0"/>
                                  <w:divBdr>
                                    <w:top w:val="none" w:sz="0" w:space="0" w:color="auto"/>
                                    <w:left w:val="none" w:sz="0" w:space="0" w:color="auto"/>
                                    <w:bottom w:val="none" w:sz="0" w:space="0" w:color="auto"/>
                                    <w:right w:val="none" w:sz="0" w:space="0" w:color="auto"/>
                                  </w:divBdr>
                                  <w:divsChild>
                                    <w:div w:id="1926643766">
                                      <w:marLeft w:val="0"/>
                                      <w:marRight w:val="0"/>
                                      <w:marTop w:val="0"/>
                                      <w:marBottom w:val="0"/>
                                      <w:divBdr>
                                        <w:top w:val="none" w:sz="0" w:space="0" w:color="auto"/>
                                        <w:left w:val="none" w:sz="0" w:space="0" w:color="auto"/>
                                        <w:bottom w:val="none" w:sz="0" w:space="0" w:color="auto"/>
                                        <w:right w:val="none" w:sz="0" w:space="0" w:color="auto"/>
                                      </w:divBdr>
                                      <w:divsChild>
                                        <w:div w:id="412819958">
                                          <w:marLeft w:val="0"/>
                                          <w:marRight w:val="0"/>
                                          <w:marTop w:val="0"/>
                                          <w:marBottom w:val="0"/>
                                          <w:divBdr>
                                            <w:top w:val="none" w:sz="0" w:space="0" w:color="auto"/>
                                            <w:left w:val="none" w:sz="0" w:space="0" w:color="auto"/>
                                            <w:bottom w:val="none" w:sz="0" w:space="0" w:color="auto"/>
                                            <w:right w:val="none" w:sz="0" w:space="0" w:color="auto"/>
                                          </w:divBdr>
                                          <w:divsChild>
                                            <w:div w:id="1518275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51660862">
      <w:bodyDiv w:val="1"/>
      <w:marLeft w:val="0"/>
      <w:marRight w:val="0"/>
      <w:marTop w:val="0"/>
      <w:marBottom w:val="0"/>
      <w:divBdr>
        <w:top w:val="none" w:sz="0" w:space="0" w:color="auto"/>
        <w:left w:val="none" w:sz="0" w:space="0" w:color="auto"/>
        <w:bottom w:val="none" w:sz="0" w:space="0" w:color="auto"/>
        <w:right w:val="none" w:sz="0" w:space="0" w:color="auto"/>
      </w:divBdr>
    </w:div>
    <w:div w:id="1984583125">
      <w:bodyDiv w:val="1"/>
      <w:marLeft w:val="0"/>
      <w:marRight w:val="0"/>
      <w:marTop w:val="0"/>
      <w:marBottom w:val="0"/>
      <w:divBdr>
        <w:top w:val="none" w:sz="0" w:space="0" w:color="auto"/>
        <w:left w:val="none" w:sz="0" w:space="0" w:color="auto"/>
        <w:bottom w:val="none" w:sz="0" w:space="0" w:color="auto"/>
        <w:right w:val="none" w:sz="0" w:space="0" w:color="auto"/>
      </w:divBdr>
    </w:div>
    <w:div w:id="1987977706">
      <w:bodyDiv w:val="1"/>
      <w:marLeft w:val="0"/>
      <w:marRight w:val="0"/>
      <w:marTop w:val="0"/>
      <w:marBottom w:val="0"/>
      <w:divBdr>
        <w:top w:val="none" w:sz="0" w:space="0" w:color="auto"/>
        <w:left w:val="none" w:sz="0" w:space="0" w:color="auto"/>
        <w:bottom w:val="none" w:sz="0" w:space="0" w:color="auto"/>
        <w:right w:val="none" w:sz="0" w:space="0" w:color="auto"/>
      </w:divBdr>
      <w:divsChild>
        <w:div w:id="308369146">
          <w:marLeft w:val="0"/>
          <w:marRight w:val="0"/>
          <w:marTop w:val="225"/>
          <w:marBottom w:val="225"/>
          <w:divBdr>
            <w:top w:val="none" w:sz="0" w:space="0" w:color="auto"/>
            <w:left w:val="none" w:sz="0" w:space="0" w:color="auto"/>
            <w:bottom w:val="none" w:sz="0" w:space="0" w:color="auto"/>
            <w:right w:val="none" w:sz="0" w:space="0" w:color="auto"/>
          </w:divBdr>
          <w:divsChild>
            <w:div w:id="1342467487">
              <w:marLeft w:val="0"/>
              <w:marRight w:val="0"/>
              <w:marTop w:val="0"/>
              <w:marBottom w:val="0"/>
              <w:divBdr>
                <w:top w:val="none" w:sz="0" w:space="0" w:color="auto"/>
                <w:left w:val="none" w:sz="0" w:space="0" w:color="auto"/>
                <w:bottom w:val="none" w:sz="0" w:space="0" w:color="auto"/>
                <w:right w:val="none" w:sz="0" w:space="0" w:color="auto"/>
              </w:divBdr>
              <w:divsChild>
                <w:div w:id="1454597152">
                  <w:marLeft w:val="0"/>
                  <w:marRight w:val="0"/>
                  <w:marTop w:val="0"/>
                  <w:marBottom w:val="0"/>
                  <w:divBdr>
                    <w:top w:val="none" w:sz="0" w:space="0" w:color="auto"/>
                    <w:left w:val="none" w:sz="0" w:space="0" w:color="auto"/>
                    <w:bottom w:val="none" w:sz="0" w:space="0" w:color="auto"/>
                    <w:right w:val="none" w:sz="0" w:space="0" w:color="auto"/>
                  </w:divBdr>
                  <w:divsChild>
                    <w:div w:id="1329359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999942">
          <w:marLeft w:val="0"/>
          <w:marRight w:val="0"/>
          <w:marTop w:val="225"/>
          <w:marBottom w:val="225"/>
          <w:divBdr>
            <w:top w:val="none" w:sz="0" w:space="0" w:color="auto"/>
            <w:left w:val="none" w:sz="0" w:space="0" w:color="auto"/>
            <w:bottom w:val="none" w:sz="0" w:space="0" w:color="auto"/>
            <w:right w:val="none" w:sz="0" w:space="0" w:color="auto"/>
          </w:divBdr>
          <w:divsChild>
            <w:div w:id="943616069">
              <w:marLeft w:val="0"/>
              <w:marRight w:val="0"/>
              <w:marTop w:val="0"/>
              <w:marBottom w:val="0"/>
              <w:divBdr>
                <w:top w:val="none" w:sz="0" w:space="0" w:color="auto"/>
                <w:left w:val="none" w:sz="0" w:space="0" w:color="auto"/>
                <w:bottom w:val="none" w:sz="0" w:space="0" w:color="auto"/>
                <w:right w:val="none" w:sz="0" w:space="0" w:color="auto"/>
              </w:divBdr>
              <w:divsChild>
                <w:div w:id="1948461861">
                  <w:marLeft w:val="0"/>
                  <w:marRight w:val="0"/>
                  <w:marTop w:val="0"/>
                  <w:marBottom w:val="0"/>
                  <w:divBdr>
                    <w:top w:val="none" w:sz="0" w:space="0" w:color="auto"/>
                    <w:left w:val="none" w:sz="0" w:space="0" w:color="auto"/>
                    <w:bottom w:val="none" w:sz="0" w:space="0" w:color="auto"/>
                    <w:right w:val="none" w:sz="0" w:space="0" w:color="auto"/>
                  </w:divBdr>
                  <w:divsChild>
                    <w:div w:id="1558710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3199260">
          <w:marLeft w:val="0"/>
          <w:marRight w:val="0"/>
          <w:marTop w:val="225"/>
          <w:marBottom w:val="225"/>
          <w:divBdr>
            <w:top w:val="none" w:sz="0" w:space="0" w:color="auto"/>
            <w:left w:val="none" w:sz="0" w:space="0" w:color="auto"/>
            <w:bottom w:val="none" w:sz="0" w:space="0" w:color="auto"/>
            <w:right w:val="none" w:sz="0" w:space="0" w:color="auto"/>
          </w:divBdr>
          <w:divsChild>
            <w:div w:id="741176438">
              <w:marLeft w:val="0"/>
              <w:marRight w:val="0"/>
              <w:marTop w:val="0"/>
              <w:marBottom w:val="0"/>
              <w:divBdr>
                <w:top w:val="none" w:sz="0" w:space="0" w:color="auto"/>
                <w:left w:val="none" w:sz="0" w:space="0" w:color="auto"/>
                <w:bottom w:val="none" w:sz="0" w:space="0" w:color="auto"/>
                <w:right w:val="none" w:sz="0" w:space="0" w:color="auto"/>
              </w:divBdr>
            </w:div>
            <w:div w:id="41902070">
              <w:marLeft w:val="0"/>
              <w:marRight w:val="0"/>
              <w:marTop w:val="0"/>
              <w:marBottom w:val="0"/>
              <w:divBdr>
                <w:top w:val="none" w:sz="0" w:space="0" w:color="auto"/>
                <w:left w:val="none" w:sz="0" w:space="0" w:color="auto"/>
                <w:bottom w:val="none" w:sz="0" w:space="0" w:color="auto"/>
                <w:right w:val="none" w:sz="0" w:space="0" w:color="auto"/>
              </w:divBdr>
            </w:div>
            <w:div w:id="2115854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196</TotalTime>
  <Pages>10</Pages>
  <Words>4410</Words>
  <Characters>25137</Characters>
  <Application>Microsoft Office Word</Application>
  <DocSecurity>0</DocSecurity>
  <Lines>209</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29489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1</cp:lastModifiedBy>
  <cp:revision>4</cp:revision>
  <cp:lastPrinted>2019-09-14T10:30:00Z</cp:lastPrinted>
  <dcterms:created xsi:type="dcterms:W3CDTF">2019-10-22T08:44:00Z</dcterms:created>
  <dcterms:modified xsi:type="dcterms:W3CDTF">2019-10-23T07:17:00Z</dcterms:modified>
</cp:coreProperties>
</file>