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5A77" w:rsidRPr="00D220E9" w:rsidRDefault="00705A77" w:rsidP="00705A77">
      <w:pPr>
        <w:rPr>
          <w:rFonts w:ascii="Times New Roman" w:hAnsi="Times New Roman"/>
          <w:sz w:val="28"/>
          <w:szCs w:val="28"/>
          <w:lang w:val="uk-UA"/>
        </w:rPr>
      </w:pPr>
      <w:r w:rsidRPr="00D220E9">
        <w:rPr>
          <w:rFonts w:ascii="Times New Roman" w:hAnsi="Times New Roman"/>
          <w:sz w:val="28"/>
          <w:szCs w:val="28"/>
          <w:lang w:val="uk-UA"/>
        </w:rPr>
        <w:t>УДК 636.4.082.</w:t>
      </w:r>
    </w:p>
    <w:p w:rsidR="00705A77" w:rsidRPr="00D220E9" w:rsidRDefault="00705A77" w:rsidP="00705A77">
      <w:pPr>
        <w:jc w:val="center"/>
        <w:rPr>
          <w:rFonts w:ascii="Times New Roman" w:hAnsi="Times New Roman"/>
          <w:b/>
          <w:sz w:val="28"/>
          <w:szCs w:val="28"/>
          <w:lang w:val="uk-UA"/>
        </w:rPr>
      </w:pPr>
      <w:r w:rsidRPr="00D220E9">
        <w:rPr>
          <w:rFonts w:ascii="Times New Roman" w:hAnsi="Times New Roman"/>
          <w:b/>
          <w:sz w:val="28"/>
          <w:szCs w:val="28"/>
          <w:lang w:val="uk-UA"/>
        </w:rPr>
        <w:t>МОНІТОРИНГ ЛІНІЙ,  ЯК СКЛАДОВИХ ПОРІД У СВИНАРСТВІ</w:t>
      </w:r>
    </w:p>
    <w:p w:rsidR="00705A77" w:rsidRPr="00D220E9" w:rsidRDefault="00705A77" w:rsidP="00705A77">
      <w:pPr>
        <w:spacing w:after="0" w:line="240" w:lineRule="auto"/>
        <w:jc w:val="center"/>
        <w:rPr>
          <w:rFonts w:ascii="Times New Roman" w:hAnsi="Times New Roman"/>
          <w:sz w:val="28"/>
          <w:szCs w:val="28"/>
          <w:lang w:val="uk-UA"/>
        </w:rPr>
      </w:pPr>
      <w:r w:rsidRPr="00D220E9">
        <w:rPr>
          <w:rFonts w:ascii="Times New Roman" w:hAnsi="Times New Roman"/>
          <w:b/>
          <w:sz w:val="28"/>
          <w:szCs w:val="28"/>
          <w:lang w:val="uk-UA"/>
        </w:rPr>
        <w:t>С.Л.Войтенко,</w:t>
      </w:r>
      <w:r w:rsidRPr="00D220E9">
        <w:rPr>
          <w:rFonts w:ascii="Times New Roman" w:hAnsi="Times New Roman"/>
          <w:sz w:val="28"/>
          <w:szCs w:val="28"/>
          <w:lang w:val="uk-UA"/>
        </w:rPr>
        <w:t xml:space="preserve"> доктор сільськогосподарських наук, професор</w:t>
      </w:r>
    </w:p>
    <w:p w:rsidR="00705A77" w:rsidRPr="00D220E9" w:rsidRDefault="00705A77" w:rsidP="00705A77">
      <w:pPr>
        <w:spacing w:after="0" w:line="240" w:lineRule="auto"/>
        <w:jc w:val="center"/>
        <w:rPr>
          <w:rFonts w:ascii="Times New Roman" w:hAnsi="Times New Roman"/>
          <w:sz w:val="28"/>
          <w:szCs w:val="28"/>
          <w:lang w:val="uk-UA"/>
        </w:rPr>
      </w:pPr>
      <w:r w:rsidRPr="00D220E9">
        <w:rPr>
          <w:rFonts w:ascii="Times New Roman" w:hAnsi="Times New Roman"/>
          <w:sz w:val="28"/>
          <w:szCs w:val="28"/>
          <w:lang w:val="uk-UA"/>
        </w:rPr>
        <w:t>Полтавська державна аграрна академія</w:t>
      </w:r>
    </w:p>
    <w:p w:rsidR="00705A77" w:rsidRPr="00D220E9" w:rsidRDefault="00705A77" w:rsidP="00705A77">
      <w:pPr>
        <w:spacing w:after="0" w:line="240" w:lineRule="auto"/>
        <w:jc w:val="center"/>
        <w:rPr>
          <w:rFonts w:ascii="Times New Roman" w:hAnsi="Times New Roman"/>
          <w:sz w:val="28"/>
          <w:szCs w:val="28"/>
          <w:lang w:val="uk-UA"/>
        </w:rPr>
      </w:pPr>
      <w:r w:rsidRPr="00D220E9">
        <w:rPr>
          <w:rFonts w:ascii="Times New Roman" w:hAnsi="Times New Roman"/>
          <w:b/>
          <w:sz w:val="28"/>
          <w:szCs w:val="28"/>
          <w:lang w:val="uk-UA"/>
        </w:rPr>
        <w:t>Л.В.Вишневський,</w:t>
      </w:r>
      <w:r w:rsidRPr="00D220E9">
        <w:rPr>
          <w:rFonts w:ascii="Times New Roman" w:hAnsi="Times New Roman"/>
          <w:sz w:val="28"/>
          <w:szCs w:val="28"/>
          <w:lang w:val="uk-UA"/>
        </w:rPr>
        <w:t xml:space="preserve"> кандидат сільськогосподарських наук, ст. науковий співробітник</w:t>
      </w:r>
    </w:p>
    <w:p w:rsidR="00705A77" w:rsidRPr="00D220E9" w:rsidRDefault="00705A77" w:rsidP="00705A77">
      <w:pPr>
        <w:spacing w:after="0" w:line="240" w:lineRule="auto"/>
        <w:jc w:val="center"/>
        <w:rPr>
          <w:rFonts w:ascii="Times New Roman" w:hAnsi="Times New Roman"/>
          <w:sz w:val="28"/>
          <w:szCs w:val="28"/>
          <w:lang w:val="uk-UA"/>
        </w:rPr>
      </w:pPr>
      <w:r w:rsidRPr="00D220E9">
        <w:rPr>
          <w:rFonts w:ascii="Times New Roman" w:hAnsi="Times New Roman"/>
          <w:sz w:val="28"/>
          <w:szCs w:val="28"/>
          <w:lang w:val="uk-UA"/>
        </w:rPr>
        <w:t>Інститут розведення і генетики тварин НААН</w:t>
      </w:r>
    </w:p>
    <w:p w:rsidR="00705A77" w:rsidRPr="00D220E9" w:rsidRDefault="00705A77" w:rsidP="00705A77">
      <w:pPr>
        <w:spacing w:after="0" w:line="240" w:lineRule="auto"/>
        <w:jc w:val="both"/>
        <w:rPr>
          <w:rFonts w:ascii="Times New Roman" w:hAnsi="Times New Roman"/>
          <w:sz w:val="28"/>
          <w:szCs w:val="28"/>
          <w:lang w:val="uk-UA"/>
        </w:rPr>
      </w:pPr>
    </w:p>
    <w:p w:rsidR="00705A77" w:rsidRPr="00D220E9" w:rsidRDefault="00705A77" w:rsidP="00705A77">
      <w:pPr>
        <w:spacing w:after="0" w:line="240" w:lineRule="auto"/>
        <w:ind w:firstLine="708"/>
        <w:jc w:val="both"/>
        <w:rPr>
          <w:rFonts w:ascii="Times New Roman" w:hAnsi="Times New Roman"/>
          <w:i/>
          <w:sz w:val="28"/>
          <w:szCs w:val="28"/>
          <w:lang w:val="uk-UA"/>
        </w:rPr>
      </w:pPr>
      <w:r w:rsidRPr="00D220E9">
        <w:rPr>
          <w:rFonts w:ascii="Times New Roman" w:hAnsi="Times New Roman"/>
          <w:i/>
          <w:sz w:val="28"/>
          <w:szCs w:val="28"/>
          <w:lang w:val="uk-UA"/>
        </w:rPr>
        <w:t xml:space="preserve">Подані результати аналізу розподілу кнурів за лініями </w:t>
      </w:r>
      <w:r>
        <w:rPr>
          <w:rFonts w:ascii="Times New Roman" w:hAnsi="Times New Roman"/>
          <w:i/>
          <w:sz w:val="28"/>
          <w:szCs w:val="28"/>
          <w:lang w:val="uk-UA"/>
        </w:rPr>
        <w:t>11</w:t>
      </w:r>
      <w:r w:rsidRPr="00D220E9">
        <w:rPr>
          <w:rFonts w:ascii="Times New Roman" w:hAnsi="Times New Roman"/>
          <w:i/>
          <w:sz w:val="28"/>
          <w:szCs w:val="28"/>
          <w:lang w:val="uk-UA"/>
        </w:rPr>
        <w:t xml:space="preserve"> наявних порід</w:t>
      </w:r>
      <w:r>
        <w:rPr>
          <w:rFonts w:ascii="Times New Roman" w:hAnsi="Times New Roman"/>
          <w:i/>
          <w:sz w:val="28"/>
          <w:szCs w:val="28"/>
          <w:lang w:val="uk-UA"/>
        </w:rPr>
        <w:t xml:space="preserve"> свиней</w:t>
      </w:r>
      <w:r w:rsidRPr="00D220E9">
        <w:rPr>
          <w:rFonts w:ascii="Times New Roman" w:hAnsi="Times New Roman"/>
          <w:i/>
          <w:sz w:val="28"/>
          <w:szCs w:val="28"/>
          <w:lang w:val="uk-UA"/>
        </w:rPr>
        <w:t xml:space="preserve"> в Україні, крім великої чорної</w:t>
      </w:r>
      <w:r>
        <w:rPr>
          <w:rFonts w:ascii="Times New Roman" w:hAnsi="Times New Roman"/>
          <w:i/>
          <w:sz w:val="28"/>
          <w:szCs w:val="28"/>
          <w:lang w:val="uk-UA"/>
        </w:rPr>
        <w:t xml:space="preserve"> та установлені ареали розповсюдження відповідної породи. В усіх областях країни розміщені племінні господарства по розведенню свиней великої білої породи і ландрас. Одиничні господарства утримують свиней порід українська степова ряба і українська степова біла,</w:t>
      </w:r>
      <w:r w:rsidRPr="00D40F35">
        <w:rPr>
          <w:rFonts w:ascii="Times New Roman" w:hAnsi="Times New Roman"/>
          <w:i/>
          <w:sz w:val="28"/>
          <w:szCs w:val="28"/>
          <w:lang w:val="uk-UA"/>
        </w:rPr>
        <w:t xml:space="preserve"> </w:t>
      </w:r>
      <w:proofErr w:type="spellStart"/>
      <w:r>
        <w:rPr>
          <w:rFonts w:ascii="Times New Roman" w:hAnsi="Times New Roman"/>
          <w:i/>
          <w:sz w:val="28"/>
          <w:szCs w:val="28"/>
          <w:lang w:val="uk-UA"/>
        </w:rPr>
        <w:t>уельс</w:t>
      </w:r>
      <w:proofErr w:type="spellEnd"/>
      <w:r>
        <w:rPr>
          <w:rFonts w:ascii="Times New Roman" w:hAnsi="Times New Roman"/>
          <w:i/>
          <w:sz w:val="28"/>
          <w:szCs w:val="28"/>
          <w:lang w:val="uk-UA"/>
        </w:rPr>
        <w:t xml:space="preserve">, дюрок, пʼєтрен. </w:t>
      </w:r>
      <w:r w:rsidRPr="00D220E9">
        <w:rPr>
          <w:rFonts w:ascii="Times New Roman" w:hAnsi="Times New Roman"/>
          <w:i/>
          <w:sz w:val="28"/>
          <w:szCs w:val="28"/>
          <w:lang w:val="uk-UA"/>
        </w:rPr>
        <w:t xml:space="preserve">Найбільша кількість ліній </w:t>
      </w:r>
      <w:r>
        <w:rPr>
          <w:rFonts w:ascii="Times New Roman" w:hAnsi="Times New Roman"/>
          <w:i/>
          <w:sz w:val="28"/>
          <w:szCs w:val="28"/>
          <w:lang w:val="uk-UA"/>
        </w:rPr>
        <w:t xml:space="preserve">та кнурів </w:t>
      </w:r>
      <w:r w:rsidRPr="00D220E9">
        <w:rPr>
          <w:rFonts w:ascii="Times New Roman" w:hAnsi="Times New Roman"/>
          <w:i/>
          <w:sz w:val="28"/>
          <w:szCs w:val="28"/>
          <w:lang w:val="uk-UA"/>
        </w:rPr>
        <w:t>зосереджена у великій білій породі і ландрас при значних порушеннях ведення племінного обліку, які полягають у неправильних записах кличок тварин, наявності в одній породі ліній іншої, мінімальному складі ліній тощо. Контрольованою можна вважати ситуацію щодо генеалогічної структури у вітчизняних породах свиней, селекція в яких координується науковими установами.</w:t>
      </w:r>
      <w:r>
        <w:rPr>
          <w:rFonts w:ascii="Times New Roman" w:hAnsi="Times New Roman"/>
          <w:i/>
          <w:sz w:val="28"/>
          <w:szCs w:val="28"/>
          <w:lang w:val="uk-UA"/>
        </w:rPr>
        <w:t xml:space="preserve"> Проте і у вітчизняних породах</w:t>
      </w:r>
      <w:r w:rsidRPr="00D220E9">
        <w:rPr>
          <w:rFonts w:ascii="Times New Roman" w:hAnsi="Times New Roman"/>
          <w:i/>
          <w:sz w:val="28"/>
          <w:szCs w:val="28"/>
          <w:lang w:val="uk-UA"/>
        </w:rPr>
        <w:t xml:space="preserve"> </w:t>
      </w:r>
      <w:r>
        <w:rPr>
          <w:rFonts w:ascii="Times New Roman" w:hAnsi="Times New Roman"/>
          <w:i/>
          <w:sz w:val="28"/>
          <w:szCs w:val="28"/>
          <w:lang w:val="uk-UA"/>
        </w:rPr>
        <w:t xml:space="preserve">свиней відбувається скорочення значної частини ліній чи особин у них, що негативно впливає на збереження популяції. </w:t>
      </w:r>
      <w:r w:rsidRPr="00D220E9">
        <w:rPr>
          <w:rFonts w:ascii="Times New Roman" w:hAnsi="Times New Roman"/>
          <w:i/>
          <w:sz w:val="28"/>
          <w:szCs w:val="28"/>
          <w:lang w:val="uk-UA"/>
        </w:rPr>
        <w:t xml:space="preserve">Відмічено збільшення кількості тварин зарубіжної селекції у найбільш численних породах свиней України, які швидкими темпами витісняють </w:t>
      </w:r>
      <w:r w:rsidRPr="00966E25">
        <w:rPr>
          <w:rFonts w:ascii="Times New Roman" w:hAnsi="Times New Roman"/>
          <w:i/>
          <w:sz w:val="28"/>
          <w:szCs w:val="28"/>
          <w:lang w:val="uk-UA"/>
        </w:rPr>
        <w:t>вітчизняний генофонд. Як альтернатива стабілізації стану племінного свинарства України може бути створення єдиного загальнодержавного інформаційно-селекційного центру у свинарстві; установлення обмеженої кількості селекційно-гібридних центрів, які за власними</w:t>
      </w:r>
      <w:r>
        <w:rPr>
          <w:rFonts w:ascii="Times New Roman" w:hAnsi="Times New Roman"/>
          <w:i/>
          <w:sz w:val="28"/>
          <w:szCs w:val="28"/>
          <w:lang w:val="uk-UA"/>
        </w:rPr>
        <w:t xml:space="preserve"> програмами</w:t>
      </w:r>
      <w:r w:rsidRPr="00966E25">
        <w:rPr>
          <w:rFonts w:ascii="Times New Roman" w:hAnsi="Times New Roman"/>
          <w:i/>
          <w:sz w:val="28"/>
          <w:szCs w:val="28"/>
          <w:lang w:val="uk-UA"/>
        </w:rPr>
        <w:t xml:space="preserve">, чи у співдружності з визнаними міжнародними компаніями, будуть займатися  створенням спеціалізованих генотипів на гібридній основі; скорочення  кількості племінних господарств </w:t>
      </w:r>
      <w:r>
        <w:rPr>
          <w:rFonts w:ascii="Times New Roman" w:hAnsi="Times New Roman"/>
          <w:i/>
          <w:sz w:val="28"/>
          <w:szCs w:val="28"/>
          <w:lang w:val="uk-UA"/>
        </w:rPr>
        <w:t>по</w:t>
      </w:r>
      <w:r w:rsidRPr="00966E25">
        <w:rPr>
          <w:rFonts w:ascii="Times New Roman" w:hAnsi="Times New Roman"/>
          <w:i/>
          <w:sz w:val="28"/>
          <w:szCs w:val="28"/>
          <w:lang w:val="uk-UA"/>
        </w:rPr>
        <w:t xml:space="preserve"> розведенн</w:t>
      </w:r>
      <w:r>
        <w:rPr>
          <w:rFonts w:ascii="Times New Roman" w:hAnsi="Times New Roman"/>
          <w:i/>
          <w:sz w:val="28"/>
          <w:szCs w:val="28"/>
          <w:lang w:val="uk-UA"/>
        </w:rPr>
        <w:t>ю</w:t>
      </w:r>
      <w:r w:rsidRPr="00966E25">
        <w:rPr>
          <w:rFonts w:ascii="Times New Roman" w:hAnsi="Times New Roman"/>
          <w:i/>
          <w:sz w:val="28"/>
          <w:szCs w:val="28"/>
          <w:lang w:val="uk-UA"/>
        </w:rPr>
        <w:t xml:space="preserve"> свиней великої білої породи й ландрас;   переведення суб’єктів племінної справи у свинарстві, які розводять не численні породи, в категорію </w:t>
      </w:r>
      <w:proofErr w:type="spellStart"/>
      <w:r w:rsidRPr="00966E25">
        <w:rPr>
          <w:rFonts w:ascii="Times New Roman" w:hAnsi="Times New Roman"/>
          <w:i/>
          <w:sz w:val="28"/>
          <w:szCs w:val="28"/>
          <w:lang w:val="uk-UA"/>
        </w:rPr>
        <w:t>генофондних</w:t>
      </w:r>
      <w:proofErr w:type="spellEnd"/>
      <w:r w:rsidRPr="00966E25">
        <w:rPr>
          <w:rFonts w:ascii="Times New Roman" w:hAnsi="Times New Roman"/>
          <w:i/>
          <w:sz w:val="28"/>
          <w:szCs w:val="28"/>
          <w:lang w:val="uk-UA"/>
        </w:rPr>
        <w:t xml:space="preserve"> стад чи заказників.</w:t>
      </w:r>
    </w:p>
    <w:p w:rsidR="00705A77" w:rsidRPr="00D220E9" w:rsidRDefault="00705A77" w:rsidP="00705A77">
      <w:pPr>
        <w:spacing w:after="0" w:line="240" w:lineRule="auto"/>
        <w:ind w:firstLine="708"/>
        <w:jc w:val="both"/>
        <w:rPr>
          <w:rFonts w:ascii="Times New Roman" w:hAnsi="Times New Roman"/>
          <w:b/>
          <w:i/>
          <w:sz w:val="28"/>
          <w:szCs w:val="28"/>
          <w:lang w:val="uk-UA"/>
        </w:rPr>
      </w:pPr>
      <w:r w:rsidRPr="00D220E9">
        <w:rPr>
          <w:rFonts w:ascii="Times New Roman" w:hAnsi="Times New Roman"/>
          <w:b/>
          <w:i/>
          <w:sz w:val="28"/>
          <w:szCs w:val="28"/>
          <w:lang w:val="uk-UA"/>
        </w:rPr>
        <w:t xml:space="preserve">Ключові слова: </w:t>
      </w:r>
      <w:r w:rsidRPr="00D220E9">
        <w:rPr>
          <w:rFonts w:ascii="Times New Roman" w:hAnsi="Times New Roman"/>
          <w:sz w:val="28"/>
          <w:szCs w:val="28"/>
          <w:lang w:val="uk-UA"/>
        </w:rPr>
        <w:t>свинарство,</w:t>
      </w:r>
      <w:r>
        <w:rPr>
          <w:rFonts w:ascii="Times New Roman" w:hAnsi="Times New Roman"/>
          <w:sz w:val="28"/>
          <w:szCs w:val="28"/>
          <w:lang w:val="uk-UA"/>
        </w:rPr>
        <w:t xml:space="preserve"> генеалогічна структура,</w:t>
      </w:r>
      <w:r w:rsidRPr="00D220E9">
        <w:rPr>
          <w:rFonts w:ascii="Times New Roman" w:hAnsi="Times New Roman"/>
          <w:sz w:val="28"/>
          <w:szCs w:val="28"/>
          <w:lang w:val="uk-UA"/>
        </w:rPr>
        <w:t xml:space="preserve"> розведення за лініями, чисельність кнурів, племінний облік</w:t>
      </w:r>
      <w:r>
        <w:rPr>
          <w:rFonts w:ascii="Times New Roman" w:hAnsi="Times New Roman"/>
          <w:i/>
          <w:sz w:val="28"/>
          <w:szCs w:val="28"/>
          <w:lang w:val="uk-UA"/>
        </w:rPr>
        <w:t>.</w:t>
      </w:r>
    </w:p>
    <w:p w:rsidR="00705A77" w:rsidRPr="00D220E9" w:rsidRDefault="00705A77" w:rsidP="00705A77">
      <w:pPr>
        <w:shd w:val="clear" w:color="auto" w:fill="FFFFFF"/>
        <w:spacing w:after="0" w:line="240" w:lineRule="auto"/>
        <w:ind w:firstLine="567"/>
        <w:jc w:val="both"/>
        <w:rPr>
          <w:rFonts w:ascii="Times New Roman" w:hAnsi="Times New Roman"/>
          <w:b/>
          <w:sz w:val="28"/>
          <w:szCs w:val="28"/>
          <w:lang w:val="uk-UA"/>
        </w:rPr>
      </w:pPr>
    </w:p>
    <w:p w:rsidR="00705A77" w:rsidRPr="00D220E9" w:rsidRDefault="00705A77" w:rsidP="00705A77">
      <w:pPr>
        <w:shd w:val="clear" w:color="auto" w:fill="FFFFFF"/>
        <w:spacing w:after="0" w:line="240" w:lineRule="auto"/>
        <w:ind w:firstLine="567"/>
        <w:jc w:val="both"/>
        <w:rPr>
          <w:rFonts w:ascii="Times New Roman" w:hAnsi="Times New Roman"/>
          <w:sz w:val="28"/>
          <w:szCs w:val="28"/>
          <w:lang w:val="uk-UA"/>
        </w:rPr>
      </w:pPr>
      <w:r w:rsidRPr="00D220E9">
        <w:rPr>
          <w:rFonts w:ascii="Times New Roman" w:hAnsi="Times New Roman"/>
          <w:b/>
          <w:sz w:val="28"/>
          <w:szCs w:val="28"/>
          <w:lang w:val="uk-UA"/>
        </w:rPr>
        <w:t xml:space="preserve">Постановка проблеми. </w:t>
      </w:r>
      <w:r w:rsidRPr="00D220E9">
        <w:rPr>
          <w:rFonts w:ascii="Times New Roman" w:hAnsi="Times New Roman"/>
          <w:sz w:val="28"/>
          <w:szCs w:val="28"/>
          <w:lang w:val="uk-UA"/>
        </w:rPr>
        <w:t xml:space="preserve">Поліпшення </w:t>
      </w:r>
      <w:proofErr w:type="spellStart"/>
      <w:r w:rsidRPr="00D220E9">
        <w:rPr>
          <w:rFonts w:ascii="Times New Roman" w:hAnsi="Times New Roman"/>
          <w:sz w:val="28"/>
          <w:szCs w:val="28"/>
          <w:lang w:val="uk-UA"/>
        </w:rPr>
        <w:t>господарськи</w:t>
      </w:r>
      <w:proofErr w:type="spellEnd"/>
      <w:r w:rsidRPr="00D220E9">
        <w:rPr>
          <w:rFonts w:ascii="Times New Roman" w:hAnsi="Times New Roman"/>
          <w:sz w:val="28"/>
          <w:szCs w:val="28"/>
          <w:lang w:val="uk-UA"/>
        </w:rPr>
        <w:t xml:space="preserve"> корисних ознак свиней на сучасному етапі розвитку галузі, який характеризується значною інтенсифікацією усіх технологічних ланок, неможливий без добре налагодженої селекційно-племінної роботи в стадах, як однієї із основних складових процесу виробництва. Остання ґрунтується на застосуванні сучасних методів оцінки тварин, ефективних принципах добору, підбору та вико</w:t>
      </w:r>
      <w:r w:rsidRPr="00D220E9">
        <w:rPr>
          <w:rFonts w:ascii="Times New Roman" w:hAnsi="Times New Roman"/>
          <w:sz w:val="28"/>
          <w:szCs w:val="28"/>
          <w:lang w:val="uk-UA"/>
        </w:rPr>
        <w:softHyphen/>
        <w:t xml:space="preserve">ристанні різних методів розведення, які обумовлюють спрямовану зміну спадковості особин. Використання розведення за лініями, як методу чистопородного розведення, завдячується роботам О. Орлова та В. Шишкіна, які вперше розробили і впровадили систему розведення за лініями на прикладі ними створених </w:t>
      </w:r>
      <w:r w:rsidRPr="00D220E9">
        <w:rPr>
          <w:rFonts w:ascii="Times New Roman" w:hAnsi="Times New Roman"/>
          <w:sz w:val="28"/>
          <w:szCs w:val="28"/>
          <w:lang w:val="uk-UA"/>
        </w:rPr>
        <w:lastRenderedPageBreak/>
        <w:t xml:space="preserve">орловської та </w:t>
      </w:r>
      <w:proofErr w:type="spellStart"/>
      <w:r w:rsidRPr="00D220E9">
        <w:rPr>
          <w:rFonts w:ascii="Times New Roman" w:hAnsi="Times New Roman"/>
          <w:sz w:val="28"/>
          <w:szCs w:val="28"/>
          <w:lang w:val="uk-UA"/>
        </w:rPr>
        <w:t>орловсько–ростопчинської</w:t>
      </w:r>
      <w:proofErr w:type="spellEnd"/>
      <w:r w:rsidRPr="00D220E9">
        <w:rPr>
          <w:rFonts w:ascii="Times New Roman" w:hAnsi="Times New Roman"/>
          <w:sz w:val="28"/>
          <w:szCs w:val="28"/>
          <w:lang w:val="uk-UA"/>
        </w:rPr>
        <w:t xml:space="preserve"> порід коней. Саме поняття «лінія» та «розведення за лініями» було запропоновано </w:t>
      </w:r>
      <w:proofErr w:type="spellStart"/>
      <w:r w:rsidRPr="00D220E9">
        <w:rPr>
          <w:rFonts w:ascii="Times New Roman" w:hAnsi="Times New Roman"/>
          <w:sz w:val="28"/>
          <w:szCs w:val="28"/>
          <w:lang w:val="uk-UA"/>
        </w:rPr>
        <w:t>Шапоружем</w:t>
      </w:r>
      <w:proofErr w:type="spellEnd"/>
      <w:r w:rsidRPr="00D220E9">
        <w:rPr>
          <w:rFonts w:ascii="Times New Roman" w:hAnsi="Times New Roman"/>
          <w:sz w:val="28"/>
          <w:szCs w:val="28"/>
          <w:lang w:val="uk-UA"/>
        </w:rPr>
        <w:t xml:space="preserve"> у 1909 році. При цьому під методом «розведення за лініями» розуміли використання помірного інбридингу для повторення у потомстві особливо цінних ознак родоначальника. З часом питання розведення за лініями розширилося теоретичними й практичними розробками, але із залученням все більшої кількості методів та засобів воно і наразі залишається предметом сумнівів та дискусій науковців. Дискусійними вважаються питання числа заводських ліній в породі, кількості плідників в лініях, тривалості підтримання у поколіннях подібності з родоначальником лінії та взагалі </w:t>
      </w:r>
      <w:proofErr w:type="spellStart"/>
      <w:r w:rsidRPr="00D220E9">
        <w:rPr>
          <w:rFonts w:ascii="Times New Roman" w:hAnsi="Times New Roman"/>
          <w:sz w:val="28"/>
          <w:szCs w:val="28"/>
          <w:lang w:val="uk-UA"/>
        </w:rPr>
        <w:t>доцільністі</w:t>
      </w:r>
      <w:proofErr w:type="spellEnd"/>
      <w:r w:rsidRPr="00D220E9">
        <w:rPr>
          <w:rFonts w:ascii="Times New Roman" w:hAnsi="Times New Roman"/>
          <w:sz w:val="28"/>
          <w:szCs w:val="28"/>
          <w:lang w:val="uk-UA"/>
        </w:rPr>
        <w:t xml:space="preserve"> використання даного методу розведення [1,3,7,8].</w:t>
      </w:r>
    </w:p>
    <w:p w:rsidR="00705A77" w:rsidRPr="00D220E9" w:rsidRDefault="00705A77" w:rsidP="00705A77">
      <w:pPr>
        <w:shd w:val="clear" w:color="auto" w:fill="FFFFFF"/>
        <w:spacing w:after="0" w:line="240" w:lineRule="auto"/>
        <w:ind w:firstLine="567"/>
        <w:jc w:val="both"/>
        <w:rPr>
          <w:rFonts w:ascii="Times New Roman" w:hAnsi="Times New Roman"/>
          <w:sz w:val="28"/>
          <w:szCs w:val="28"/>
          <w:lang w:val="uk-UA"/>
        </w:rPr>
      </w:pPr>
      <w:r w:rsidRPr="00D220E9">
        <w:rPr>
          <w:rFonts w:ascii="Times New Roman" w:hAnsi="Times New Roman"/>
          <w:sz w:val="28"/>
          <w:szCs w:val="28"/>
          <w:lang w:val="uk-UA"/>
        </w:rPr>
        <w:t xml:space="preserve">З урахуванням </w:t>
      </w:r>
      <w:proofErr w:type="spellStart"/>
      <w:r w:rsidRPr="00D220E9">
        <w:rPr>
          <w:rFonts w:ascii="Times New Roman" w:hAnsi="Times New Roman"/>
          <w:sz w:val="28"/>
          <w:szCs w:val="28"/>
          <w:lang w:val="uk-UA"/>
        </w:rPr>
        <w:t>дискусійності</w:t>
      </w:r>
      <w:proofErr w:type="spellEnd"/>
      <w:r w:rsidRPr="00D220E9">
        <w:rPr>
          <w:rFonts w:ascii="Times New Roman" w:hAnsi="Times New Roman"/>
          <w:sz w:val="28"/>
          <w:szCs w:val="28"/>
          <w:lang w:val="uk-UA"/>
        </w:rPr>
        <w:t xml:space="preserve"> даного питання, актуальним є моніторинг ліній  сучасних порід свиней в племінних господарствах України,   оскільки він дає змогу  не лише мати загальне уявлення про генеалогічну структуру порід, але й визначитися з подальшою селекційною роботою в стадах та породах.  </w:t>
      </w:r>
    </w:p>
    <w:p w:rsidR="00705A77" w:rsidRPr="00D220E9" w:rsidRDefault="00705A77" w:rsidP="00705A77">
      <w:pPr>
        <w:spacing w:after="0" w:line="240" w:lineRule="auto"/>
        <w:ind w:firstLine="567"/>
        <w:jc w:val="both"/>
        <w:rPr>
          <w:rFonts w:ascii="Times New Roman" w:hAnsi="Times New Roman"/>
          <w:b/>
          <w:sz w:val="28"/>
          <w:szCs w:val="28"/>
          <w:lang w:val="uk-UA"/>
        </w:rPr>
      </w:pPr>
      <w:r w:rsidRPr="00D220E9">
        <w:rPr>
          <w:rFonts w:ascii="Times New Roman" w:hAnsi="Times New Roman"/>
          <w:b/>
          <w:sz w:val="28"/>
          <w:szCs w:val="28"/>
          <w:lang w:val="uk-UA"/>
        </w:rPr>
        <w:t xml:space="preserve">Аналіз останніх досліджень і публікацій, в яких започатковано розв’язання проблеми. </w:t>
      </w:r>
      <w:r w:rsidRPr="00D220E9">
        <w:rPr>
          <w:rFonts w:ascii="Times New Roman" w:hAnsi="Times New Roman"/>
          <w:sz w:val="28"/>
          <w:szCs w:val="28"/>
          <w:lang w:val="uk-UA"/>
        </w:rPr>
        <w:t xml:space="preserve">Порода є основною одиницею систематики сільськогосподарських тварин й складається з породної групи, типу, лінії, родини та окремої тварини. Класики зоотехнії вважали, що в породі повинно бути кілька тисяч схожих за якістю особин, серед яких достатня кількість таких, що характеризують напрям продуктивності, за яким буде удосконалюватися порода. </w:t>
      </w:r>
    </w:p>
    <w:p w:rsidR="00705A77" w:rsidRPr="00D220E9" w:rsidRDefault="00705A77" w:rsidP="00705A77">
      <w:pPr>
        <w:tabs>
          <w:tab w:val="left" w:pos="1320"/>
        </w:tabs>
        <w:spacing w:after="0" w:line="240" w:lineRule="auto"/>
        <w:ind w:firstLine="720"/>
        <w:jc w:val="both"/>
        <w:rPr>
          <w:rFonts w:ascii="Times New Roman" w:hAnsi="Times New Roman"/>
          <w:sz w:val="28"/>
          <w:szCs w:val="28"/>
          <w:lang w:val="uk-UA"/>
        </w:rPr>
      </w:pPr>
      <w:r w:rsidRPr="00D220E9">
        <w:rPr>
          <w:rFonts w:ascii="Times New Roman" w:hAnsi="Times New Roman"/>
          <w:sz w:val="28"/>
          <w:szCs w:val="28"/>
          <w:lang w:val="uk-UA"/>
        </w:rPr>
        <w:t xml:space="preserve">  Відомо, що основою розведення будь-якої породи тварин вважається розведення за лініями. Такий засіб забезпечує можливість зберігати відносно високий рівень подібності потомства з видатним предком. Розрізняють генеалогічні лінії, які пов’язані лише кличкою та спільним походженням,   і заводські лінії, які є продуктом добору із лінії генеалогічної, що мають високу племінну цінність. Тварин однієї генеалогічної лінії здебільшого розводять в багатьох господарс</w:t>
      </w:r>
      <w:r w:rsidRPr="00D220E9">
        <w:rPr>
          <w:rFonts w:ascii="Times New Roman" w:hAnsi="Times New Roman"/>
          <w:sz w:val="28"/>
          <w:szCs w:val="28"/>
          <w:lang w:val="uk-UA"/>
        </w:rPr>
        <w:t>т</w:t>
      </w:r>
      <w:r w:rsidRPr="00D220E9">
        <w:rPr>
          <w:rFonts w:ascii="Times New Roman" w:hAnsi="Times New Roman"/>
          <w:sz w:val="28"/>
          <w:szCs w:val="28"/>
          <w:lang w:val="uk-UA"/>
        </w:rPr>
        <w:t>вах, в різних умовах й  нараховують сотні  особин, які  мають віддалену подібність між собою. У переважній більшості такі генеалогічні лінії потрібні лише для системат</w:t>
      </w:r>
      <w:r w:rsidRPr="00D220E9">
        <w:rPr>
          <w:rFonts w:ascii="Times New Roman" w:hAnsi="Times New Roman"/>
          <w:sz w:val="28"/>
          <w:szCs w:val="28"/>
          <w:lang w:val="uk-UA"/>
        </w:rPr>
        <w:t>и</w:t>
      </w:r>
      <w:r w:rsidRPr="00D220E9">
        <w:rPr>
          <w:rFonts w:ascii="Times New Roman" w:hAnsi="Times New Roman"/>
          <w:sz w:val="28"/>
          <w:szCs w:val="28"/>
          <w:lang w:val="uk-UA"/>
        </w:rPr>
        <w:t>ки породи. Найбільш чітко  розбіжність між заводськими і генеалогічними лініями простежується у старих породах, що мають широке розповсюдження. У свинарстві України до таких порід можна віднести велику білу породу, розведенням якої займається значна кількість племінних г</w:t>
      </w:r>
      <w:r w:rsidRPr="00D220E9">
        <w:rPr>
          <w:rFonts w:ascii="Times New Roman" w:hAnsi="Times New Roman"/>
          <w:sz w:val="28"/>
          <w:szCs w:val="28"/>
          <w:lang w:val="uk-UA"/>
        </w:rPr>
        <w:t>о</w:t>
      </w:r>
      <w:r w:rsidRPr="00D220E9">
        <w:rPr>
          <w:rFonts w:ascii="Times New Roman" w:hAnsi="Times New Roman"/>
          <w:sz w:val="28"/>
          <w:szCs w:val="28"/>
          <w:lang w:val="uk-UA"/>
        </w:rPr>
        <w:t xml:space="preserve">сподарств. </w:t>
      </w:r>
    </w:p>
    <w:p w:rsidR="00705A77" w:rsidRPr="00D220E9" w:rsidRDefault="00705A77" w:rsidP="00705A77">
      <w:pPr>
        <w:tabs>
          <w:tab w:val="left" w:pos="1320"/>
        </w:tabs>
        <w:spacing w:after="0" w:line="240" w:lineRule="auto"/>
        <w:ind w:firstLine="720"/>
        <w:jc w:val="both"/>
        <w:rPr>
          <w:rFonts w:ascii="Times New Roman" w:hAnsi="Times New Roman"/>
          <w:sz w:val="28"/>
          <w:szCs w:val="28"/>
          <w:lang w:val="uk-UA"/>
        </w:rPr>
      </w:pPr>
      <w:r w:rsidRPr="00D220E9">
        <w:rPr>
          <w:rFonts w:ascii="Times New Roman" w:hAnsi="Times New Roman"/>
          <w:sz w:val="28"/>
          <w:szCs w:val="28"/>
          <w:lang w:val="uk-UA"/>
        </w:rPr>
        <w:t xml:space="preserve">Вперше інвентаризацію генеалогічної структури великої білої породи свиней   у 1920-1930 роках  провів М.М. </w:t>
      </w:r>
      <w:proofErr w:type="spellStart"/>
      <w:r w:rsidRPr="00D220E9">
        <w:rPr>
          <w:rFonts w:ascii="Times New Roman" w:hAnsi="Times New Roman"/>
          <w:sz w:val="28"/>
          <w:szCs w:val="28"/>
          <w:lang w:val="uk-UA"/>
        </w:rPr>
        <w:t>Завадовський</w:t>
      </w:r>
      <w:proofErr w:type="spellEnd"/>
      <w:r w:rsidRPr="00D220E9">
        <w:rPr>
          <w:rFonts w:ascii="Times New Roman" w:hAnsi="Times New Roman"/>
          <w:sz w:val="28"/>
          <w:szCs w:val="28"/>
          <w:lang w:val="uk-UA"/>
        </w:rPr>
        <w:t xml:space="preserve">. Аналіз  2446 кнурів, які належали 48 племінним заводам Англії, дав змогу розділити тварин в залежності від походження, типу і продуктивності  на 4 роди, кожен рід розділявся на лінії, а лінії на групи, що в кінцевому результаті сприяло розробці систематики породи [6]. М.І. </w:t>
      </w:r>
      <w:proofErr w:type="spellStart"/>
      <w:r w:rsidRPr="00D220E9">
        <w:rPr>
          <w:rFonts w:ascii="Times New Roman" w:hAnsi="Times New Roman"/>
          <w:sz w:val="28"/>
          <w:szCs w:val="28"/>
          <w:lang w:val="uk-UA"/>
        </w:rPr>
        <w:t>Матієць</w:t>
      </w:r>
      <w:proofErr w:type="spellEnd"/>
      <w:r w:rsidRPr="00D220E9">
        <w:rPr>
          <w:rFonts w:ascii="Times New Roman" w:hAnsi="Times New Roman"/>
          <w:sz w:val="28"/>
          <w:szCs w:val="28"/>
          <w:lang w:val="uk-UA"/>
        </w:rPr>
        <w:t>, аналізуючи розведення за лініями, розробив схему виведення і удоск</w:t>
      </w:r>
      <w:r w:rsidRPr="00D220E9">
        <w:rPr>
          <w:rFonts w:ascii="Times New Roman" w:hAnsi="Times New Roman"/>
          <w:sz w:val="28"/>
          <w:szCs w:val="28"/>
          <w:lang w:val="uk-UA"/>
        </w:rPr>
        <w:t>о</w:t>
      </w:r>
      <w:r w:rsidRPr="00D220E9">
        <w:rPr>
          <w:rFonts w:ascii="Times New Roman" w:hAnsi="Times New Roman"/>
          <w:sz w:val="28"/>
          <w:szCs w:val="28"/>
          <w:lang w:val="uk-UA"/>
        </w:rPr>
        <w:t xml:space="preserve">налення ліній в миргородській породі, в основі якої –  розподіл  споріднених груп на 4 категорії у залежності від якості тварин [9].  На протязі багатьох років зусилля науковців були спрямовані на створення </w:t>
      </w:r>
      <w:proofErr w:type="spellStart"/>
      <w:r w:rsidRPr="00D220E9">
        <w:rPr>
          <w:rFonts w:ascii="Times New Roman" w:hAnsi="Times New Roman"/>
          <w:sz w:val="28"/>
          <w:szCs w:val="28"/>
          <w:lang w:val="uk-UA"/>
        </w:rPr>
        <w:t>внутріпородних</w:t>
      </w:r>
      <w:proofErr w:type="spellEnd"/>
      <w:r w:rsidRPr="00D220E9">
        <w:rPr>
          <w:rFonts w:ascii="Times New Roman" w:hAnsi="Times New Roman"/>
          <w:sz w:val="28"/>
          <w:szCs w:val="28"/>
          <w:lang w:val="uk-UA"/>
        </w:rPr>
        <w:t xml:space="preserve"> типів та ліній у великій білій породі, які відрізнялися за рядом ознак  [2].  І хоча метод розведення за лініями залишається одним із основних при створенні порід чи типів у свинарстві, а </w:t>
      </w:r>
      <w:r w:rsidRPr="00D220E9">
        <w:rPr>
          <w:rFonts w:ascii="Times New Roman" w:hAnsi="Times New Roman"/>
          <w:sz w:val="28"/>
          <w:szCs w:val="28"/>
          <w:lang w:val="uk-UA"/>
        </w:rPr>
        <w:lastRenderedPageBreak/>
        <w:t>також збереженні генофонду тварин в нашій країні, він дедалі більше втрачає своє теоретичне і практичне значення.</w:t>
      </w:r>
    </w:p>
    <w:p w:rsidR="00705A77" w:rsidRPr="00D220E9" w:rsidRDefault="00705A77" w:rsidP="00705A77">
      <w:pPr>
        <w:spacing w:after="0" w:line="240" w:lineRule="auto"/>
        <w:ind w:firstLine="567"/>
        <w:jc w:val="both"/>
        <w:rPr>
          <w:rFonts w:ascii="Times New Roman" w:hAnsi="Times New Roman"/>
          <w:sz w:val="28"/>
          <w:szCs w:val="28"/>
          <w:lang w:val="uk-UA"/>
        </w:rPr>
      </w:pPr>
      <w:r w:rsidRPr="00D220E9">
        <w:rPr>
          <w:rFonts w:ascii="Times New Roman" w:hAnsi="Times New Roman"/>
          <w:sz w:val="28"/>
          <w:szCs w:val="28"/>
          <w:lang w:val="uk-UA"/>
        </w:rPr>
        <w:t>Вимогами щодо апробації породи у свинарстві, як нового селекційного досягнення,  передбачена наявність 6 заводських ліній з 12 гілками в кожній. Проте класики зоотехнічної науки, обґрунтовуючи кількість ліній в породі можливістю  запобігання інбридингу, так і не дійшли до єдиної думки щодо необхідної кількості останніх. Зараз, у зв’язку з використанням спеціалізованих генотипів, ряд вітчизняних науковців вважають, що   лінією взагалі може бути стадо або заводський тип [1] .  Ураховуючи, що останнім часом в провідних країнах світу на основі диференційованої селекції за невеликою кількістю ознак створені спеціалізовані ліній свиней та термінальні кнури, яких класифікують не по належності до лінії, а до відповідної фірми, за програми якої вони були створені, питання лінійного розведення у свинарстві перестає бути актуальним.</w:t>
      </w:r>
    </w:p>
    <w:p w:rsidR="00705A77" w:rsidRPr="00D220E9" w:rsidRDefault="00705A77" w:rsidP="00705A77">
      <w:pPr>
        <w:spacing w:after="0" w:line="240" w:lineRule="auto"/>
        <w:jc w:val="both"/>
        <w:rPr>
          <w:rFonts w:ascii="Times New Roman" w:hAnsi="Times New Roman"/>
          <w:sz w:val="28"/>
          <w:szCs w:val="28"/>
          <w:lang w:val="uk-UA"/>
        </w:rPr>
      </w:pPr>
      <w:r w:rsidRPr="00D220E9">
        <w:rPr>
          <w:rFonts w:ascii="Times New Roman" w:hAnsi="Times New Roman"/>
          <w:sz w:val="28"/>
          <w:szCs w:val="28"/>
          <w:lang w:val="uk-UA"/>
        </w:rPr>
        <w:tab/>
        <w:t>Аналіз генеалогічної структури порід свиней, який був зроблений  авторами даної статті у 2003 та 2008 роках  [4], засвідчив досить суттєве збільшення кількості ліній і родин у найбільш численних породах – великій білій і ландрас за значної кількості номерних та одиничних ліній і родин зарубіжної селекції. При цьому було відмічено багато помилок у записах  назв ліній і родин, наявності генеалогічних структурних одиниць з інших порід чи присвоєння не існуючих в породі кличок. Позитивною була ситуація у менш чисельних породах, особливо вітчизняних, де створення чи ведення ліній і родин контролювалося науковцями.</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t xml:space="preserve">На значну кількість тварин зарубіжної селекції у великій білій породі наголошують і науковці, які здійснюють селекцію з нею. Як вказують Гришина Л.П. та </w:t>
      </w:r>
      <w:proofErr w:type="spellStart"/>
      <w:r w:rsidRPr="00D220E9">
        <w:rPr>
          <w:rFonts w:ascii="Times New Roman" w:hAnsi="Times New Roman"/>
          <w:sz w:val="28"/>
          <w:szCs w:val="28"/>
          <w:lang w:val="uk-UA"/>
        </w:rPr>
        <w:t>Малик</w:t>
      </w:r>
      <w:proofErr w:type="spellEnd"/>
      <w:r w:rsidRPr="00D220E9">
        <w:rPr>
          <w:rFonts w:ascii="Times New Roman" w:hAnsi="Times New Roman"/>
          <w:sz w:val="28"/>
          <w:szCs w:val="28"/>
          <w:lang w:val="uk-UA"/>
        </w:rPr>
        <w:t xml:space="preserve"> В.І. [5], серед 77 кнурів-плідників великої білої породи, записаних до ІІІ тому ДКПТ великої білої породи  50,6% </w:t>
      </w:r>
      <w:r w:rsidRPr="00D220E9">
        <w:rPr>
          <w:rFonts w:ascii="Times New Roman" w:hAnsi="Times New Roman"/>
          <w:spacing w:val="-1"/>
          <w:sz w:val="28"/>
          <w:szCs w:val="28"/>
          <w:lang w:val="uk-UA"/>
        </w:rPr>
        <w:t>–</w:t>
      </w:r>
      <w:r w:rsidRPr="00D220E9">
        <w:rPr>
          <w:rFonts w:ascii="Times New Roman" w:hAnsi="Times New Roman"/>
          <w:sz w:val="28"/>
          <w:szCs w:val="28"/>
          <w:lang w:val="uk-UA"/>
        </w:rPr>
        <w:t xml:space="preserve">   це   кнури  датського походження, по 16,9% - англійської й угорської селекції, 6,5% – французького походження, 2,6% </w:t>
      </w:r>
      <w:r w:rsidRPr="00D220E9">
        <w:rPr>
          <w:rFonts w:ascii="Times New Roman" w:hAnsi="Times New Roman"/>
          <w:spacing w:val="-1"/>
          <w:sz w:val="28"/>
          <w:szCs w:val="28"/>
          <w:lang w:val="uk-UA"/>
        </w:rPr>
        <w:t>–</w:t>
      </w:r>
      <w:r w:rsidRPr="00D220E9">
        <w:rPr>
          <w:rFonts w:ascii="Times New Roman" w:hAnsi="Times New Roman"/>
          <w:sz w:val="28"/>
          <w:szCs w:val="28"/>
          <w:lang w:val="uk-UA"/>
        </w:rPr>
        <w:t xml:space="preserve">  естонського походження і лише 3,9% тварин  відносяться до ліній української селекції.  Ще раніше подібна ситуація у великій білій породі свиней була відмічена Березовським М.Д. [2], яким вказано, що із наявних у племінних заводах 991 кнурів-плідників лише 14,8% відносяться до   ліній вітчизняної селекції, 55,0 % плідників – це тварини естонської селекції, 19,5% – англійського походження і 10,7 % </w:t>
      </w:r>
      <w:r w:rsidRPr="00D220E9">
        <w:rPr>
          <w:rFonts w:ascii="Times New Roman" w:hAnsi="Times New Roman"/>
          <w:spacing w:val="-1"/>
          <w:sz w:val="28"/>
          <w:szCs w:val="28"/>
          <w:lang w:val="uk-UA"/>
        </w:rPr>
        <w:t>–</w:t>
      </w:r>
      <w:r w:rsidRPr="00D220E9">
        <w:rPr>
          <w:rFonts w:ascii="Times New Roman" w:hAnsi="Times New Roman"/>
          <w:sz w:val="28"/>
          <w:szCs w:val="28"/>
          <w:lang w:val="uk-UA"/>
        </w:rPr>
        <w:t xml:space="preserve"> датського й французького походження. </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t>Отже, аналіз наведених досліджень і публікацій свідчить про необхідність інвентаризації порід свиней та визначення їх генеалогічної структури для розробки хоча б короткострокових програм роботи з породами й можливості якісного вдосконалення тварин за бажаними ознаками продуктивності.</w:t>
      </w:r>
    </w:p>
    <w:p w:rsidR="00705A77" w:rsidRPr="00D220E9" w:rsidRDefault="00705A77" w:rsidP="00705A77">
      <w:pPr>
        <w:spacing w:after="0" w:line="240" w:lineRule="auto"/>
        <w:ind w:firstLine="708"/>
        <w:jc w:val="both"/>
        <w:rPr>
          <w:rFonts w:ascii="Times New Roman" w:hAnsi="Times New Roman"/>
          <w:spacing w:val="4"/>
          <w:sz w:val="28"/>
          <w:szCs w:val="28"/>
          <w:lang w:val="uk-UA"/>
        </w:rPr>
      </w:pPr>
      <w:r w:rsidRPr="00D220E9">
        <w:rPr>
          <w:rFonts w:ascii="Times New Roman" w:hAnsi="Times New Roman"/>
          <w:b/>
          <w:spacing w:val="4"/>
          <w:sz w:val="28"/>
          <w:szCs w:val="28"/>
          <w:lang w:val="uk-UA"/>
        </w:rPr>
        <w:t>Мета досліджень та   методика їх проведення.</w:t>
      </w:r>
      <w:r w:rsidRPr="00D220E9">
        <w:rPr>
          <w:rFonts w:ascii="Times New Roman" w:hAnsi="Times New Roman"/>
          <w:b/>
          <w:i/>
          <w:spacing w:val="4"/>
          <w:sz w:val="28"/>
          <w:szCs w:val="28"/>
          <w:lang w:val="uk-UA"/>
        </w:rPr>
        <w:t xml:space="preserve">  </w:t>
      </w:r>
      <w:r w:rsidRPr="00D220E9">
        <w:rPr>
          <w:rFonts w:ascii="Times New Roman" w:hAnsi="Times New Roman"/>
          <w:spacing w:val="4"/>
          <w:sz w:val="28"/>
          <w:szCs w:val="28"/>
          <w:lang w:val="uk-UA"/>
        </w:rPr>
        <w:t xml:space="preserve">Метою досліджень був моніторинг наявних ліній в племінних господарствах України для визначення дійсного стану племінних ресурсів та можливості чистопородного розведення тварин. Аналіз генеалогічної структури порід був зроблений за даними зведених звітів по бонітуванню свиней за 2012 рік, які були подані суб’єктами племінної справи в </w:t>
      </w:r>
      <w:proofErr w:type="spellStart"/>
      <w:r w:rsidRPr="00D220E9">
        <w:rPr>
          <w:rFonts w:ascii="Times New Roman" w:hAnsi="Times New Roman"/>
          <w:spacing w:val="4"/>
          <w:sz w:val="28"/>
          <w:szCs w:val="28"/>
          <w:lang w:val="uk-UA"/>
        </w:rPr>
        <w:t>Мінагрополітики</w:t>
      </w:r>
      <w:proofErr w:type="spellEnd"/>
      <w:r w:rsidRPr="00D220E9">
        <w:rPr>
          <w:rFonts w:ascii="Times New Roman" w:hAnsi="Times New Roman"/>
          <w:spacing w:val="4"/>
          <w:sz w:val="28"/>
          <w:szCs w:val="28"/>
          <w:lang w:val="uk-UA"/>
        </w:rPr>
        <w:t xml:space="preserve"> України. Оцінка проведена за усіма наявними в Україні породами свиней, крім великої чорної.</w:t>
      </w:r>
    </w:p>
    <w:p w:rsidR="00705A77" w:rsidRPr="00D220E9" w:rsidRDefault="00705A77" w:rsidP="00705A77">
      <w:pPr>
        <w:spacing w:after="0" w:line="240" w:lineRule="auto"/>
        <w:ind w:firstLine="708"/>
        <w:jc w:val="both"/>
        <w:rPr>
          <w:rFonts w:ascii="Times New Roman" w:hAnsi="Times New Roman"/>
          <w:b/>
          <w:spacing w:val="4"/>
          <w:sz w:val="28"/>
          <w:szCs w:val="28"/>
          <w:lang w:val="uk-UA"/>
        </w:rPr>
      </w:pPr>
      <w:r w:rsidRPr="00D220E9">
        <w:rPr>
          <w:rFonts w:ascii="Times New Roman" w:hAnsi="Times New Roman"/>
          <w:b/>
          <w:spacing w:val="4"/>
          <w:sz w:val="28"/>
          <w:szCs w:val="28"/>
          <w:lang w:val="uk-UA"/>
        </w:rPr>
        <w:lastRenderedPageBreak/>
        <w:t xml:space="preserve">Результати досліджень. </w:t>
      </w:r>
      <w:r w:rsidRPr="00D220E9">
        <w:rPr>
          <w:rFonts w:ascii="Times New Roman" w:hAnsi="Times New Roman"/>
          <w:spacing w:val="4"/>
          <w:sz w:val="28"/>
          <w:szCs w:val="28"/>
          <w:lang w:val="uk-UA"/>
        </w:rPr>
        <w:t>Моніторинг кнурів,</w:t>
      </w:r>
      <w:r w:rsidRPr="00D220E9">
        <w:rPr>
          <w:rFonts w:ascii="Times New Roman" w:hAnsi="Times New Roman"/>
          <w:sz w:val="28"/>
          <w:szCs w:val="28"/>
          <w:lang w:val="uk-UA"/>
        </w:rPr>
        <w:t xml:space="preserve"> які розводилися у 2012 році   в   суб’єктах племінної справи у свинарстві всіх областей України, дав змогу виявити значну варіативність як за кількістю ліній в породі, так і кількість кнурів в лінії. При цьому виявлено досить багато назв ліній, особливо у великій білій породі й ландрас, які складно назвати лініями.</w:t>
      </w:r>
    </w:p>
    <w:p w:rsidR="00705A77" w:rsidRPr="00D220E9" w:rsidRDefault="00705A77" w:rsidP="00705A77">
      <w:pPr>
        <w:spacing w:after="0" w:line="240" w:lineRule="auto"/>
        <w:ind w:firstLine="708"/>
        <w:jc w:val="both"/>
        <w:rPr>
          <w:rFonts w:ascii="Times New Roman" w:hAnsi="Times New Roman"/>
          <w:b/>
          <w:spacing w:val="4"/>
          <w:sz w:val="28"/>
          <w:szCs w:val="28"/>
          <w:lang w:val="uk-UA"/>
        </w:rPr>
      </w:pPr>
      <w:r w:rsidRPr="00D220E9">
        <w:rPr>
          <w:rFonts w:ascii="Times New Roman" w:hAnsi="Times New Roman"/>
          <w:spacing w:val="4"/>
          <w:sz w:val="28"/>
          <w:szCs w:val="28"/>
          <w:lang w:val="uk-UA"/>
        </w:rPr>
        <w:t xml:space="preserve">Інвентаризація ліній  </w:t>
      </w:r>
      <w:r w:rsidRPr="00D220E9">
        <w:rPr>
          <w:rFonts w:ascii="Times New Roman" w:hAnsi="Times New Roman"/>
          <w:sz w:val="28"/>
          <w:szCs w:val="28"/>
          <w:lang w:val="uk-UA"/>
        </w:rPr>
        <w:t xml:space="preserve">великої білої породи свиней, яка була зроблена за результатами бонітування 1108 основних кнурів, виявила, що найбільш чисельною  в породі була лінія  Славутича, до якої відносилося 116 кнурів, або 10,5% від загальної кількості плідників. Тварини даної лінії утримувалися в племінних заводах та племінних репродукторах  Дніпропетровської,  Кіровоградської, Одеської, Полтавської, Сумської, Чернівецької, Черкаської і Чернігівської областей. Значно менша кількість основних кнурів  (від 26 до 45 голів) налічувалася у лініях  Чемпіона Турка –  4,0 %, </w:t>
      </w:r>
      <w:proofErr w:type="spellStart"/>
      <w:r w:rsidRPr="00D220E9">
        <w:rPr>
          <w:rFonts w:ascii="Times New Roman" w:hAnsi="Times New Roman"/>
          <w:sz w:val="28"/>
          <w:szCs w:val="28"/>
          <w:lang w:val="uk-UA"/>
        </w:rPr>
        <w:t>Но</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Рекорда</w:t>
      </w:r>
      <w:proofErr w:type="spellEnd"/>
      <w:r w:rsidRPr="00D220E9">
        <w:rPr>
          <w:rFonts w:ascii="Times New Roman" w:hAnsi="Times New Roman"/>
          <w:sz w:val="28"/>
          <w:szCs w:val="28"/>
          <w:lang w:val="uk-UA"/>
        </w:rPr>
        <w:t xml:space="preserve"> – 3, 2 %, Чемпіона </w:t>
      </w:r>
      <w:proofErr w:type="spellStart"/>
      <w:r w:rsidRPr="00D220E9">
        <w:rPr>
          <w:rFonts w:ascii="Times New Roman" w:hAnsi="Times New Roman"/>
          <w:sz w:val="28"/>
          <w:szCs w:val="28"/>
          <w:lang w:val="uk-UA"/>
        </w:rPr>
        <w:t>Боя</w:t>
      </w:r>
      <w:proofErr w:type="spellEnd"/>
      <w:r w:rsidRPr="00D220E9">
        <w:rPr>
          <w:rFonts w:ascii="Times New Roman" w:hAnsi="Times New Roman"/>
          <w:sz w:val="28"/>
          <w:szCs w:val="28"/>
          <w:lang w:val="uk-UA"/>
        </w:rPr>
        <w:t xml:space="preserve"> і Свата  – по 3,1%, </w:t>
      </w:r>
      <w:proofErr w:type="spellStart"/>
      <w:r w:rsidRPr="00D220E9">
        <w:rPr>
          <w:rFonts w:ascii="Times New Roman" w:hAnsi="Times New Roman"/>
          <w:sz w:val="28"/>
          <w:szCs w:val="28"/>
          <w:lang w:val="uk-UA"/>
        </w:rPr>
        <w:t>Драчуна</w:t>
      </w:r>
      <w:proofErr w:type="spellEnd"/>
      <w:r w:rsidRPr="00D220E9">
        <w:rPr>
          <w:rFonts w:ascii="Times New Roman" w:hAnsi="Times New Roman"/>
          <w:sz w:val="28"/>
          <w:szCs w:val="28"/>
          <w:lang w:val="uk-UA"/>
        </w:rPr>
        <w:t xml:space="preserve"> – 3,0 %, </w:t>
      </w:r>
      <w:proofErr w:type="spellStart"/>
      <w:r w:rsidRPr="00D220E9">
        <w:rPr>
          <w:rFonts w:ascii="Times New Roman" w:hAnsi="Times New Roman"/>
          <w:sz w:val="28"/>
          <w:szCs w:val="28"/>
          <w:lang w:val="uk-UA"/>
        </w:rPr>
        <w:t>Доугола</w:t>
      </w:r>
      <w:proofErr w:type="spellEnd"/>
      <w:r w:rsidRPr="00D220E9">
        <w:rPr>
          <w:rFonts w:ascii="Times New Roman" w:hAnsi="Times New Roman"/>
          <w:sz w:val="28"/>
          <w:szCs w:val="28"/>
          <w:lang w:val="uk-UA"/>
        </w:rPr>
        <w:t xml:space="preserve"> – 2,9 %, Денні і </w:t>
      </w:r>
      <w:proofErr w:type="spellStart"/>
      <w:r w:rsidRPr="00D220E9">
        <w:rPr>
          <w:rFonts w:ascii="Times New Roman" w:hAnsi="Times New Roman"/>
          <w:sz w:val="28"/>
          <w:szCs w:val="28"/>
          <w:lang w:val="uk-UA"/>
        </w:rPr>
        <w:t>Рекорда</w:t>
      </w:r>
      <w:proofErr w:type="spellEnd"/>
      <w:r w:rsidRPr="00D220E9">
        <w:rPr>
          <w:rFonts w:ascii="Times New Roman" w:hAnsi="Times New Roman"/>
          <w:sz w:val="28"/>
          <w:szCs w:val="28"/>
          <w:lang w:val="uk-UA"/>
        </w:rPr>
        <w:t xml:space="preserve"> – 2,3 %. При цьому кнури лінії </w:t>
      </w:r>
      <w:proofErr w:type="spellStart"/>
      <w:r w:rsidRPr="00D220E9">
        <w:rPr>
          <w:rFonts w:ascii="Times New Roman" w:hAnsi="Times New Roman"/>
          <w:sz w:val="28"/>
          <w:szCs w:val="28"/>
          <w:lang w:val="uk-UA"/>
        </w:rPr>
        <w:t>Но</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Рекорда</w:t>
      </w:r>
      <w:proofErr w:type="spellEnd"/>
      <w:r w:rsidRPr="00D220E9">
        <w:rPr>
          <w:rFonts w:ascii="Times New Roman" w:hAnsi="Times New Roman"/>
          <w:sz w:val="28"/>
          <w:szCs w:val="28"/>
          <w:lang w:val="uk-UA"/>
        </w:rPr>
        <w:t xml:space="preserve"> і </w:t>
      </w:r>
      <w:proofErr w:type="spellStart"/>
      <w:r w:rsidRPr="00D220E9">
        <w:rPr>
          <w:rFonts w:ascii="Times New Roman" w:hAnsi="Times New Roman"/>
          <w:sz w:val="28"/>
          <w:szCs w:val="28"/>
          <w:lang w:val="uk-UA"/>
        </w:rPr>
        <w:t>Рекорда</w:t>
      </w:r>
      <w:proofErr w:type="spellEnd"/>
      <w:r w:rsidRPr="00D220E9">
        <w:rPr>
          <w:rFonts w:ascii="Times New Roman" w:hAnsi="Times New Roman"/>
          <w:sz w:val="28"/>
          <w:szCs w:val="28"/>
          <w:lang w:val="uk-UA"/>
        </w:rPr>
        <w:t xml:space="preserve"> ймовірно </w:t>
      </w:r>
      <w:proofErr w:type="spellStart"/>
      <w:r w:rsidRPr="00D220E9">
        <w:rPr>
          <w:rFonts w:ascii="Times New Roman" w:hAnsi="Times New Roman"/>
          <w:sz w:val="28"/>
          <w:szCs w:val="28"/>
          <w:lang w:val="uk-UA"/>
        </w:rPr>
        <w:t>першопочатково</w:t>
      </w:r>
      <w:proofErr w:type="spellEnd"/>
      <w:r w:rsidRPr="00D220E9">
        <w:rPr>
          <w:rFonts w:ascii="Times New Roman" w:hAnsi="Times New Roman"/>
          <w:sz w:val="28"/>
          <w:szCs w:val="28"/>
          <w:lang w:val="uk-UA"/>
        </w:rPr>
        <w:t xml:space="preserve"> мали спільного родоначальника, але в результаті своєрідного перекладу з мови оригіналу та неточностей у записах   утворилося дві лінії. До ліній </w:t>
      </w:r>
      <w:proofErr w:type="spellStart"/>
      <w:r w:rsidRPr="00D220E9">
        <w:rPr>
          <w:rFonts w:ascii="Times New Roman" w:hAnsi="Times New Roman"/>
          <w:sz w:val="28"/>
          <w:szCs w:val="28"/>
          <w:lang w:val="uk-UA"/>
        </w:rPr>
        <w:t>Альпіна</w:t>
      </w:r>
      <w:proofErr w:type="spellEnd"/>
      <w:r w:rsidRPr="00D220E9">
        <w:rPr>
          <w:rFonts w:ascii="Times New Roman" w:hAnsi="Times New Roman"/>
          <w:sz w:val="28"/>
          <w:szCs w:val="28"/>
          <w:lang w:val="uk-UA"/>
        </w:rPr>
        <w:t xml:space="preserve"> і Сніжка належало по 0,9 %, </w:t>
      </w:r>
      <w:proofErr w:type="spellStart"/>
      <w:r w:rsidRPr="00D220E9">
        <w:rPr>
          <w:rFonts w:ascii="Times New Roman" w:hAnsi="Times New Roman"/>
          <w:sz w:val="28"/>
          <w:szCs w:val="28"/>
          <w:lang w:val="uk-UA"/>
        </w:rPr>
        <w:t>Васко</w:t>
      </w:r>
      <w:proofErr w:type="spellEnd"/>
      <w:r w:rsidRPr="00D220E9">
        <w:rPr>
          <w:rFonts w:ascii="Times New Roman" w:hAnsi="Times New Roman"/>
          <w:sz w:val="28"/>
          <w:szCs w:val="28"/>
          <w:lang w:val="uk-UA"/>
        </w:rPr>
        <w:t xml:space="preserve">, Ману, Маршала, Оріона і Принца – по 1,0 %, </w:t>
      </w:r>
      <w:proofErr w:type="spellStart"/>
      <w:r w:rsidRPr="00D220E9">
        <w:rPr>
          <w:rFonts w:ascii="Times New Roman" w:hAnsi="Times New Roman"/>
          <w:sz w:val="28"/>
          <w:szCs w:val="28"/>
          <w:lang w:val="uk-UA"/>
        </w:rPr>
        <w:t>Антіна</w:t>
      </w:r>
      <w:proofErr w:type="spellEnd"/>
      <w:r w:rsidRPr="00D220E9">
        <w:rPr>
          <w:rFonts w:ascii="Times New Roman" w:hAnsi="Times New Roman"/>
          <w:sz w:val="28"/>
          <w:szCs w:val="28"/>
          <w:lang w:val="uk-UA"/>
        </w:rPr>
        <w:t xml:space="preserve">, Наполеона, Лафета, </w:t>
      </w:r>
      <w:proofErr w:type="spellStart"/>
      <w:r w:rsidRPr="00D220E9">
        <w:rPr>
          <w:rFonts w:ascii="Times New Roman" w:hAnsi="Times New Roman"/>
          <w:sz w:val="28"/>
          <w:szCs w:val="28"/>
          <w:lang w:val="uk-UA"/>
        </w:rPr>
        <w:t>Сегера</w:t>
      </w:r>
      <w:proofErr w:type="spellEnd"/>
      <w:r w:rsidRPr="00D220E9">
        <w:rPr>
          <w:rFonts w:ascii="Times New Roman" w:hAnsi="Times New Roman"/>
          <w:sz w:val="28"/>
          <w:szCs w:val="28"/>
          <w:lang w:val="uk-UA"/>
        </w:rPr>
        <w:t xml:space="preserve"> – по 1,2%, </w:t>
      </w:r>
      <w:proofErr w:type="spellStart"/>
      <w:r w:rsidRPr="00D220E9">
        <w:rPr>
          <w:rFonts w:ascii="Times New Roman" w:hAnsi="Times New Roman"/>
          <w:sz w:val="28"/>
          <w:szCs w:val="28"/>
          <w:lang w:val="uk-UA"/>
        </w:rPr>
        <w:t>Уісто</w:t>
      </w:r>
      <w:proofErr w:type="spellEnd"/>
      <w:r w:rsidRPr="00D220E9">
        <w:rPr>
          <w:rFonts w:ascii="Times New Roman" w:hAnsi="Times New Roman"/>
          <w:sz w:val="28"/>
          <w:szCs w:val="28"/>
          <w:lang w:val="uk-UA"/>
        </w:rPr>
        <w:t xml:space="preserve"> –1,3%, </w:t>
      </w:r>
      <w:proofErr w:type="spellStart"/>
      <w:r w:rsidRPr="00D220E9">
        <w:rPr>
          <w:rFonts w:ascii="Times New Roman" w:hAnsi="Times New Roman"/>
          <w:sz w:val="28"/>
          <w:szCs w:val="28"/>
          <w:lang w:val="uk-UA"/>
        </w:rPr>
        <w:t>Тоомаса</w:t>
      </w:r>
      <w:proofErr w:type="spellEnd"/>
      <w:r w:rsidRPr="00D220E9">
        <w:rPr>
          <w:rFonts w:ascii="Times New Roman" w:hAnsi="Times New Roman"/>
          <w:sz w:val="28"/>
          <w:szCs w:val="28"/>
          <w:lang w:val="uk-UA"/>
        </w:rPr>
        <w:t xml:space="preserve"> –1,4 %, </w:t>
      </w:r>
      <w:proofErr w:type="spellStart"/>
      <w:r w:rsidRPr="00D220E9">
        <w:rPr>
          <w:rFonts w:ascii="Times New Roman" w:hAnsi="Times New Roman"/>
          <w:sz w:val="28"/>
          <w:szCs w:val="28"/>
          <w:lang w:val="uk-UA"/>
        </w:rPr>
        <w:t>Вайса</w:t>
      </w:r>
      <w:proofErr w:type="spellEnd"/>
      <w:r w:rsidRPr="00D220E9">
        <w:rPr>
          <w:rFonts w:ascii="Times New Roman" w:hAnsi="Times New Roman"/>
          <w:sz w:val="28"/>
          <w:szCs w:val="28"/>
          <w:lang w:val="uk-UA"/>
        </w:rPr>
        <w:t xml:space="preserve"> –1,6 % від загальної кількості основних кнурів в породі. Вищевказані лінії нараховували від 10 до 20 плідників.  Інші наявні в породі лінії були  не такі чисельні й  мали ряд неточностей чи порушень в кличках, які суперечать веденню племінної справи у свинарстві. Слід також вказати на наявність в породі  великої кількості ліній, які представлені одним кнуром. Таких ліній в породі 78, що становить 7% від загальної кількості </w:t>
      </w:r>
      <w:proofErr w:type="spellStart"/>
      <w:r w:rsidRPr="00D220E9">
        <w:rPr>
          <w:rFonts w:ascii="Times New Roman" w:hAnsi="Times New Roman"/>
          <w:sz w:val="28"/>
          <w:szCs w:val="28"/>
          <w:lang w:val="uk-UA"/>
        </w:rPr>
        <w:t>пробонітованих</w:t>
      </w:r>
      <w:proofErr w:type="spellEnd"/>
      <w:r w:rsidRPr="00D220E9">
        <w:rPr>
          <w:rFonts w:ascii="Times New Roman" w:hAnsi="Times New Roman"/>
          <w:sz w:val="28"/>
          <w:szCs w:val="28"/>
          <w:lang w:val="uk-UA"/>
        </w:rPr>
        <w:t xml:space="preserve"> плідників вітчизняної  і зарубіжної селекції. Серед них частина ліній з одиничними кнурами мають кличку, а інші - лише номер.  Досить складно, а точніше неможливо, визначитися із генеалогією кнурів, які мають замість кличок лише номера.   В породі виявлено 47 таких ліній, які замість кличок мають лише цифрове позначення, причому досить різне. Приміром, в племінних господарствах АР Крим, Кіровоградської,  Вінницької, Донецької, Закарпатської, Черкаської і Миколаївської областей назву лінії подають у вигляді 4 цифр – ймовірно це останні цифри ідентифікаційного номера тварини.  В окремих господарствах Одеської області лінію позначають як:  03628 </w:t>
      </w:r>
      <w:proofErr w:type="spellStart"/>
      <w:r w:rsidRPr="00D220E9">
        <w:rPr>
          <w:rFonts w:ascii="Times New Roman" w:hAnsi="Times New Roman"/>
          <w:sz w:val="28"/>
          <w:szCs w:val="28"/>
          <w:lang w:val="uk-UA"/>
        </w:rPr>
        <w:t>ідент</w:t>
      </w:r>
      <w:proofErr w:type="spellEnd"/>
      <w:r w:rsidRPr="00D220E9">
        <w:rPr>
          <w:rFonts w:ascii="Times New Roman" w:hAnsi="Times New Roman"/>
          <w:sz w:val="28"/>
          <w:szCs w:val="28"/>
          <w:lang w:val="uk-UA"/>
        </w:rPr>
        <w:t xml:space="preserve">. 3827 раб., в Дніпропетровській та Житомирській областях  - </w:t>
      </w:r>
      <w:r w:rsidRPr="00D220E9">
        <w:rPr>
          <w:rFonts w:ascii="Times New Roman" w:hAnsi="Times New Roman"/>
          <w:sz w:val="28"/>
          <w:szCs w:val="28"/>
        </w:rPr>
        <w:t>UA</w:t>
      </w:r>
      <w:r w:rsidRPr="00D220E9">
        <w:rPr>
          <w:rFonts w:ascii="Times New Roman" w:hAnsi="Times New Roman"/>
          <w:sz w:val="28"/>
          <w:szCs w:val="28"/>
          <w:lang w:val="uk-UA"/>
        </w:rPr>
        <w:t xml:space="preserve"> 510000, </w:t>
      </w:r>
      <w:r w:rsidRPr="00D220E9">
        <w:rPr>
          <w:rFonts w:ascii="Times New Roman" w:hAnsi="Times New Roman"/>
          <w:sz w:val="28"/>
          <w:szCs w:val="28"/>
        </w:rPr>
        <w:t>UA</w:t>
      </w:r>
      <w:r w:rsidRPr="00D220E9">
        <w:rPr>
          <w:rFonts w:ascii="Times New Roman" w:hAnsi="Times New Roman"/>
          <w:sz w:val="28"/>
          <w:szCs w:val="28"/>
          <w:lang w:val="uk-UA"/>
        </w:rPr>
        <w:t xml:space="preserve">-18000001195, </w:t>
      </w:r>
      <w:r w:rsidRPr="00D220E9">
        <w:rPr>
          <w:rFonts w:ascii="Times New Roman" w:hAnsi="Times New Roman"/>
          <w:sz w:val="28"/>
          <w:szCs w:val="28"/>
        </w:rPr>
        <w:t>UA</w:t>
      </w:r>
      <w:r w:rsidRPr="00D220E9">
        <w:rPr>
          <w:rFonts w:ascii="Times New Roman" w:hAnsi="Times New Roman"/>
          <w:sz w:val="28"/>
          <w:szCs w:val="28"/>
          <w:lang w:val="uk-UA"/>
        </w:rPr>
        <w:t>-18000001197, у Волинській, Вінницькій, Дніпропетровській, Житомирській Миколаївській і Сумській областях –23401АА, 18</w:t>
      </w:r>
      <w:r w:rsidRPr="00D220E9">
        <w:rPr>
          <w:rFonts w:ascii="Times New Roman" w:hAnsi="Times New Roman"/>
          <w:sz w:val="28"/>
          <w:szCs w:val="28"/>
        </w:rPr>
        <w:t>LNF</w:t>
      </w:r>
      <w:r w:rsidRPr="00D220E9">
        <w:rPr>
          <w:rFonts w:ascii="Times New Roman" w:hAnsi="Times New Roman"/>
          <w:sz w:val="28"/>
          <w:szCs w:val="28"/>
          <w:lang w:val="uk-UA"/>
        </w:rPr>
        <w:t xml:space="preserve"> 07765  тощо. Вірогідно це потомки першого-другого поколінь від імпортованих кнурів. Більшість із цих ліній не представляють значної цінності й суттєво не впливають на удосконалення породи. Тому таких тварин слід виводити із селекційного процесу, або на їх основі створювати нові лінії, які будуть мати загальноприйняті назви. Раніше для класифікації тварин зарубіжної селекції була запропонована   символіка: ВБАП, ВБДП, ВБФС, ВБНП тощо. Наразі такого принципу дотримуються лише в частині господарств Черкаської, Чернігівської, Полтавської, Київської, Хмельницької і Харківської областей.   </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t xml:space="preserve">Серед наявної кількості ліній у великій білій породі 49 ліній мають назву, яка вказана  мовою країни–імпортера, причому із вказівкою як лише клички, </w:t>
      </w:r>
      <w:r w:rsidRPr="00D220E9">
        <w:rPr>
          <w:rFonts w:ascii="Times New Roman" w:hAnsi="Times New Roman"/>
          <w:sz w:val="28"/>
          <w:szCs w:val="28"/>
          <w:lang w:val="uk-UA"/>
        </w:rPr>
        <w:lastRenderedPageBreak/>
        <w:t xml:space="preserve">так і клички та номера: </w:t>
      </w:r>
      <w:proofErr w:type="spellStart"/>
      <w:r w:rsidRPr="00D220E9">
        <w:rPr>
          <w:rFonts w:ascii="Times New Roman" w:hAnsi="Times New Roman"/>
          <w:sz w:val="28"/>
          <w:szCs w:val="28"/>
        </w:rPr>
        <w:t>Azuro</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BiqTicket</w:t>
      </w:r>
      <w:proofErr w:type="spellEnd"/>
      <w:r w:rsidRPr="00D220E9">
        <w:rPr>
          <w:rFonts w:ascii="Times New Roman" w:hAnsi="Times New Roman"/>
          <w:sz w:val="28"/>
          <w:szCs w:val="28"/>
          <w:lang w:val="uk-UA"/>
        </w:rPr>
        <w:t xml:space="preserve"> (Херсонська область), В</w:t>
      </w:r>
      <w:proofErr w:type="spellStart"/>
      <w:r w:rsidRPr="00D220E9">
        <w:rPr>
          <w:rFonts w:ascii="Times New Roman" w:hAnsi="Times New Roman"/>
          <w:sz w:val="28"/>
          <w:szCs w:val="28"/>
        </w:rPr>
        <w:t>ellay</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Teeag</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Matsa</w:t>
      </w:r>
      <w:proofErr w:type="spellEnd"/>
      <w:r w:rsidRPr="00D220E9">
        <w:rPr>
          <w:rFonts w:ascii="Times New Roman" w:hAnsi="Times New Roman"/>
          <w:sz w:val="28"/>
          <w:szCs w:val="28"/>
          <w:lang w:val="uk-UA"/>
        </w:rPr>
        <w:t xml:space="preserve"> 173-4164 В</w:t>
      </w:r>
      <w:proofErr w:type="spellStart"/>
      <w:r w:rsidRPr="00D220E9">
        <w:rPr>
          <w:rFonts w:ascii="Times New Roman" w:hAnsi="Times New Roman"/>
          <w:sz w:val="28"/>
          <w:szCs w:val="28"/>
        </w:rPr>
        <w:t>ellay</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Teeag</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Matsa</w:t>
      </w:r>
      <w:proofErr w:type="spellEnd"/>
      <w:r w:rsidRPr="00D220E9">
        <w:rPr>
          <w:rFonts w:ascii="Times New Roman" w:hAnsi="Times New Roman"/>
          <w:sz w:val="28"/>
          <w:szCs w:val="28"/>
          <w:lang w:val="uk-UA"/>
        </w:rPr>
        <w:t xml:space="preserve"> 4629 1318 В</w:t>
      </w:r>
      <w:proofErr w:type="spellStart"/>
      <w:r w:rsidRPr="00D220E9">
        <w:rPr>
          <w:rFonts w:ascii="Times New Roman" w:hAnsi="Times New Roman"/>
          <w:sz w:val="28"/>
          <w:szCs w:val="28"/>
        </w:rPr>
        <w:t>ellay</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Teeag</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Matsa</w:t>
      </w:r>
      <w:proofErr w:type="spellEnd"/>
      <w:r w:rsidRPr="00D220E9">
        <w:rPr>
          <w:rFonts w:ascii="Times New Roman" w:hAnsi="Times New Roman"/>
          <w:sz w:val="28"/>
          <w:szCs w:val="28"/>
          <w:lang w:val="uk-UA"/>
        </w:rPr>
        <w:t xml:space="preserve"> 97-4183 ( Хмельницька область).</w:t>
      </w:r>
    </w:p>
    <w:p w:rsidR="00705A77" w:rsidRPr="00D220E9" w:rsidRDefault="00705A77" w:rsidP="00705A77">
      <w:pPr>
        <w:tabs>
          <w:tab w:val="left" w:pos="0"/>
        </w:tabs>
        <w:spacing w:after="0" w:line="240" w:lineRule="auto"/>
        <w:ind w:firstLine="709"/>
        <w:jc w:val="both"/>
        <w:rPr>
          <w:rFonts w:ascii="Times New Roman" w:hAnsi="Times New Roman"/>
          <w:sz w:val="28"/>
          <w:szCs w:val="28"/>
          <w:lang w:val="uk-UA"/>
        </w:rPr>
      </w:pPr>
      <w:r w:rsidRPr="00D220E9">
        <w:rPr>
          <w:rFonts w:ascii="Times New Roman" w:hAnsi="Times New Roman"/>
          <w:sz w:val="28"/>
          <w:szCs w:val="28"/>
          <w:lang w:val="uk-UA"/>
        </w:rPr>
        <w:t xml:space="preserve">До різних генеалогічних формувань спеціалісти з племінної справи у свинарстві в господарствах віднесли кнурів, які належали до ліній </w:t>
      </w:r>
      <w:r w:rsidRPr="00D220E9">
        <w:rPr>
          <w:rFonts w:ascii="Times New Roman" w:hAnsi="Times New Roman"/>
          <w:sz w:val="28"/>
          <w:szCs w:val="28"/>
          <w:lang w:val="en-US"/>
        </w:rPr>
        <w:t>Champion</w:t>
      </w:r>
      <w:r w:rsidRPr="00D220E9">
        <w:rPr>
          <w:rFonts w:ascii="Times New Roman" w:hAnsi="Times New Roman"/>
          <w:sz w:val="28"/>
          <w:szCs w:val="28"/>
          <w:lang w:val="uk-UA"/>
        </w:rPr>
        <w:t xml:space="preserve">а (Дніпропетровська область), </w:t>
      </w:r>
      <w:r w:rsidRPr="00D220E9">
        <w:rPr>
          <w:rFonts w:ascii="Times New Roman" w:hAnsi="Times New Roman"/>
          <w:sz w:val="28"/>
          <w:szCs w:val="28"/>
          <w:lang w:val="en-US"/>
        </w:rPr>
        <w:t>Champion</w:t>
      </w:r>
      <w:r w:rsidRPr="00D220E9">
        <w:rPr>
          <w:rFonts w:ascii="Times New Roman" w:hAnsi="Times New Roman"/>
          <w:sz w:val="28"/>
          <w:szCs w:val="28"/>
          <w:lang w:val="uk-UA"/>
        </w:rPr>
        <w:t xml:space="preserve">а </w:t>
      </w:r>
      <w:r w:rsidRPr="00D220E9">
        <w:rPr>
          <w:rFonts w:ascii="Times New Roman" w:hAnsi="Times New Roman"/>
          <w:sz w:val="28"/>
          <w:szCs w:val="28"/>
          <w:lang w:val="en-US"/>
        </w:rPr>
        <w:t>boy</w:t>
      </w:r>
      <w:r w:rsidRPr="00D220E9">
        <w:rPr>
          <w:rFonts w:ascii="Times New Roman" w:hAnsi="Times New Roman"/>
          <w:sz w:val="28"/>
          <w:szCs w:val="28"/>
          <w:lang w:val="uk-UA"/>
        </w:rPr>
        <w:t xml:space="preserve"> (Кіровоградська, Херсонська та Одеська області)</w:t>
      </w:r>
      <w:r w:rsidRPr="00D220E9">
        <w:rPr>
          <w:rFonts w:ascii="Times New Roman" w:hAnsi="Times New Roman"/>
          <w:sz w:val="28"/>
          <w:szCs w:val="28"/>
          <w:lang w:val="uk-UA"/>
        </w:rPr>
        <w:tab/>
      </w:r>
      <w:r w:rsidRPr="00D220E9">
        <w:rPr>
          <w:rFonts w:ascii="Times New Roman" w:hAnsi="Times New Roman"/>
          <w:sz w:val="28"/>
          <w:szCs w:val="28"/>
          <w:lang w:val="en-US"/>
        </w:rPr>
        <w:t>Champion</w:t>
      </w:r>
      <w:r w:rsidRPr="00D220E9">
        <w:rPr>
          <w:rFonts w:ascii="Times New Roman" w:hAnsi="Times New Roman"/>
          <w:sz w:val="28"/>
          <w:szCs w:val="28"/>
          <w:lang w:val="uk-UA"/>
        </w:rPr>
        <w:t xml:space="preserve">а </w:t>
      </w:r>
      <w:proofErr w:type="spellStart"/>
      <w:r w:rsidRPr="00D220E9">
        <w:rPr>
          <w:rFonts w:ascii="Times New Roman" w:hAnsi="Times New Roman"/>
          <w:sz w:val="28"/>
          <w:szCs w:val="28"/>
          <w:lang w:val="en-US"/>
        </w:rPr>
        <w:t>Bou</w:t>
      </w:r>
      <w:proofErr w:type="spellEnd"/>
      <w:r w:rsidRPr="00D220E9">
        <w:rPr>
          <w:rFonts w:ascii="Times New Roman" w:hAnsi="Times New Roman"/>
          <w:sz w:val="28"/>
          <w:szCs w:val="28"/>
          <w:lang w:val="uk-UA"/>
        </w:rPr>
        <w:t xml:space="preserve"> 051207 (АР Крим);  </w:t>
      </w:r>
      <w:proofErr w:type="spellStart"/>
      <w:r w:rsidRPr="00D220E9">
        <w:rPr>
          <w:rFonts w:ascii="Times New Roman" w:hAnsi="Times New Roman"/>
          <w:sz w:val="28"/>
          <w:szCs w:val="28"/>
        </w:rPr>
        <w:t>Royal</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turk</w:t>
      </w:r>
      <w:proofErr w:type="spellEnd"/>
      <w:r w:rsidRPr="00D220E9">
        <w:rPr>
          <w:rFonts w:ascii="Times New Roman" w:hAnsi="Times New Roman"/>
          <w:sz w:val="28"/>
          <w:szCs w:val="28"/>
          <w:lang w:val="uk-UA"/>
        </w:rPr>
        <w:t xml:space="preserve">а (Дніпропетровська  область) та  </w:t>
      </w:r>
      <w:proofErr w:type="spellStart"/>
      <w:r w:rsidRPr="00D220E9">
        <w:rPr>
          <w:rFonts w:ascii="Times New Roman" w:hAnsi="Times New Roman"/>
          <w:sz w:val="28"/>
          <w:szCs w:val="28"/>
        </w:rPr>
        <w:t>Ray</w:t>
      </w:r>
      <w:proofErr w:type="spellEnd"/>
      <w:r w:rsidRPr="00D220E9">
        <w:rPr>
          <w:rFonts w:ascii="Times New Roman" w:hAnsi="Times New Roman"/>
          <w:sz w:val="28"/>
          <w:szCs w:val="28"/>
          <w:lang w:val="uk-UA"/>
        </w:rPr>
        <w:t>а</w:t>
      </w:r>
      <w:r w:rsidRPr="00D220E9">
        <w:rPr>
          <w:rFonts w:ascii="Times New Roman" w:hAnsi="Times New Roman"/>
          <w:sz w:val="28"/>
          <w:szCs w:val="28"/>
        </w:rPr>
        <w:t>l</w:t>
      </w:r>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Tutk</w:t>
      </w:r>
      <w:proofErr w:type="spellEnd"/>
      <w:r w:rsidRPr="00D220E9">
        <w:rPr>
          <w:rFonts w:ascii="Times New Roman" w:hAnsi="Times New Roman"/>
          <w:sz w:val="28"/>
          <w:szCs w:val="28"/>
          <w:lang w:val="uk-UA"/>
        </w:rPr>
        <w:t xml:space="preserve">а 082803 (Миколаївська область);  </w:t>
      </w:r>
      <w:proofErr w:type="spellStart"/>
      <w:r w:rsidRPr="00D220E9">
        <w:rPr>
          <w:rFonts w:ascii="Times New Roman" w:hAnsi="Times New Roman"/>
          <w:sz w:val="28"/>
          <w:szCs w:val="28"/>
          <w:lang w:val="uk-UA"/>
        </w:rPr>
        <w:t>Вінні</w:t>
      </w:r>
      <w:proofErr w:type="spellEnd"/>
      <w:r w:rsidRPr="00D220E9">
        <w:rPr>
          <w:rFonts w:ascii="Times New Roman" w:hAnsi="Times New Roman"/>
          <w:sz w:val="28"/>
          <w:szCs w:val="28"/>
          <w:lang w:val="uk-UA"/>
        </w:rPr>
        <w:t xml:space="preserve"> 4356 і Віні 4983.  Як окремі лінії подані </w:t>
      </w:r>
      <w:proofErr w:type="spellStart"/>
      <w:r w:rsidRPr="00D220E9">
        <w:rPr>
          <w:rFonts w:ascii="Times New Roman" w:hAnsi="Times New Roman"/>
          <w:sz w:val="28"/>
          <w:szCs w:val="28"/>
          <w:lang w:val="uk-UA"/>
        </w:rPr>
        <w:t>Алба</w:t>
      </w:r>
      <w:proofErr w:type="spellEnd"/>
      <w:r w:rsidRPr="00D220E9">
        <w:rPr>
          <w:rFonts w:ascii="Times New Roman" w:hAnsi="Times New Roman"/>
          <w:sz w:val="28"/>
          <w:szCs w:val="28"/>
          <w:lang w:val="uk-UA"/>
        </w:rPr>
        <w:t xml:space="preserve"> 607 (Львівська область) і Альба (Полтавська і Запорізька області).</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t xml:space="preserve">Абсурдними і такими, що не мають взагалі ніякого відношення до великої білої породи   є лінії:   А – господарство Полтавської області, Ф – господарство Запорізької області, Француз – Одеської області, Шакал </w:t>
      </w:r>
      <w:proofErr w:type="spellStart"/>
      <w:r w:rsidRPr="00D220E9">
        <w:rPr>
          <w:rFonts w:ascii="Times New Roman" w:hAnsi="Times New Roman"/>
          <w:sz w:val="28"/>
          <w:szCs w:val="28"/>
          <w:lang w:val="uk-UA"/>
        </w:rPr>
        <w:t>–І.Франківської</w:t>
      </w:r>
      <w:proofErr w:type="spellEnd"/>
      <w:r w:rsidRPr="00D220E9">
        <w:rPr>
          <w:rFonts w:ascii="Times New Roman" w:hAnsi="Times New Roman"/>
          <w:sz w:val="28"/>
          <w:szCs w:val="28"/>
          <w:lang w:val="uk-UA"/>
        </w:rPr>
        <w:t xml:space="preserve"> області , Ма</w:t>
      </w:r>
      <w:r w:rsidRPr="00D220E9">
        <w:rPr>
          <w:rFonts w:ascii="Times New Roman" w:hAnsi="Times New Roman"/>
          <w:sz w:val="28"/>
          <w:szCs w:val="28"/>
          <w:lang w:val="en-US"/>
        </w:rPr>
        <w:t>x</w:t>
      </w:r>
      <w:r w:rsidRPr="00D220E9">
        <w:rPr>
          <w:rFonts w:ascii="Times New Roman" w:hAnsi="Times New Roman"/>
          <w:sz w:val="28"/>
          <w:szCs w:val="28"/>
          <w:lang w:val="uk-UA"/>
        </w:rPr>
        <w:t xml:space="preserve"> – Львівської області, </w:t>
      </w:r>
      <w:proofErr w:type="spellStart"/>
      <w:r w:rsidRPr="00D220E9">
        <w:rPr>
          <w:rFonts w:ascii="Times New Roman" w:hAnsi="Times New Roman"/>
          <w:sz w:val="28"/>
          <w:szCs w:val="28"/>
          <w:lang w:val="uk-UA"/>
        </w:rPr>
        <w:t>П’єтрен</w:t>
      </w:r>
      <w:proofErr w:type="spellEnd"/>
      <w:r w:rsidRPr="00D220E9">
        <w:rPr>
          <w:rFonts w:ascii="Times New Roman" w:hAnsi="Times New Roman"/>
          <w:sz w:val="28"/>
          <w:szCs w:val="28"/>
          <w:lang w:val="uk-UA"/>
        </w:rPr>
        <w:t xml:space="preserve"> – Хмельницької області, </w:t>
      </w:r>
      <w:proofErr w:type="spellStart"/>
      <w:r w:rsidRPr="00D220E9">
        <w:rPr>
          <w:rFonts w:ascii="Times New Roman" w:hAnsi="Times New Roman"/>
          <w:sz w:val="28"/>
          <w:szCs w:val="28"/>
          <w:lang w:val="uk-UA"/>
        </w:rPr>
        <w:t>Макстер</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–Чернігівської</w:t>
      </w:r>
      <w:proofErr w:type="spellEnd"/>
      <w:r w:rsidRPr="00D220E9">
        <w:rPr>
          <w:rFonts w:ascii="Times New Roman" w:hAnsi="Times New Roman"/>
          <w:sz w:val="28"/>
          <w:szCs w:val="28"/>
          <w:lang w:val="uk-UA"/>
        </w:rPr>
        <w:t xml:space="preserve"> області, ІЗБДП – Житомирської області.  Не можна погодитися з віднесенням ліній </w:t>
      </w:r>
      <w:proofErr w:type="spellStart"/>
      <w:r w:rsidRPr="00D220E9">
        <w:rPr>
          <w:rFonts w:ascii="Times New Roman" w:hAnsi="Times New Roman"/>
          <w:sz w:val="28"/>
          <w:szCs w:val="28"/>
          <w:lang w:val="uk-UA"/>
        </w:rPr>
        <w:t>Ерго</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Енорма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Есмера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Егона</w:t>
      </w:r>
      <w:proofErr w:type="spellEnd"/>
      <w:r w:rsidRPr="00D220E9">
        <w:rPr>
          <w:rFonts w:ascii="Times New Roman" w:hAnsi="Times New Roman"/>
          <w:sz w:val="28"/>
          <w:szCs w:val="28"/>
          <w:lang w:val="uk-UA"/>
        </w:rPr>
        <w:t xml:space="preserve"> в господарствах Дніпропетровської і Львівської області до великої білої породи. Ці лінії належать до породи ландрас. Загалом можна вказати, що у великій білій породі свиней продовжує відбуватися витіснення ліній вітчизняної селекції, що пов’язано із створенням нових, більш продуктивних </w:t>
      </w:r>
      <w:proofErr w:type="spellStart"/>
      <w:r w:rsidRPr="00D220E9">
        <w:rPr>
          <w:rFonts w:ascii="Times New Roman" w:hAnsi="Times New Roman"/>
          <w:sz w:val="28"/>
          <w:szCs w:val="28"/>
          <w:lang w:val="uk-UA"/>
        </w:rPr>
        <w:t>внутріпородних</w:t>
      </w:r>
      <w:proofErr w:type="spellEnd"/>
      <w:r w:rsidRPr="00D220E9">
        <w:rPr>
          <w:rFonts w:ascii="Times New Roman" w:hAnsi="Times New Roman"/>
          <w:sz w:val="28"/>
          <w:szCs w:val="28"/>
          <w:lang w:val="uk-UA"/>
        </w:rPr>
        <w:t xml:space="preserve"> і заводських типів  чи одержанням тварин різних генерацій за імпортованими тваринами з метою їх подальшого відтворення чи відгодівлі.   Безперечно, можна по-різному оцінювати ситуацію в породі, але фундатори даної породи вважають, що таке різноманіття генеалогічних формувань за даної ситуації не зовсім виправдано. Значна частина ліній кнурів повинна бути вибракувана з породи, а селекцію слід проводити лише з тими, які дійсно забезпечують підвищення бажаних ознак продуктивності.</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t xml:space="preserve">Порода ландрас, яка за кількістю тварин знаходиться на другому місці в Україні, розводиться у більшості областей України. Дану породу оцінено за 214 кнурами-плідниками, серед яких найбільша кількість належала до ліній:  Паста/ </w:t>
      </w:r>
      <w:proofErr w:type="spellStart"/>
      <w:r w:rsidRPr="00D220E9">
        <w:rPr>
          <w:rFonts w:ascii="Times New Roman" w:hAnsi="Times New Roman"/>
          <w:sz w:val="28"/>
          <w:szCs w:val="28"/>
        </w:rPr>
        <w:t>Pasta</w:t>
      </w:r>
      <w:proofErr w:type="spellEnd"/>
      <w:r w:rsidRPr="00D220E9">
        <w:rPr>
          <w:rFonts w:ascii="Times New Roman" w:hAnsi="Times New Roman"/>
          <w:sz w:val="28"/>
          <w:szCs w:val="28"/>
          <w:lang w:val="uk-UA"/>
        </w:rPr>
        <w:t xml:space="preserve">  – 11 голів (5,1%), </w:t>
      </w:r>
      <w:proofErr w:type="spellStart"/>
      <w:r w:rsidRPr="00D220E9">
        <w:rPr>
          <w:rFonts w:ascii="Times New Roman" w:hAnsi="Times New Roman"/>
          <w:sz w:val="28"/>
          <w:szCs w:val="28"/>
          <w:lang w:val="uk-UA"/>
        </w:rPr>
        <w:t>Есмера</w:t>
      </w:r>
      <w:proofErr w:type="spellEnd"/>
      <w:r w:rsidRPr="00D220E9">
        <w:rPr>
          <w:rFonts w:ascii="Times New Roman" w:hAnsi="Times New Roman"/>
          <w:sz w:val="28"/>
          <w:szCs w:val="28"/>
          <w:lang w:val="uk-UA"/>
        </w:rPr>
        <w:t xml:space="preserve"> –10 голів (4,7%), </w:t>
      </w:r>
      <w:proofErr w:type="spellStart"/>
      <w:r w:rsidRPr="00D220E9">
        <w:rPr>
          <w:rFonts w:ascii="Times New Roman" w:hAnsi="Times New Roman"/>
          <w:sz w:val="28"/>
          <w:szCs w:val="28"/>
          <w:lang w:val="uk-UA"/>
        </w:rPr>
        <w:t>Лукача</w:t>
      </w:r>
      <w:proofErr w:type="spellEnd"/>
      <w:r w:rsidRPr="00D220E9">
        <w:rPr>
          <w:rFonts w:ascii="Times New Roman" w:hAnsi="Times New Roman"/>
          <w:sz w:val="28"/>
          <w:szCs w:val="28"/>
          <w:lang w:val="uk-UA"/>
        </w:rPr>
        <w:t xml:space="preserve"> –9 голів (4,2%),  Тенета – 7 голів ( 3,3%), </w:t>
      </w:r>
      <w:proofErr w:type="spellStart"/>
      <w:r w:rsidRPr="00D220E9">
        <w:rPr>
          <w:rFonts w:ascii="Times New Roman" w:hAnsi="Times New Roman"/>
          <w:sz w:val="28"/>
          <w:szCs w:val="28"/>
          <w:lang w:val="uk-UA"/>
        </w:rPr>
        <w:t>Буцефала</w:t>
      </w:r>
      <w:proofErr w:type="spellEnd"/>
      <w:r w:rsidRPr="00D220E9">
        <w:rPr>
          <w:rFonts w:ascii="Times New Roman" w:hAnsi="Times New Roman"/>
          <w:sz w:val="28"/>
          <w:szCs w:val="28"/>
          <w:lang w:val="uk-UA"/>
        </w:rPr>
        <w:t xml:space="preserve">, Джека, </w:t>
      </w:r>
      <w:proofErr w:type="spellStart"/>
      <w:r w:rsidRPr="00D220E9">
        <w:rPr>
          <w:rFonts w:ascii="Times New Roman" w:hAnsi="Times New Roman"/>
          <w:sz w:val="28"/>
          <w:szCs w:val="28"/>
          <w:lang w:val="uk-UA"/>
        </w:rPr>
        <w:t>Некторна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Нера</w:t>
      </w:r>
      <w:proofErr w:type="spellEnd"/>
      <w:r w:rsidRPr="00D220E9">
        <w:rPr>
          <w:rFonts w:ascii="Times New Roman" w:hAnsi="Times New Roman"/>
          <w:sz w:val="28"/>
          <w:szCs w:val="28"/>
          <w:lang w:val="uk-UA"/>
        </w:rPr>
        <w:t xml:space="preserve"> – по 6 голів (по 2,8%).  По 4-5 кнурів налічують лінії  Вулкана, </w:t>
      </w:r>
      <w:proofErr w:type="spellStart"/>
      <w:r w:rsidRPr="00D220E9">
        <w:rPr>
          <w:rFonts w:ascii="Times New Roman" w:hAnsi="Times New Roman"/>
          <w:sz w:val="28"/>
          <w:szCs w:val="28"/>
          <w:lang w:val="uk-UA"/>
        </w:rPr>
        <w:t>Джена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Енорма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Лоренсо</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Овесйона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Рокота</w:t>
      </w:r>
      <w:proofErr w:type="spellEnd"/>
      <w:r w:rsidRPr="00D220E9">
        <w:rPr>
          <w:rFonts w:ascii="Times New Roman" w:hAnsi="Times New Roman"/>
          <w:sz w:val="28"/>
          <w:szCs w:val="28"/>
          <w:lang w:val="uk-UA"/>
        </w:rPr>
        <w:t xml:space="preserve">. Значно менше плідників,  по 2-3 голови (по 0,9%) представляють лінії  </w:t>
      </w:r>
      <w:proofErr w:type="spellStart"/>
      <w:r w:rsidRPr="00D220E9">
        <w:rPr>
          <w:rFonts w:ascii="Times New Roman" w:hAnsi="Times New Roman"/>
          <w:sz w:val="28"/>
          <w:szCs w:val="28"/>
        </w:rPr>
        <w:t>Supreme</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court</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Lapaly</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Grande</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General</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rPr>
        <w:t>Lee</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Фокса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Факота</w:t>
      </w:r>
      <w:proofErr w:type="spellEnd"/>
      <w:r w:rsidRPr="00D220E9">
        <w:rPr>
          <w:rFonts w:ascii="Times New Roman" w:hAnsi="Times New Roman"/>
          <w:sz w:val="28"/>
          <w:szCs w:val="28"/>
          <w:lang w:val="uk-UA"/>
        </w:rPr>
        <w:t xml:space="preserve">, Тукана, </w:t>
      </w:r>
      <w:proofErr w:type="spellStart"/>
      <w:r w:rsidRPr="00D220E9">
        <w:rPr>
          <w:rFonts w:ascii="Times New Roman" w:hAnsi="Times New Roman"/>
          <w:sz w:val="28"/>
          <w:szCs w:val="28"/>
          <w:lang w:val="uk-UA"/>
        </w:rPr>
        <w:t>Тамерлана</w:t>
      </w:r>
      <w:proofErr w:type="spellEnd"/>
      <w:r w:rsidRPr="00D220E9">
        <w:rPr>
          <w:rFonts w:ascii="Times New Roman" w:hAnsi="Times New Roman"/>
          <w:sz w:val="28"/>
          <w:szCs w:val="28"/>
          <w:lang w:val="uk-UA"/>
        </w:rPr>
        <w:t xml:space="preserve">, Марко Олександра, Макса, </w:t>
      </w:r>
      <w:proofErr w:type="spellStart"/>
      <w:r w:rsidRPr="00D220E9">
        <w:rPr>
          <w:rFonts w:ascii="Times New Roman" w:hAnsi="Times New Roman"/>
          <w:sz w:val="28"/>
          <w:szCs w:val="28"/>
          <w:lang w:val="uk-UA"/>
        </w:rPr>
        <w:t>Лонга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Киндра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Йорда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Енорта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Еліаса</w:t>
      </w:r>
      <w:proofErr w:type="spellEnd"/>
      <w:r w:rsidRPr="00D220E9">
        <w:rPr>
          <w:rFonts w:ascii="Times New Roman" w:hAnsi="Times New Roman"/>
          <w:sz w:val="28"/>
          <w:szCs w:val="28"/>
          <w:lang w:val="uk-UA"/>
        </w:rPr>
        <w:t>/</w:t>
      </w:r>
      <w:proofErr w:type="spellStart"/>
      <w:r w:rsidRPr="00D220E9">
        <w:rPr>
          <w:rFonts w:ascii="Times New Roman" w:hAnsi="Times New Roman"/>
          <w:sz w:val="28"/>
          <w:szCs w:val="28"/>
        </w:rPr>
        <w:t>Elias</w:t>
      </w:r>
      <w:proofErr w:type="spellEnd"/>
      <w:r w:rsidRPr="00D220E9">
        <w:rPr>
          <w:rFonts w:ascii="Times New Roman" w:hAnsi="Times New Roman"/>
          <w:sz w:val="28"/>
          <w:szCs w:val="28"/>
          <w:lang w:val="uk-UA"/>
        </w:rPr>
        <w:t xml:space="preserve">а, Дельфіна і Віктора. Серед ліній породи ландрас вказуються лінії </w:t>
      </w:r>
      <w:proofErr w:type="spellStart"/>
      <w:r w:rsidRPr="00D220E9">
        <w:rPr>
          <w:rFonts w:ascii="Times New Roman" w:hAnsi="Times New Roman"/>
          <w:sz w:val="28"/>
          <w:szCs w:val="28"/>
          <w:lang w:val="uk-UA"/>
        </w:rPr>
        <w:t>Вайса</w:t>
      </w:r>
      <w:proofErr w:type="spellEnd"/>
      <w:r w:rsidRPr="00D220E9">
        <w:rPr>
          <w:rFonts w:ascii="Times New Roman" w:hAnsi="Times New Roman"/>
          <w:sz w:val="28"/>
          <w:szCs w:val="28"/>
          <w:lang w:val="uk-UA"/>
        </w:rPr>
        <w:t xml:space="preserve"> і </w:t>
      </w:r>
      <w:proofErr w:type="spellStart"/>
      <w:r w:rsidRPr="00D220E9">
        <w:rPr>
          <w:rFonts w:ascii="Times New Roman" w:hAnsi="Times New Roman"/>
          <w:sz w:val="28"/>
          <w:szCs w:val="28"/>
          <w:lang w:val="uk-UA"/>
        </w:rPr>
        <w:t>Веста</w:t>
      </w:r>
      <w:proofErr w:type="spellEnd"/>
      <w:r w:rsidRPr="00D220E9">
        <w:rPr>
          <w:rFonts w:ascii="Times New Roman" w:hAnsi="Times New Roman"/>
          <w:sz w:val="28"/>
          <w:szCs w:val="28"/>
          <w:lang w:val="uk-UA"/>
        </w:rPr>
        <w:t xml:space="preserve">, які належать до великої білої породи  (Дніпропетровська область) та   </w:t>
      </w:r>
      <w:proofErr w:type="spellStart"/>
      <w:r w:rsidRPr="00D220E9">
        <w:rPr>
          <w:rFonts w:ascii="Times New Roman" w:hAnsi="Times New Roman"/>
          <w:sz w:val="28"/>
          <w:szCs w:val="28"/>
          <w:lang w:val="uk-UA"/>
        </w:rPr>
        <w:t>Драчуна</w:t>
      </w:r>
      <w:proofErr w:type="spellEnd"/>
      <w:r w:rsidRPr="00D220E9">
        <w:rPr>
          <w:rFonts w:ascii="Times New Roman" w:hAnsi="Times New Roman"/>
          <w:sz w:val="28"/>
          <w:szCs w:val="28"/>
          <w:lang w:val="uk-UA"/>
        </w:rPr>
        <w:t xml:space="preserve">  (І.</w:t>
      </w:r>
      <w:proofErr w:type="spellStart"/>
      <w:r w:rsidRPr="00D220E9">
        <w:rPr>
          <w:rFonts w:ascii="Times New Roman" w:hAnsi="Times New Roman"/>
          <w:sz w:val="28"/>
          <w:szCs w:val="28"/>
          <w:lang w:val="uk-UA"/>
        </w:rPr>
        <w:t>Франковська</w:t>
      </w:r>
      <w:proofErr w:type="spellEnd"/>
      <w:r w:rsidRPr="00D220E9">
        <w:rPr>
          <w:rFonts w:ascii="Times New Roman" w:hAnsi="Times New Roman"/>
          <w:sz w:val="28"/>
          <w:szCs w:val="28"/>
          <w:lang w:val="uk-UA"/>
        </w:rPr>
        <w:t xml:space="preserve"> область). Як лінія в породі ландрас вказана «</w:t>
      </w:r>
      <w:proofErr w:type="spellStart"/>
      <w:r w:rsidRPr="00D220E9">
        <w:rPr>
          <w:rFonts w:ascii="Times New Roman" w:hAnsi="Times New Roman"/>
          <w:sz w:val="28"/>
          <w:szCs w:val="28"/>
        </w:rPr>
        <w:t>Номерний</w:t>
      </w:r>
      <w:proofErr w:type="spellEnd"/>
      <w:r w:rsidRPr="00D220E9">
        <w:rPr>
          <w:rFonts w:ascii="Times New Roman" w:hAnsi="Times New Roman"/>
          <w:sz w:val="28"/>
          <w:szCs w:val="28"/>
        </w:rPr>
        <w:t xml:space="preserve"> </w:t>
      </w:r>
      <w:proofErr w:type="spellStart"/>
      <w:r w:rsidRPr="00D220E9">
        <w:rPr>
          <w:rFonts w:ascii="Times New Roman" w:hAnsi="Times New Roman"/>
          <w:sz w:val="28"/>
          <w:szCs w:val="28"/>
        </w:rPr>
        <w:t>імпортний</w:t>
      </w:r>
      <w:proofErr w:type="spellEnd"/>
      <w:r w:rsidRPr="00D220E9">
        <w:rPr>
          <w:rFonts w:ascii="Times New Roman" w:hAnsi="Times New Roman"/>
          <w:sz w:val="28"/>
          <w:szCs w:val="28"/>
          <w:lang w:val="uk-UA"/>
        </w:rPr>
        <w:t>» (Полтавська область). Окремі лінії, як і у великій білій породі, представлені одиничними тваринами лише за номерами:  03536 іден.-5092 раб. ( Одеська область), 5475</w:t>
      </w:r>
      <w:r w:rsidRPr="00D220E9">
        <w:rPr>
          <w:rFonts w:ascii="Times New Roman" w:hAnsi="Times New Roman"/>
          <w:sz w:val="28"/>
          <w:szCs w:val="28"/>
        </w:rPr>
        <w:t>EN</w:t>
      </w:r>
      <w:r w:rsidRPr="00D220E9">
        <w:rPr>
          <w:rFonts w:ascii="Times New Roman" w:hAnsi="Times New Roman"/>
          <w:sz w:val="28"/>
          <w:szCs w:val="28"/>
          <w:lang w:val="uk-UA"/>
        </w:rPr>
        <w:t xml:space="preserve">  (Вінницька область) та інші.  Серед наявних в породі ландрас ліній  57  відносяться до  ліній, які представлені одним кнуром. Найбільше таких ліній в Чернівецькій, Вінницькій, Миколаївській і Одеській областях.</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t xml:space="preserve">Українська м’ясна порода охарактеризована по 85 кнурах-плідниках, які розводилися в суб’єктах племінної справи у свинарстві Дніпропетровської, </w:t>
      </w:r>
      <w:r w:rsidRPr="00D220E9">
        <w:rPr>
          <w:rFonts w:ascii="Times New Roman" w:hAnsi="Times New Roman"/>
          <w:sz w:val="28"/>
          <w:szCs w:val="28"/>
          <w:lang w:val="uk-UA"/>
        </w:rPr>
        <w:lastRenderedPageBreak/>
        <w:t xml:space="preserve">Київської, Миколаївської, Одеської, Рівненської, Херсонської і Харківської областей. За кількість свиней в племінних господарствах  порода займає третє місце в Україні. Розподіл кнурів за лініями вказує, що до  лінії Цитруса   відноситься 10 голів (11,8%), </w:t>
      </w:r>
      <w:proofErr w:type="spellStart"/>
      <w:r w:rsidRPr="00D220E9">
        <w:rPr>
          <w:rFonts w:ascii="Times New Roman" w:hAnsi="Times New Roman"/>
          <w:sz w:val="28"/>
          <w:szCs w:val="28"/>
          <w:lang w:val="uk-UA"/>
        </w:rPr>
        <w:t>Цуката</w:t>
      </w:r>
      <w:proofErr w:type="spellEnd"/>
      <w:r w:rsidRPr="00D220E9">
        <w:rPr>
          <w:rFonts w:ascii="Times New Roman" w:hAnsi="Times New Roman"/>
          <w:sz w:val="28"/>
          <w:szCs w:val="28"/>
          <w:lang w:val="uk-UA"/>
        </w:rPr>
        <w:t xml:space="preserve"> і  Центра – по  8 голів (по 9,4%), Цензура – 7 голів  (8,2%),  Цоколя –6 голів (7,1%), </w:t>
      </w:r>
      <w:proofErr w:type="spellStart"/>
      <w:r w:rsidRPr="00D220E9">
        <w:rPr>
          <w:rFonts w:ascii="Times New Roman" w:hAnsi="Times New Roman"/>
          <w:sz w:val="28"/>
          <w:szCs w:val="28"/>
          <w:lang w:val="uk-UA"/>
        </w:rPr>
        <w:t>Цинка</w:t>
      </w:r>
      <w:proofErr w:type="spellEnd"/>
      <w:r w:rsidRPr="00D220E9">
        <w:rPr>
          <w:rFonts w:ascii="Times New Roman" w:hAnsi="Times New Roman"/>
          <w:sz w:val="28"/>
          <w:szCs w:val="28"/>
          <w:lang w:val="uk-UA"/>
        </w:rPr>
        <w:t xml:space="preserve"> –5 голів (5,9%). Не численними ( по 3-4 голови) були лінії Бистрого, Орла, Центуріона, </w:t>
      </w:r>
      <w:proofErr w:type="spellStart"/>
      <w:r w:rsidRPr="00D220E9">
        <w:rPr>
          <w:rFonts w:ascii="Times New Roman" w:hAnsi="Times New Roman"/>
          <w:sz w:val="28"/>
          <w:szCs w:val="28"/>
          <w:lang w:val="uk-UA"/>
        </w:rPr>
        <w:t>Цианіта</w:t>
      </w:r>
      <w:proofErr w:type="spellEnd"/>
      <w:r w:rsidRPr="00D220E9">
        <w:rPr>
          <w:rFonts w:ascii="Times New Roman" w:hAnsi="Times New Roman"/>
          <w:sz w:val="28"/>
          <w:szCs w:val="28"/>
          <w:lang w:val="uk-UA"/>
        </w:rPr>
        <w:t xml:space="preserve">, Циклона, </w:t>
      </w:r>
      <w:proofErr w:type="spellStart"/>
      <w:r w:rsidRPr="00D220E9">
        <w:rPr>
          <w:rFonts w:ascii="Times New Roman" w:hAnsi="Times New Roman"/>
          <w:sz w:val="28"/>
          <w:szCs w:val="28"/>
          <w:lang w:val="uk-UA"/>
        </w:rPr>
        <w:t>Цикорія</w:t>
      </w:r>
      <w:proofErr w:type="spellEnd"/>
      <w:r w:rsidRPr="00D220E9">
        <w:rPr>
          <w:rFonts w:ascii="Times New Roman" w:hAnsi="Times New Roman"/>
          <w:sz w:val="28"/>
          <w:szCs w:val="28"/>
          <w:lang w:val="uk-UA"/>
        </w:rPr>
        <w:t xml:space="preserve"> і </w:t>
      </w:r>
      <w:proofErr w:type="spellStart"/>
      <w:r w:rsidRPr="00D220E9">
        <w:rPr>
          <w:rFonts w:ascii="Times New Roman" w:hAnsi="Times New Roman"/>
          <w:sz w:val="28"/>
          <w:szCs w:val="28"/>
          <w:lang w:val="uk-UA"/>
        </w:rPr>
        <w:t>Цимуса</w:t>
      </w:r>
      <w:proofErr w:type="spellEnd"/>
      <w:r w:rsidRPr="00D220E9">
        <w:rPr>
          <w:rFonts w:ascii="Times New Roman" w:hAnsi="Times New Roman"/>
          <w:sz w:val="28"/>
          <w:szCs w:val="28"/>
          <w:lang w:val="uk-UA"/>
        </w:rPr>
        <w:t xml:space="preserve">. По одній голові налічували лінії </w:t>
      </w:r>
      <w:proofErr w:type="spellStart"/>
      <w:r w:rsidRPr="00D220E9">
        <w:rPr>
          <w:rFonts w:ascii="Times New Roman" w:hAnsi="Times New Roman"/>
          <w:sz w:val="28"/>
          <w:szCs w:val="28"/>
          <w:lang w:val="uk-UA"/>
        </w:rPr>
        <w:t>Цоя</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Цепкого</w:t>
      </w:r>
      <w:proofErr w:type="spellEnd"/>
      <w:r w:rsidRPr="00D220E9">
        <w:rPr>
          <w:rFonts w:ascii="Times New Roman" w:hAnsi="Times New Roman"/>
          <w:sz w:val="28"/>
          <w:szCs w:val="28"/>
          <w:lang w:val="uk-UA"/>
        </w:rPr>
        <w:t xml:space="preserve">, Фараона  і інбредна лінія.  </w:t>
      </w:r>
    </w:p>
    <w:p w:rsidR="00705A77" w:rsidRPr="00D220E9" w:rsidRDefault="00705A77" w:rsidP="00705A77">
      <w:pPr>
        <w:spacing w:after="0" w:line="240" w:lineRule="auto"/>
        <w:ind w:left="-76" w:right="-108" w:firstLine="784"/>
        <w:jc w:val="both"/>
        <w:rPr>
          <w:rFonts w:ascii="Times New Roman" w:hAnsi="Times New Roman"/>
          <w:sz w:val="28"/>
          <w:szCs w:val="28"/>
          <w:lang w:val="uk-UA"/>
        </w:rPr>
      </w:pPr>
      <w:r w:rsidRPr="00D220E9">
        <w:rPr>
          <w:rFonts w:ascii="Times New Roman" w:hAnsi="Times New Roman"/>
          <w:sz w:val="28"/>
          <w:szCs w:val="28"/>
          <w:lang w:val="uk-UA"/>
        </w:rPr>
        <w:t xml:space="preserve">Червона </w:t>
      </w:r>
      <w:proofErr w:type="spellStart"/>
      <w:r w:rsidRPr="00D220E9">
        <w:rPr>
          <w:rFonts w:ascii="Times New Roman" w:hAnsi="Times New Roman"/>
          <w:sz w:val="28"/>
          <w:szCs w:val="28"/>
          <w:lang w:val="uk-UA"/>
        </w:rPr>
        <w:t>білопояса</w:t>
      </w:r>
      <w:proofErr w:type="spellEnd"/>
      <w:r w:rsidRPr="00D220E9">
        <w:rPr>
          <w:rFonts w:ascii="Times New Roman" w:hAnsi="Times New Roman"/>
          <w:sz w:val="28"/>
          <w:szCs w:val="28"/>
          <w:lang w:val="uk-UA"/>
        </w:rPr>
        <w:t xml:space="preserve"> порода свиней  представлена 59 кнурами-плідниками, які розводилися в племінних господарствах Вінницької, Запорізької, Миколаївської, Полтавської, Тернопільської, Черкаської, Хмельницької, Херсонської і Одеської областей. До лінії </w:t>
      </w:r>
      <w:proofErr w:type="spellStart"/>
      <w:r w:rsidRPr="00D220E9">
        <w:rPr>
          <w:rFonts w:ascii="Times New Roman" w:hAnsi="Times New Roman"/>
          <w:sz w:val="28"/>
          <w:szCs w:val="28"/>
          <w:lang w:val="uk-UA"/>
        </w:rPr>
        <w:t>Динаміта</w:t>
      </w:r>
      <w:proofErr w:type="spellEnd"/>
      <w:r w:rsidRPr="00D220E9">
        <w:rPr>
          <w:rFonts w:ascii="Times New Roman" w:hAnsi="Times New Roman"/>
          <w:sz w:val="28"/>
          <w:szCs w:val="28"/>
          <w:lang w:val="uk-UA"/>
        </w:rPr>
        <w:t xml:space="preserve"> належать 10 кнурів, або 16,9% наявних плідників у породі.  В лінії Дантиста зосереджено 15,2% кнурів від загальної кількості основних плідників в породі,  </w:t>
      </w:r>
      <w:proofErr w:type="spellStart"/>
      <w:r w:rsidRPr="00D220E9">
        <w:rPr>
          <w:rFonts w:ascii="Times New Roman" w:hAnsi="Times New Roman"/>
          <w:sz w:val="28"/>
          <w:szCs w:val="28"/>
          <w:lang w:val="uk-UA"/>
        </w:rPr>
        <w:t>Дебюта</w:t>
      </w:r>
      <w:proofErr w:type="spellEnd"/>
      <w:r w:rsidRPr="00D220E9">
        <w:rPr>
          <w:rFonts w:ascii="Times New Roman" w:hAnsi="Times New Roman"/>
          <w:sz w:val="28"/>
          <w:szCs w:val="28"/>
          <w:lang w:val="uk-UA"/>
        </w:rPr>
        <w:t xml:space="preserve">  –  13,5%, Демона –11,9%,  Девіза і </w:t>
      </w:r>
      <w:proofErr w:type="spellStart"/>
      <w:r w:rsidRPr="00D220E9">
        <w:rPr>
          <w:rFonts w:ascii="Times New Roman" w:hAnsi="Times New Roman"/>
          <w:sz w:val="28"/>
          <w:szCs w:val="28"/>
          <w:lang w:val="uk-UA"/>
        </w:rPr>
        <w:t>Дозора</w:t>
      </w:r>
      <w:proofErr w:type="spellEnd"/>
      <w:r w:rsidRPr="00D220E9">
        <w:rPr>
          <w:rFonts w:ascii="Times New Roman" w:hAnsi="Times New Roman"/>
          <w:sz w:val="28"/>
          <w:szCs w:val="28"/>
          <w:lang w:val="uk-UA"/>
        </w:rPr>
        <w:t xml:space="preserve"> –  по 8,5%, </w:t>
      </w:r>
      <w:proofErr w:type="spellStart"/>
      <w:r w:rsidRPr="00D220E9">
        <w:rPr>
          <w:rFonts w:ascii="Times New Roman" w:hAnsi="Times New Roman"/>
          <w:sz w:val="28"/>
          <w:szCs w:val="28"/>
          <w:lang w:val="uk-UA"/>
        </w:rPr>
        <w:t>Дивізіона</w:t>
      </w:r>
      <w:proofErr w:type="spellEnd"/>
      <w:r w:rsidRPr="00D220E9">
        <w:rPr>
          <w:rFonts w:ascii="Times New Roman" w:hAnsi="Times New Roman"/>
          <w:sz w:val="28"/>
          <w:szCs w:val="28"/>
          <w:lang w:val="uk-UA"/>
        </w:rPr>
        <w:t xml:space="preserve"> і </w:t>
      </w:r>
      <w:proofErr w:type="spellStart"/>
      <w:r w:rsidRPr="00D220E9">
        <w:rPr>
          <w:rFonts w:ascii="Times New Roman" w:hAnsi="Times New Roman"/>
          <w:sz w:val="28"/>
          <w:szCs w:val="28"/>
          <w:lang w:val="uk-UA"/>
        </w:rPr>
        <w:t>Драба</w:t>
      </w:r>
      <w:proofErr w:type="spellEnd"/>
      <w:r w:rsidRPr="00D220E9">
        <w:rPr>
          <w:rFonts w:ascii="Times New Roman" w:hAnsi="Times New Roman"/>
          <w:sz w:val="28"/>
          <w:szCs w:val="28"/>
          <w:lang w:val="uk-UA"/>
        </w:rPr>
        <w:t xml:space="preserve"> – по 6,8%, Дельфіна і Доброго – по 1,7%. Не типовою  й такою що не належить породі вказано лінію Топ індекс  у господарстві Хмельницької області.  </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t xml:space="preserve">Миргородська порода свиней у 2012 році розводилася в племінних господарствах Полтавської, Волинської і Сумської областей. В суб’єктах племінної справи налічувалося  48 кнурів, які відносилися до 9 ліній.  Найбільше кнурів належало до   ліній Дніпра і Швидкого – по 9 голів (18,8%), Грозного – 8 голів (16,7%) та Коханого й </w:t>
      </w:r>
      <w:proofErr w:type="spellStart"/>
      <w:r w:rsidRPr="00D220E9">
        <w:rPr>
          <w:rFonts w:ascii="Times New Roman" w:hAnsi="Times New Roman"/>
          <w:sz w:val="28"/>
          <w:szCs w:val="28"/>
          <w:lang w:val="uk-UA"/>
        </w:rPr>
        <w:t>Ловчика</w:t>
      </w:r>
      <w:proofErr w:type="spellEnd"/>
      <w:r w:rsidRPr="00D220E9">
        <w:rPr>
          <w:rFonts w:ascii="Times New Roman" w:hAnsi="Times New Roman"/>
          <w:sz w:val="28"/>
          <w:szCs w:val="28"/>
          <w:lang w:val="uk-UA"/>
        </w:rPr>
        <w:t xml:space="preserve"> – по 6 голів (12,5%). Лише по  3 голови кнурів було в лініях Веселого, </w:t>
      </w:r>
      <w:proofErr w:type="spellStart"/>
      <w:r w:rsidRPr="00D220E9">
        <w:rPr>
          <w:rFonts w:ascii="Times New Roman" w:hAnsi="Times New Roman"/>
          <w:sz w:val="28"/>
          <w:szCs w:val="28"/>
          <w:lang w:val="uk-UA"/>
        </w:rPr>
        <w:t>Камиша</w:t>
      </w:r>
      <w:proofErr w:type="spellEnd"/>
      <w:r w:rsidRPr="00D220E9">
        <w:rPr>
          <w:rFonts w:ascii="Times New Roman" w:hAnsi="Times New Roman"/>
          <w:sz w:val="28"/>
          <w:szCs w:val="28"/>
          <w:lang w:val="uk-UA"/>
        </w:rPr>
        <w:t xml:space="preserve"> і Маркіза (по 6,25%) і одна голова – в лінії Муромця (2,1%).</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t xml:space="preserve">Полтавська м’ясна порода була представлена 40 </w:t>
      </w:r>
      <w:proofErr w:type="spellStart"/>
      <w:r w:rsidRPr="00D220E9">
        <w:rPr>
          <w:rFonts w:ascii="Times New Roman" w:hAnsi="Times New Roman"/>
          <w:sz w:val="28"/>
          <w:szCs w:val="28"/>
          <w:lang w:val="uk-UA"/>
        </w:rPr>
        <w:t>пробонітованими</w:t>
      </w:r>
      <w:proofErr w:type="spellEnd"/>
      <w:r w:rsidRPr="00D220E9">
        <w:rPr>
          <w:rFonts w:ascii="Times New Roman" w:hAnsi="Times New Roman"/>
          <w:sz w:val="28"/>
          <w:szCs w:val="28"/>
          <w:lang w:val="uk-UA"/>
        </w:rPr>
        <w:t xml:space="preserve"> кнурами  у племінних господарствах  Львівської, Миколаївської,  Одеської, Полтавської і Хмельницької областей.  Найбільше кнурів відносилося до   лінії Муфлона –9 голів ( 22,5%), </w:t>
      </w:r>
      <w:proofErr w:type="spellStart"/>
      <w:r w:rsidRPr="00D220E9">
        <w:rPr>
          <w:rFonts w:ascii="Times New Roman" w:hAnsi="Times New Roman"/>
          <w:sz w:val="28"/>
          <w:szCs w:val="28"/>
          <w:lang w:val="uk-UA"/>
        </w:rPr>
        <w:t>Ефекта</w:t>
      </w:r>
      <w:proofErr w:type="spellEnd"/>
      <w:r w:rsidRPr="00D220E9">
        <w:rPr>
          <w:rFonts w:ascii="Times New Roman" w:hAnsi="Times New Roman"/>
          <w:sz w:val="28"/>
          <w:szCs w:val="28"/>
          <w:lang w:val="uk-UA"/>
        </w:rPr>
        <w:t xml:space="preserve"> – 6 голів (15%)  та Костра – 4 голови (10,0%). Лише по 3 голови кнурів налічували  лінії  </w:t>
      </w:r>
      <w:proofErr w:type="spellStart"/>
      <w:r w:rsidRPr="00D220E9">
        <w:rPr>
          <w:rFonts w:ascii="Times New Roman" w:hAnsi="Times New Roman"/>
          <w:sz w:val="28"/>
          <w:szCs w:val="28"/>
          <w:lang w:val="uk-UA"/>
        </w:rPr>
        <w:t>Деркула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Сулутьена</w:t>
      </w:r>
      <w:proofErr w:type="spellEnd"/>
      <w:r w:rsidRPr="00D220E9">
        <w:rPr>
          <w:rFonts w:ascii="Times New Roman" w:hAnsi="Times New Roman"/>
          <w:sz w:val="28"/>
          <w:szCs w:val="28"/>
          <w:lang w:val="uk-UA"/>
        </w:rPr>
        <w:t xml:space="preserve"> і Супутника (по 7,5%)   та по 2 голови (по 5,0%)   лінії </w:t>
      </w:r>
      <w:proofErr w:type="spellStart"/>
      <w:r w:rsidRPr="00D220E9">
        <w:rPr>
          <w:rFonts w:ascii="Times New Roman" w:hAnsi="Times New Roman"/>
          <w:sz w:val="28"/>
          <w:szCs w:val="28"/>
          <w:lang w:val="uk-UA"/>
        </w:rPr>
        <w:t>Айдара</w:t>
      </w:r>
      <w:proofErr w:type="spellEnd"/>
      <w:r w:rsidRPr="00D220E9">
        <w:rPr>
          <w:rFonts w:ascii="Times New Roman" w:hAnsi="Times New Roman"/>
          <w:sz w:val="28"/>
          <w:szCs w:val="28"/>
          <w:lang w:val="uk-UA"/>
        </w:rPr>
        <w:t xml:space="preserve">, Антея, Патріота, </w:t>
      </w:r>
      <w:proofErr w:type="spellStart"/>
      <w:r w:rsidRPr="00D220E9">
        <w:rPr>
          <w:rFonts w:ascii="Times New Roman" w:hAnsi="Times New Roman"/>
          <w:sz w:val="28"/>
          <w:szCs w:val="28"/>
          <w:lang w:val="uk-UA"/>
        </w:rPr>
        <w:t>Престижа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Прибоя</w:t>
      </w:r>
      <w:proofErr w:type="spellEnd"/>
      <w:r w:rsidRPr="00D220E9">
        <w:rPr>
          <w:rFonts w:ascii="Times New Roman" w:hAnsi="Times New Roman"/>
          <w:sz w:val="28"/>
          <w:szCs w:val="28"/>
          <w:lang w:val="uk-UA"/>
        </w:rPr>
        <w:t xml:space="preserve"> і Стрільця. </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t xml:space="preserve">Українську степову білу породу представляли лише 28 </w:t>
      </w:r>
      <w:proofErr w:type="spellStart"/>
      <w:r w:rsidRPr="00D220E9">
        <w:rPr>
          <w:rFonts w:ascii="Times New Roman" w:hAnsi="Times New Roman"/>
          <w:sz w:val="28"/>
          <w:szCs w:val="28"/>
          <w:lang w:val="uk-UA"/>
        </w:rPr>
        <w:t>пробонітованих</w:t>
      </w:r>
      <w:proofErr w:type="spellEnd"/>
      <w:r w:rsidRPr="00D220E9">
        <w:rPr>
          <w:rFonts w:ascii="Times New Roman" w:hAnsi="Times New Roman"/>
          <w:sz w:val="28"/>
          <w:szCs w:val="28"/>
          <w:lang w:val="uk-UA"/>
        </w:rPr>
        <w:t xml:space="preserve"> кнурів, які розводилися в Херсонській області. Найбільше кнурів відносилися до лінії  </w:t>
      </w:r>
      <w:proofErr w:type="spellStart"/>
      <w:r w:rsidRPr="00D220E9">
        <w:rPr>
          <w:rFonts w:ascii="Times New Roman" w:hAnsi="Times New Roman"/>
          <w:sz w:val="28"/>
          <w:szCs w:val="28"/>
          <w:lang w:val="uk-UA"/>
        </w:rPr>
        <w:t>Шума</w:t>
      </w:r>
      <w:proofErr w:type="spellEnd"/>
      <w:r w:rsidRPr="00D220E9">
        <w:rPr>
          <w:rFonts w:ascii="Times New Roman" w:hAnsi="Times New Roman"/>
          <w:sz w:val="28"/>
          <w:szCs w:val="28"/>
          <w:lang w:val="uk-UA"/>
        </w:rPr>
        <w:t xml:space="preserve"> – 13 голів (46,4%).  Лінії </w:t>
      </w:r>
      <w:proofErr w:type="spellStart"/>
      <w:r w:rsidRPr="00D220E9">
        <w:rPr>
          <w:rFonts w:ascii="Times New Roman" w:hAnsi="Times New Roman"/>
          <w:sz w:val="28"/>
          <w:szCs w:val="28"/>
          <w:lang w:val="uk-UA"/>
        </w:rPr>
        <w:t>Асканія</w:t>
      </w:r>
      <w:proofErr w:type="spellEnd"/>
      <w:r w:rsidRPr="00D220E9">
        <w:rPr>
          <w:rFonts w:ascii="Times New Roman" w:hAnsi="Times New Roman"/>
          <w:sz w:val="28"/>
          <w:szCs w:val="28"/>
          <w:lang w:val="uk-UA"/>
        </w:rPr>
        <w:t xml:space="preserve"> і Крона налічували по 3 кнура (по 10,7%), по 2 голови (по 7,1%) – лінії </w:t>
      </w:r>
      <w:proofErr w:type="spellStart"/>
      <w:r w:rsidRPr="00D220E9">
        <w:rPr>
          <w:rFonts w:ascii="Times New Roman" w:hAnsi="Times New Roman"/>
          <w:sz w:val="28"/>
          <w:szCs w:val="28"/>
          <w:lang w:val="uk-UA"/>
        </w:rPr>
        <w:t>Асканійця</w:t>
      </w:r>
      <w:proofErr w:type="spellEnd"/>
      <w:r w:rsidRPr="00D220E9">
        <w:rPr>
          <w:rFonts w:ascii="Times New Roman" w:hAnsi="Times New Roman"/>
          <w:sz w:val="28"/>
          <w:szCs w:val="28"/>
          <w:lang w:val="uk-UA"/>
        </w:rPr>
        <w:t xml:space="preserve">, Нового і Степняка. Лінії-одинаки в породі  – </w:t>
      </w:r>
      <w:proofErr w:type="spellStart"/>
      <w:r w:rsidRPr="00D220E9">
        <w:rPr>
          <w:rFonts w:ascii="Times New Roman" w:hAnsi="Times New Roman"/>
          <w:sz w:val="28"/>
          <w:szCs w:val="28"/>
          <w:lang w:val="uk-UA"/>
        </w:rPr>
        <w:t>Арсенала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Аспекта</w:t>
      </w:r>
      <w:proofErr w:type="spellEnd"/>
      <w:r w:rsidRPr="00D220E9">
        <w:rPr>
          <w:rFonts w:ascii="Times New Roman" w:hAnsi="Times New Roman"/>
          <w:sz w:val="28"/>
          <w:szCs w:val="28"/>
          <w:lang w:val="uk-UA"/>
        </w:rPr>
        <w:t xml:space="preserve"> і </w:t>
      </w:r>
      <w:proofErr w:type="spellStart"/>
      <w:r w:rsidRPr="00D220E9">
        <w:rPr>
          <w:rFonts w:ascii="Times New Roman" w:hAnsi="Times New Roman"/>
          <w:sz w:val="28"/>
          <w:szCs w:val="28"/>
          <w:lang w:val="uk-UA"/>
        </w:rPr>
        <w:t>Бойця</w:t>
      </w:r>
      <w:proofErr w:type="spellEnd"/>
      <w:r w:rsidRPr="00D220E9">
        <w:rPr>
          <w:rFonts w:ascii="Times New Roman" w:hAnsi="Times New Roman"/>
          <w:sz w:val="28"/>
          <w:szCs w:val="28"/>
          <w:lang w:val="uk-UA"/>
        </w:rPr>
        <w:t xml:space="preserve"> ( по 3,6 %).</w:t>
      </w:r>
    </w:p>
    <w:p w:rsidR="00705A77" w:rsidRPr="00D220E9" w:rsidRDefault="00705A77" w:rsidP="00705A77">
      <w:pPr>
        <w:spacing w:after="0" w:line="240" w:lineRule="auto"/>
        <w:ind w:firstLine="709"/>
        <w:jc w:val="both"/>
        <w:rPr>
          <w:rFonts w:ascii="Times New Roman" w:hAnsi="Times New Roman"/>
          <w:sz w:val="28"/>
          <w:szCs w:val="28"/>
          <w:lang w:val="uk-UA"/>
        </w:rPr>
      </w:pPr>
      <w:r w:rsidRPr="00D220E9">
        <w:rPr>
          <w:rFonts w:ascii="Times New Roman" w:hAnsi="Times New Roman"/>
          <w:sz w:val="28"/>
          <w:szCs w:val="28"/>
          <w:lang w:val="uk-UA"/>
        </w:rPr>
        <w:t xml:space="preserve">Породу </w:t>
      </w:r>
      <w:proofErr w:type="spellStart"/>
      <w:r w:rsidRPr="00D220E9">
        <w:rPr>
          <w:rFonts w:ascii="Times New Roman" w:hAnsi="Times New Roman"/>
          <w:sz w:val="28"/>
          <w:szCs w:val="28"/>
          <w:lang w:val="uk-UA"/>
        </w:rPr>
        <w:t>п’єтрен</w:t>
      </w:r>
      <w:proofErr w:type="spellEnd"/>
      <w:r w:rsidRPr="00D220E9">
        <w:rPr>
          <w:rFonts w:ascii="Times New Roman" w:hAnsi="Times New Roman"/>
          <w:sz w:val="28"/>
          <w:szCs w:val="28"/>
          <w:lang w:val="uk-UA"/>
        </w:rPr>
        <w:t xml:space="preserve"> не так давно стали розводити у суб’єктах племінної справи у свинарстві Одеської і Вінницької областей. В породі  усі наявні  22 лінії представлені лініями-одинаками, які мають лише номери. При цьому в Одеській області лінія подана у вигляді чотирьох цифр  (0650 і т.д.), а у Вінницькій області лінії позначені як  2474</w:t>
      </w:r>
      <w:r w:rsidRPr="00D220E9">
        <w:rPr>
          <w:rFonts w:ascii="Times New Roman" w:hAnsi="Times New Roman"/>
          <w:sz w:val="28"/>
          <w:szCs w:val="28"/>
        </w:rPr>
        <w:t>DR</w:t>
      </w:r>
      <w:r w:rsidRPr="00D220E9">
        <w:rPr>
          <w:rFonts w:ascii="Times New Roman" w:hAnsi="Times New Roman"/>
          <w:sz w:val="28"/>
          <w:szCs w:val="28"/>
          <w:lang w:val="uk-UA"/>
        </w:rPr>
        <w:t>, 6090</w:t>
      </w:r>
      <w:r w:rsidRPr="00D220E9">
        <w:rPr>
          <w:rFonts w:ascii="Times New Roman" w:hAnsi="Times New Roman"/>
          <w:sz w:val="28"/>
          <w:szCs w:val="28"/>
        </w:rPr>
        <w:t>FP</w:t>
      </w:r>
      <w:r w:rsidRPr="00D220E9">
        <w:rPr>
          <w:rFonts w:ascii="Times New Roman" w:hAnsi="Times New Roman"/>
          <w:sz w:val="28"/>
          <w:szCs w:val="28"/>
          <w:lang w:val="uk-UA"/>
        </w:rPr>
        <w:t>, 6461</w:t>
      </w:r>
      <w:r w:rsidRPr="00D220E9">
        <w:rPr>
          <w:rFonts w:ascii="Times New Roman" w:hAnsi="Times New Roman"/>
          <w:sz w:val="28"/>
          <w:szCs w:val="28"/>
        </w:rPr>
        <w:t>FG</w:t>
      </w:r>
      <w:r w:rsidRPr="00D220E9">
        <w:rPr>
          <w:rFonts w:ascii="Times New Roman" w:hAnsi="Times New Roman"/>
          <w:sz w:val="28"/>
          <w:szCs w:val="28"/>
          <w:lang w:val="uk-UA"/>
        </w:rPr>
        <w:t xml:space="preserve"> тощо.</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t xml:space="preserve">Уельська порода представлена 16 кнурами, які віднесені до 11 ліній, що розводяться в господарствах Харківської області. При цьому лінії </w:t>
      </w:r>
      <w:proofErr w:type="spellStart"/>
      <w:r w:rsidRPr="00D220E9">
        <w:rPr>
          <w:rFonts w:ascii="Times New Roman" w:hAnsi="Times New Roman"/>
          <w:sz w:val="28"/>
          <w:szCs w:val="28"/>
          <w:lang w:val="uk-UA"/>
        </w:rPr>
        <w:t>Велінгтона</w:t>
      </w:r>
      <w:proofErr w:type="spellEnd"/>
      <w:r w:rsidRPr="00D220E9">
        <w:rPr>
          <w:rFonts w:ascii="Times New Roman" w:hAnsi="Times New Roman"/>
          <w:sz w:val="28"/>
          <w:szCs w:val="28"/>
          <w:lang w:val="uk-UA"/>
        </w:rPr>
        <w:t xml:space="preserve">, Імперіала, </w:t>
      </w:r>
      <w:proofErr w:type="spellStart"/>
      <w:r w:rsidRPr="00D220E9">
        <w:rPr>
          <w:rFonts w:ascii="Times New Roman" w:hAnsi="Times New Roman"/>
          <w:sz w:val="28"/>
          <w:szCs w:val="28"/>
          <w:lang w:val="uk-UA"/>
        </w:rPr>
        <w:t>Леда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Рекса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Уейтера</w:t>
      </w:r>
      <w:proofErr w:type="spellEnd"/>
      <w:r w:rsidRPr="00D220E9">
        <w:rPr>
          <w:rFonts w:ascii="Times New Roman" w:hAnsi="Times New Roman"/>
          <w:sz w:val="28"/>
          <w:szCs w:val="28"/>
          <w:lang w:val="uk-UA"/>
        </w:rPr>
        <w:t xml:space="preserve"> і </w:t>
      </w:r>
      <w:proofErr w:type="spellStart"/>
      <w:r w:rsidRPr="00D220E9">
        <w:rPr>
          <w:rFonts w:ascii="Times New Roman" w:hAnsi="Times New Roman"/>
          <w:sz w:val="28"/>
          <w:szCs w:val="28"/>
          <w:lang w:val="uk-UA"/>
        </w:rPr>
        <w:t>Ямса</w:t>
      </w:r>
      <w:proofErr w:type="spellEnd"/>
      <w:r w:rsidRPr="00D220E9">
        <w:rPr>
          <w:rFonts w:ascii="Times New Roman" w:hAnsi="Times New Roman"/>
          <w:sz w:val="28"/>
          <w:szCs w:val="28"/>
          <w:lang w:val="uk-UA"/>
        </w:rPr>
        <w:t xml:space="preserve">  налічують лише по одній голові кнурів (по 6,3%), </w:t>
      </w:r>
      <w:proofErr w:type="spellStart"/>
      <w:r w:rsidRPr="00D220E9">
        <w:rPr>
          <w:rFonts w:ascii="Times New Roman" w:hAnsi="Times New Roman"/>
          <w:sz w:val="28"/>
          <w:szCs w:val="28"/>
        </w:rPr>
        <w:t>Earl</w:t>
      </w:r>
      <w:proofErr w:type="spellEnd"/>
      <w:r w:rsidRPr="00D220E9">
        <w:rPr>
          <w:rFonts w:ascii="Times New Roman" w:hAnsi="Times New Roman"/>
          <w:sz w:val="28"/>
          <w:szCs w:val="28"/>
          <w:lang w:val="uk-UA"/>
        </w:rPr>
        <w:t xml:space="preserve">а  і </w:t>
      </w:r>
      <w:proofErr w:type="spellStart"/>
      <w:r w:rsidRPr="00D220E9">
        <w:rPr>
          <w:rFonts w:ascii="Times New Roman" w:hAnsi="Times New Roman"/>
          <w:sz w:val="28"/>
          <w:szCs w:val="28"/>
        </w:rPr>
        <w:t>Emperor</w:t>
      </w:r>
      <w:proofErr w:type="spellEnd"/>
      <w:r w:rsidRPr="00D220E9">
        <w:rPr>
          <w:rFonts w:ascii="Times New Roman" w:hAnsi="Times New Roman"/>
          <w:sz w:val="28"/>
          <w:szCs w:val="28"/>
          <w:lang w:val="uk-UA"/>
        </w:rPr>
        <w:t xml:space="preserve">а –  по 2 голови, </w:t>
      </w:r>
      <w:proofErr w:type="spellStart"/>
      <w:r w:rsidRPr="00D220E9">
        <w:rPr>
          <w:rFonts w:ascii="Times New Roman" w:hAnsi="Times New Roman"/>
          <w:sz w:val="28"/>
          <w:szCs w:val="28"/>
          <w:lang w:val="uk-UA"/>
        </w:rPr>
        <w:t>Теда</w:t>
      </w:r>
      <w:proofErr w:type="spellEnd"/>
      <w:r w:rsidRPr="00D220E9">
        <w:rPr>
          <w:rFonts w:ascii="Times New Roman" w:hAnsi="Times New Roman"/>
          <w:sz w:val="28"/>
          <w:szCs w:val="28"/>
          <w:lang w:val="uk-UA"/>
        </w:rPr>
        <w:t xml:space="preserve">  і  Віктора – по 3 голови (по 18,8%). Лінія Віктора належить до породи ландрас.</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lastRenderedPageBreak/>
        <w:t xml:space="preserve">Порода дюрок представлена 10 кнурами, яких розводили у Миколаївській області.  </w:t>
      </w:r>
      <w:proofErr w:type="spellStart"/>
      <w:r w:rsidRPr="00D220E9">
        <w:rPr>
          <w:rFonts w:ascii="Times New Roman" w:hAnsi="Times New Roman"/>
          <w:sz w:val="28"/>
          <w:szCs w:val="28"/>
          <w:lang w:val="uk-UA"/>
        </w:rPr>
        <w:t>Пробонітовані</w:t>
      </w:r>
      <w:proofErr w:type="spellEnd"/>
      <w:r w:rsidRPr="00D220E9">
        <w:rPr>
          <w:rFonts w:ascii="Times New Roman" w:hAnsi="Times New Roman"/>
          <w:sz w:val="28"/>
          <w:szCs w:val="28"/>
          <w:lang w:val="uk-UA"/>
        </w:rPr>
        <w:t xml:space="preserve"> кнури відносилися до таких ліній: </w:t>
      </w:r>
      <w:proofErr w:type="spellStart"/>
      <w:r w:rsidRPr="00D220E9">
        <w:rPr>
          <w:rFonts w:ascii="Times New Roman" w:hAnsi="Times New Roman"/>
          <w:sz w:val="28"/>
          <w:szCs w:val="28"/>
          <w:lang w:val="uk-UA"/>
        </w:rPr>
        <w:t>Вітамана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Музила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Мультітуда</w:t>
      </w:r>
      <w:proofErr w:type="spellEnd"/>
      <w:r w:rsidRPr="00D220E9">
        <w:rPr>
          <w:rFonts w:ascii="Times New Roman" w:hAnsi="Times New Roman"/>
          <w:sz w:val="28"/>
          <w:szCs w:val="28"/>
          <w:lang w:val="uk-UA"/>
        </w:rPr>
        <w:t xml:space="preserve"> – по 2 голови (по 20 %) і </w:t>
      </w:r>
      <w:proofErr w:type="spellStart"/>
      <w:r w:rsidRPr="00D220E9">
        <w:rPr>
          <w:rFonts w:ascii="Times New Roman" w:hAnsi="Times New Roman"/>
          <w:sz w:val="28"/>
          <w:szCs w:val="28"/>
          <w:lang w:val="uk-UA"/>
        </w:rPr>
        <w:t>Ладана</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Мусса</w:t>
      </w:r>
      <w:proofErr w:type="spellEnd"/>
      <w:r w:rsidRPr="00D220E9">
        <w:rPr>
          <w:rFonts w:ascii="Times New Roman" w:hAnsi="Times New Roman"/>
          <w:sz w:val="28"/>
          <w:szCs w:val="28"/>
          <w:lang w:val="uk-UA"/>
        </w:rPr>
        <w:t xml:space="preserve"> і </w:t>
      </w:r>
      <w:proofErr w:type="spellStart"/>
      <w:r w:rsidRPr="00D220E9">
        <w:rPr>
          <w:rFonts w:ascii="Times New Roman" w:hAnsi="Times New Roman"/>
          <w:sz w:val="28"/>
          <w:szCs w:val="28"/>
          <w:lang w:val="uk-UA"/>
        </w:rPr>
        <w:t>Фредеріка</w:t>
      </w:r>
      <w:proofErr w:type="spellEnd"/>
      <w:r w:rsidRPr="00D220E9">
        <w:rPr>
          <w:rFonts w:ascii="Times New Roman" w:hAnsi="Times New Roman"/>
          <w:sz w:val="28"/>
          <w:szCs w:val="28"/>
          <w:lang w:val="uk-UA"/>
        </w:rPr>
        <w:t xml:space="preserve"> – по одній голові ( по 10 %.)</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sz w:val="28"/>
          <w:szCs w:val="28"/>
          <w:lang w:val="uk-UA"/>
        </w:rPr>
        <w:t xml:space="preserve">Українська степова ряба порода налічувала лише 8 кнурів, які розводилися в одному господарстві   Херсонської області. Лінії Реала, </w:t>
      </w:r>
      <w:proofErr w:type="spellStart"/>
      <w:r w:rsidRPr="00D220E9">
        <w:rPr>
          <w:rFonts w:ascii="Times New Roman" w:hAnsi="Times New Roman"/>
          <w:sz w:val="28"/>
          <w:szCs w:val="28"/>
          <w:lang w:val="uk-UA"/>
        </w:rPr>
        <w:t>Рекорда</w:t>
      </w:r>
      <w:proofErr w:type="spellEnd"/>
      <w:r w:rsidRPr="00D220E9">
        <w:rPr>
          <w:rFonts w:ascii="Times New Roman" w:hAnsi="Times New Roman"/>
          <w:sz w:val="28"/>
          <w:szCs w:val="28"/>
          <w:lang w:val="uk-UA"/>
        </w:rPr>
        <w:t xml:space="preserve">, Рябого налічували по одній голові кнурів (по 12,5%), </w:t>
      </w:r>
      <w:proofErr w:type="spellStart"/>
      <w:r w:rsidRPr="00D220E9">
        <w:rPr>
          <w:rFonts w:ascii="Times New Roman" w:hAnsi="Times New Roman"/>
          <w:sz w:val="28"/>
          <w:szCs w:val="28"/>
          <w:lang w:val="uk-UA"/>
        </w:rPr>
        <w:t>Рокота</w:t>
      </w:r>
      <w:proofErr w:type="spellEnd"/>
      <w:r w:rsidRPr="00D220E9">
        <w:rPr>
          <w:rFonts w:ascii="Times New Roman" w:hAnsi="Times New Roman"/>
          <w:sz w:val="28"/>
          <w:szCs w:val="28"/>
          <w:lang w:val="uk-UA"/>
        </w:rPr>
        <w:t xml:space="preserve"> –   2 голови (25%) і Рифа – 3 голови (37,5%).</w:t>
      </w:r>
    </w:p>
    <w:p w:rsidR="00705A77" w:rsidRPr="00D220E9" w:rsidRDefault="00705A77" w:rsidP="00705A77">
      <w:pPr>
        <w:spacing w:after="0" w:line="240" w:lineRule="auto"/>
        <w:ind w:firstLine="708"/>
        <w:jc w:val="both"/>
        <w:rPr>
          <w:rFonts w:ascii="Times New Roman" w:hAnsi="Times New Roman"/>
          <w:sz w:val="28"/>
          <w:szCs w:val="28"/>
          <w:lang w:val="uk-UA"/>
        </w:rPr>
      </w:pPr>
      <w:r w:rsidRPr="00D220E9">
        <w:rPr>
          <w:rFonts w:ascii="Times New Roman" w:hAnsi="Times New Roman"/>
          <w:b/>
          <w:sz w:val="28"/>
          <w:szCs w:val="28"/>
          <w:lang w:val="uk-UA"/>
        </w:rPr>
        <w:t>Висновки.</w:t>
      </w:r>
      <w:r w:rsidRPr="00D220E9">
        <w:rPr>
          <w:rFonts w:ascii="Times New Roman" w:hAnsi="Times New Roman"/>
          <w:sz w:val="28"/>
          <w:szCs w:val="28"/>
          <w:lang w:val="uk-UA"/>
        </w:rPr>
        <w:t xml:space="preserve"> Моніторинг ліній кнурів 11 порід свиней, які розводяться в племінних господарствах України, вказує на складну ситуація в галузі як з огляду існування породи взагалі, що має місце в не численних породах, так і належність тварин до чистопородних, підтвердженням чого слугують дані по найбільш численних породах - великій білій і ландрас. Можливим виходом із такого стану вбачається, по-перше, створення єдиного загальнодержавного інформаційно-селекційного центру у свинарстві на базі провідної наукової установи в галузі, що надасть змогу автоматизувати селекційний процес та упорядкувати базу даних кнурів по породах, по-друге – визначитись із мережею селекційно-гібридних центрів, які за власними, чи у співдружності з визнаними міжнародними компаніями, окремими селекційними програмами будуть займатися програмами створення спеціалізованих ліній та гібридизації, що надасть змогу значно скоротити кількість племінних господарств з розведення свиней великої білої породи й ландрас, та, по-третє, переведення суб’єктів племінної справи у свинарстві, які розводять не численні породи, в категорію </w:t>
      </w:r>
      <w:proofErr w:type="spellStart"/>
      <w:r w:rsidRPr="00D220E9">
        <w:rPr>
          <w:rFonts w:ascii="Times New Roman" w:hAnsi="Times New Roman"/>
          <w:sz w:val="28"/>
          <w:szCs w:val="28"/>
          <w:lang w:val="uk-UA"/>
        </w:rPr>
        <w:t>генофондних</w:t>
      </w:r>
      <w:proofErr w:type="spellEnd"/>
      <w:r w:rsidRPr="00D220E9">
        <w:rPr>
          <w:rFonts w:ascii="Times New Roman" w:hAnsi="Times New Roman"/>
          <w:sz w:val="28"/>
          <w:szCs w:val="28"/>
          <w:lang w:val="uk-UA"/>
        </w:rPr>
        <w:t xml:space="preserve"> стад чи заказників.</w:t>
      </w:r>
    </w:p>
    <w:p w:rsidR="00705A77" w:rsidRPr="00D220E9" w:rsidRDefault="00705A77" w:rsidP="00705A77">
      <w:pPr>
        <w:spacing w:after="0" w:line="240" w:lineRule="auto"/>
        <w:ind w:firstLine="708"/>
        <w:jc w:val="center"/>
        <w:rPr>
          <w:rFonts w:ascii="Times New Roman" w:hAnsi="Times New Roman"/>
          <w:b/>
          <w:sz w:val="28"/>
          <w:szCs w:val="28"/>
          <w:lang w:val="uk-UA"/>
        </w:rPr>
      </w:pPr>
    </w:p>
    <w:p w:rsidR="00705A77" w:rsidRPr="00D220E9" w:rsidRDefault="00705A77" w:rsidP="00705A77">
      <w:pPr>
        <w:spacing w:after="0" w:line="240" w:lineRule="auto"/>
        <w:ind w:firstLine="708"/>
        <w:jc w:val="center"/>
        <w:rPr>
          <w:rFonts w:ascii="Times New Roman" w:hAnsi="Times New Roman"/>
          <w:b/>
          <w:sz w:val="28"/>
          <w:szCs w:val="28"/>
          <w:lang w:val="uk-UA"/>
        </w:rPr>
      </w:pPr>
      <w:r w:rsidRPr="00D220E9">
        <w:rPr>
          <w:rFonts w:ascii="Times New Roman" w:hAnsi="Times New Roman"/>
          <w:b/>
          <w:sz w:val="28"/>
          <w:szCs w:val="28"/>
          <w:lang w:val="uk-UA"/>
        </w:rPr>
        <w:t>БІБЛІОГРАФІЯ</w:t>
      </w:r>
    </w:p>
    <w:p w:rsidR="00705A77" w:rsidRPr="00D220E9" w:rsidRDefault="00705A77" w:rsidP="00705A77">
      <w:pPr>
        <w:spacing w:after="0" w:line="240" w:lineRule="auto"/>
        <w:ind w:firstLine="567"/>
        <w:jc w:val="both"/>
        <w:rPr>
          <w:rFonts w:ascii="Times New Roman" w:hAnsi="Times New Roman"/>
          <w:lang w:val="uk-UA"/>
        </w:rPr>
      </w:pPr>
      <w:r w:rsidRPr="00D220E9">
        <w:rPr>
          <w:rFonts w:ascii="Times New Roman" w:hAnsi="Times New Roman"/>
          <w:sz w:val="28"/>
          <w:szCs w:val="28"/>
          <w:lang w:val="uk-UA"/>
        </w:rPr>
        <w:t xml:space="preserve">1.Березовський М. Д. Особливості та перспективи селекції свиней за лініями / Березовський М. Д. // Розведення і генетика тварин : </w:t>
      </w:r>
      <w:proofErr w:type="spellStart"/>
      <w:r w:rsidRPr="00D220E9">
        <w:rPr>
          <w:rFonts w:ascii="Times New Roman" w:hAnsi="Times New Roman"/>
          <w:sz w:val="28"/>
          <w:szCs w:val="28"/>
          <w:lang w:val="uk-UA"/>
        </w:rPr>
        <w:t>міжвід</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темат</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зб</w:t>
      </w:r>
      <w:proofErr w:type="spellEnd"/>
      <w:r w:rsidRPr="00D220E9">
        <w:rPr>
          <w:rFonts w:ascii="Times New Roman" w:hAnsi="Times New Roman"/>
          <w:sz w:val="28"/>
          <w:szCs w:val="28"/>
          <w:lang w:val="uk-UA"/>
        </w:rPr>
        <w:t xml:space="preserve"> . – К. : Аграрна наука, 2005. – Вип. 38. – С. 244–249.</w:t>
      </w:r>
    </w:p>
    <w:p w:rsidR="00705A77" w:rsidRPr="00D220E9" w:rsidRDefault="00705A77" w:rsidP="00705A77">
      <w:pPr>
        <w:widowControl w:val="0"/>
        <w:tabs>
          <w:tab w:val="left" w:pos="0"/>
          <w:tab w:val="left" w:pos="1134"/>
        </w:tabs>
        <w:autoSpaceDE w:val="0"/>
        <w:autoSpaceDN w:val="0"/>
        <w:adjustRightInd w:val="0"/>
        <w:spacing w:after="0" w:line="240" w:lineRule="auto"/>
        <w:ind w:firstLine="709"/>
        <w:jc w:val="both"/>
        <w:rPr>
          <w:rFonts w:ascii="Times New Roman" w:hAnsi="Times New Roman"/>
          <w:sz w:val="28"/>
          <w:szCs w:val="28"/>
          <w:lang w:val="uk-UA"/>
        </w:rPr>
      </w:pPr>
      <w:r w:rsidRPr="00D220E9">
        <w:rPr>
          <w:rFonts w:ascii="Times New Roman" w:hAnsi="Times New Roman"/>
          <w:sz w:val="28"/>
          <w:szCs w:val="28"/>
          <w:lang w:val="uk-UA"/>
        </w:rPr>
        <w:t>2. Березовський М. Д. Селекція свиней великої білої породи в Україні / М. Д. Березовський //Державна книга племінних тварин великої білої породи свиней.</w:t>
      </w:r>
      <w:r w:rsidRPr="00D220E9">
        <w:rPr>
          <w:rFonts w:ascii="Times New Roman" w:hAnsi="Times New Roman"/>
          <w:bCs/>
          <w:sz w:val="28"/>
          <w:szCs w:val="28"/>
          <w:lang w:val="uk-UA"/>
        </w:rPr>
        <w:t xml:space="preserve"> –</w:t>
      </w:r>
      <w:r w:rsidRPr="00D220E9">
        <w:rPr>
          <w:rFonts w:ascii="Times New Roman" w:hAnsi="Times New Roman"/>
          <w:sz w:val="28"/>
          <w:szCs w:val="28"/>
          <w:lang w:val="uk-UA"/>
        </w:rPr>
        <w:t>Т.І.</w:t>
      </w:r>
      <w:r w:rsidRPr="00D220E9">
        <w:rPr>
          <w:rFonts w:ascii="Times New Roman" w:hAnsi="Times New Roman"/>
          <w:bCs/>
          <w:sz w:val="28"/>
          <w:szCs w:val="28"/>
          <w:lang w:val="uk-UA"/>
        </w:rPr>
        <w:t xml:space="preserve"> – </w:t>
      </w:r>
      <w:r w:rsidRPr="00D220E9">
        <w:rPr>
          <w:rFonts w:ascii="Times New Roman" w:hAnsi="Times New Roman"/>
          <w:sz w:val="28"/>
          <w:szCs w:val="28"/>
          <w:lang w:val="uk-UA"/>
        </w:rPr>
        <w:t>К.:</w:t>
      </w:r>
      <w:proofErr w:type="spellStart"/>
      <w:r w:rsidRPr="00D220E9">
        <w:rPr>
          <w:rFonts w:ascii="Times New Roman" w:hAnsi="Times New Roman"/>
          <w:sz w:val="28"/>
          <w:szCs w:val="28"/>
          <w:lang w:val="uk-UA"/>
        </w:rPr>
        <w:t>Арістей</w:t>
      </w:r>
      <w:proofErr w:type="spellEnd"/>
      <w:r w:rsidRPr="00D220E9">
        <w:rPr>
          <w:rFonts w:ascii="Times New Roman" w:hAnsi="Times New Roman"/>
          <w:sz w:val="28"/>
          <w:szCs w:val="28"/>
          <w:lang w:val="uk-UA"/>
        </w:rPr>
        <w:t>, 2006.</w:t>
      </w:r>
      <w:r w:rsidRPr="00D220E9">
        <w:rPr>
          <w:rFonts w:ascii="Times New Roman" w:hAnsi="Times New Roman"/>
          <w:bCs/>
          <w:sz w:val="28"/>
          <w:szCs w:val="28"/>
          <w:lang w:val="uk-UA"/>
        </w:rPr>
        <w:t xml:space="preserve"> –</w:t>
      </w:r>
      <w:r w:rsidRPr="00D220E9">
        <w:rPr>
          <w:rFonts w:ascii="Times New Roman" w:hAnsi="Times New Roman"/>
          <w:sz w:val="28"/>
          <w:szCs w:val="28"/>
          <w:lang w:val="uk-UA"/>
        </w:rPr>
        <w:t>С. 6-24.</w:t>
      </w:r>
    </w:p>
    <w:p w:rsidR="00705A77" w:rsidRPr="00D220E9" w:rsidRDefault="00705A77" w:rsidP="00705A77">
      <w:pPr>
        <w:shd w:val="clear" w:color="auto" w:fill="FFFFFF"/>
        <w:spacing w:after="0" w:line="240" w:lineRule="auto"/>
        <w:ind w:firstLine="567"/>
        <w:jc w:val="both"/>
        <w:rPr>
          <w:rFonts w:ascii="Times New Roman" w:hAnsi="Times New Roman"/>
          <w:sz w:val="28"/>
          <w:szCs w:val="28"/>
          <w:lang w:val="uk-UA"/>
        </w:rPr>
      </w:pPr>
      <w:r w:rsidRPr="00D220E9">
        <w:rPr>
          <w:rFonts w:ascii="Times New Roman" w:hAnsi="Times New Roman"/>
          <w:sz w:val="28"/>
          <w:szCs w:val="28"/>
          <w:lang w:val="uk-UA"/>
        </w:rPr>
        <w:t xml:space="preserve">3.Буркат В. П. Методичні аспекти створення заводських ліній при виведенні нових порід / В. П. </w:t>
      </w:r>
      <w:proofErr w:type="spellStart"/>
      <w:r w:rsidRPr="00D220E9">
        <w:rPr>
          <w:rFonts w:ascii="Times New Roman" w:hAnsi="Times New Roman"/>
          <w:sz w:val="28"/>
          <w:szCs w:val="28"/>
          <w:lang w:val="uk-UA"/>
        </w:rPr>
        <w:t>Буркат</w:t>
      </w:r>
      <w:proofErr w:type="spellEnd"/>
      <w:r w:rsidRPr="00D220E9">
        <w:rPr>
          <w:rFonts w:ascii="Times New Roman" w:hAnsi="Times New Roman"/>
          <w:sz w:val="28"/>
          <w:szCs w:val="28"/>
          <w:lang w:val="uk-UA"/>
        </w:rPr>
        <w:t xml:space="preserve">, М. В. Зубець, О. Ф. </w:t>
      </w:r>
      <w:proofErr w:type="spellStart"/>
      <w:r w:rsidRPr="00D220E9">
        <w:rPr>
          <w:rFonts w:ascii="Times New Roman" w:hAnsi="Times New Roman"/>
          <w:sz w:val="28"/>
          <w:szCs w:val="28"/>
          <w:lang w:val="uk-UA"/>
        </w:rPr>
        <w:t>Хаврук</w:t>
      </w:r>
      <w:proofErr w:type="spellEnd"/>
      <w:r w:rsidRPr="00D220E9">
        <w:rPr>
          <w:rFonts w:ascii="Times New Roman" w:hAnsi="Times New Roman"/>
          <w:sz w:val="28"/>
          <w:szCs w:val="28"/>
          <w:lang w:val="uk-UA"/>
        </w:rPr>
        <w:t xml:space="preserve"> // Вісник сільськогосподарської науки. – 1987. – № 1. – С. 10–14.</w:t>
      </w:r>
    </w:p>
    <w:p w:rsidR="00705A77" w:rsidRPr="00D220E9" w:rsidRDefault="00705A77" w:rsidP="00705A77">
      <w:pPr>
        <w:shd w:val="clear" w:color="auto" w:fill="FFFFFF"/>
        <w:spacing w:after="0" w:line="240" w:lineRule="auto"/>
        <w:ind w:firstLine="567"/>
        <w:jc w:val="both"/>
        <w:rPr>
          <w:rFonts w:ascii="Times New Roman" w:hAnsi="Times New Roman"/>
          <w:sz w:val="28"/>
          <w:szCs w:val="28"/>
          <w:lang w:val="uk-UA"/>
        </w:rPr>
      </w:pPr>
      <w:r w:rsidRPr="00D220E9">
        <w:rPr>
          <w:rFonts w:ascii="Times New Roman" w:hAnsi="Times New Roman"/>
          <w:sz w:val="28"/>
          <w:szCs w:val="28"/>
          <w:lang w:val="uk-UA"/>
        </w:rPr>
        <w:t xml:space="preserve">4.Войтенко С. Л. Генеалогічна структура та продуктивність свиней України / С.Л. Войтенко, Л.В. Вишневський, М.Г. </w:t>
      </w:r>
      <w:proofErr w:type="spellStart"/>
      <w:r w:rsidRPr="00D220E9">
        <w:rPr>
          <w:rFonts w:ascii="Times New Roman" w:hAnsi="Times New Roman"/>
          <w:sz w:val="28"/>
          <w:szCs w:val="28"/>
          <w:lang w:val="uk-UA"/>
        </w:rPr>
        <w:t>Порхун</w:t>
      </w:r>
      <w:proofErr w:type="spellEnd"/>
      <w:r w:rsidRPr="00D220E9">
        <w:rPr>
          <w:rFonts w:ascii="Times New Roman" w:hAnsi="Times New Roman"/>
          <w:sz w:val="28"/>
          <w:szCs w:val="28"/>
          <w:lang w:val="uk-UA"/>
        </w:rPr>
        <w:t xml:space="preserve">, К.В. </w:t>
      </w:r>
      <w:proofErr w:type="spellStart"/>
      <w:r w:rsidRPr="00D220E9">
        <w:rPr>
          <w:rFonts w:ascii="Times New Roman" w:hAnsi="Times New Roman"/>
          <w:sz w:val="28"/>
          <w:szCs w:val="28"/>
          <w:lang w:val="uk-UA"/>
        </w:rPr>
        <w:t>Бодряшова.</w:t>
      </w:r>
      <w:r w:rsidRPr="00D220E9">
        <w:rPr>
          <w:rFonts w:ascii="Times New Roman" w:hAnsi="Times New Roman"/>
          <w:spacing w:val="4"/>
          <w:sz w:val="28"/>
          <w:szCs w:val="28"/>
          <w:lang w:val="uk-UA"/>
        </w:rPr>
        <w:t>–</w:t>
      </w:r>
      <w:proofErr w:type="spellEnd"/>
      <w:r w:rsidRPr="00D220E9">
        <w:rPr>
          <w:rFonts w:ascii="Times New Roman" w:hAnsi="Times New Roman"/>
          <w:sz w:val="28"/>
          <w:szCs w:val="28"/>
          <w:lang w:val="uk-UA"/>
        </w:rPr>
        <w:t xml:space="preserve"> Полтава, 2009.</w:t>
      </w:r>
      <w:r w:rsidRPr="00D220E9">
        <w:rPr>
          <w:rFonts w:ascii="Times New Roman" w:hAnsi="Times New Roman"/>
          <w:spacing w:val="4"/>
          <w:sz w:val="28"/>
          <w:szCs w:val="28"/>
          <w:lang w:val="uk-UA"/>
        </w:rPr>
        <w:t>–</w:t>
      </w:r>
      <w:r w:rsidRPr="00D220E9">
        <w:rPr>
          <w:rFonts w:ascii="Times New Roman" w:hAnsi="Times New Roman"/>
          <w:sz w:val="28"/>
          <w:szCs w:val="28"/>
          <w:lang w:val="uk-UA"/>
        </w:rPr>
        <w:t>38с.</w:t>
      </w:r>
    </w:p>
    <w:p w:rsidR="00705A77" w:rsidRPr="00D220E9" w:rsidRDefault="00705A77" w:rsidP="00705A77">
      <w:pPr>
        <w:widowControl w:val="0"/>
        <w:tabs>
          <w:tab w:val="left" w:pos="0"/>
          <w:tab w:val="left" w:pos="1134"/>
        </w:tabs>
        <w:autoSpaceDE w:val="0"/>
        <w:autoSpaceDN w:val="0"/>
        <w:adjustRightInd w:val="0"/>
        <w:spacing w:after="0" w:line="240" w:lineRule="auto"/>
        <w:ind w:firstLine="709"/>
        <w:jc w:val="both"/>
        <w:rPr>
          <w:rFonts w:ascii="Times New Roman" w:hAnsi="Times New Roman"/>
          <w:sz w:val="28"/>
          <w:szCs w:val="28"/>
          <w:lang w:val="uk-UA"/>
        </w:rPr>
      </w:pPr>
      <w:r w:rsidRPr="00D220E9">
        <w:rPr>
          <w:rFonts w:ascii="Times New Roman" w:hAnsi="Times New Roman"/>
          <w:sz w:val="28"/>
          <w:szCs w:val="28"/>
          <w:lang w:val="uk-UA"/>
        </w:rPr>
        <w:t>5. Гришина Л.П. Порівняльна оцінка продуктивних ознак свиней великої білої породи провідних господарств України (за даними ІІІ тому ДКПТ великої білої породи) / Л.П.Гришина, В.І.</w:t>
      </w:r>
      <w:proofErr w:type="spellStart"/>
      <w:r w:rsidRPr="00D220E9">
        <w:rPr>
          <w:rFonts w:ascii="Times New Roman" w:hAnsi="Times New Roman"/>
          <w:sz w:val="28"/>
          <w:szCs w:val="28"/>
          <w:lang w:val="uk-UA"/>
        </w:rPr>
        <w:t>Малик</w:t>
      </w:r>
      <w:proofErr w:type="spellEnd"/>
      <w:r w:rsidRPr="00D220E9">
        <w:rPr>
          <w:rFonts w:ascii="Times New Roman" w:hAnsi="Times New Roman"/>
          <w:sz w:val="28"/>
          <w:szCs w:val="28"/>
          <w:lang w:val="uk-UA"/>
        </w:rPr>
        <w:t xml:space="preserve"> // </w:t>
      </w:r>
      <w:proofErr w:type="spellStart"/>
      <w:r w:rsidRPr="00D220E9">
        <w:rPr>
          <w:rFonts w:ascii="Times New Roman" w:hAnsi="Times New Roman"/>
          <w:sz w:val="28"/>
          <w:szCs w:val="28"/>
          <w:lang w:val="uk-UA"/>
        </w:rPr>
        <w:t>Міжвід</w:t>
      </w:r>
      <w:proofErr w:type="spellEnd"/>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темат</w:t>
      </w:r>
      <w:proofErr w:type="spellEnd"/>
      <w:r w:rsidRPr="00D220E9">
        <w:rPr>
          <w:rFonts w:ascii="Times New Roman" w:hAnsi="Times New Roman"/>
          <w:sz w:val="28"/>
          <w:szCs w:val="28"/>
          <w:lang w:val="uk-UA"/>
        </w:rPr>
        <w:t>. зб. «Свинарство».</w:t>
      </w:r>
      <w:r w:rsidRPr="00D220E9">
        <w:rPr>
          <w:rFonts w:ascii="Times New Roman" w:hAnsi="Times New Roman"/>
          <w:bCs/>
          <w:sz w:val="28"/>
          <w:szCs w:val="28"/>
          <w:lang w:val="uk-UA"/>
        </w:rPr>
        <w:t xml:space="preserve"> –</w:t>
      </w:r>
      <w:r w:rsidRPr="00D220E9">
        <w:rPr>
          <w:rFonts w:ascii="Times New Roman" w:hAnsi="Times New Roman"/>
          <w:sz w:val="28"/>
          <w:szCs w:val="28"/>
          <w:lang w:val="uk-UA"/>
        </w:rPr>
        <w:t xml:space="preserve"> Полтава, 2012.</w:t>
      </w:r>
      <w:r w:rsidRPr="00D220E9">
        <w:rPr>
          <w:rFonts w:ascii="Times New Roman" w:hAnsi="Times New Roman"/>
          <w:bCs/>
          <w:sz w:val="28"/>
          <w:szCs w:val="28"/>
          <w:lang w:val="uk-UA"/>
        </w:rPr>
        <w:t xml:space="preserve"> –</w:t>
      </w:r>
      <w:r w:rsidRPr="00D220E9">
        <w:rPr>
          <w:rFonts w:ascii="Times New Roman" w:hAnsi="Times New Roman"/>
          <w:sz w:val="28"/>
          <w:szCs w:val="28"/>
          <w:lang w:val="uk-UA"/>
        </w:rPr>
        <w:t xml:space="preserve"> Вип. 61.</w:t>
      </w:r>
      <w:r w:rsidRPr="00D220E9">
        <w:rPr>
          <w:rFonts w:ascii="Times New Roman" w:hAnsi="Times New Roman"/>
          <w:bCs/>
          <w:sz w:val="28"/>
          <w:szCs w:val="28"/>
          <w:lang w:val="uk-UA"/>
        </w:rPr>
        <w:t xml:space="preserve"> –</w:t>
      </w:r>
      <w:r w:rsidRPr="00D220E9">
        <w:rPr>
          <w:rFonts w:ascii="Times New Roman" w:hAnsi="Times New Roman"/>
          <w:sz w:val="28"/>
          <w:szCs w:val="28"/>
          <w:lang w:val="uk-UA"/>
        </w:rPr>
        <w:t xml:space="preserve"> С. 75-79.</w:t>
      </w:r>
    </w:p>
    <w:p w:rsidR="00705A77" w:rsidRPr="00D220E9" w:rsidRDefault="00705A77" w:rsidP="00705A77">
      <w:pPr>
        <w:tabs>
          <w:tab w:val="left" w:pos="1276"/>
        </w:tabs>
        <w:spacing w:after="0" w:line="240" w:lineRule="auto"/>
        <w:ind w:firstLine="720"/>
        <w:jc w:val="both"/>
        <w:rPr>
          <w:rFonts w:ascii="Times New Roman" w:hAnsi="Times New Roman"/>
          <w:sz w:val="28"/>
          <w:szCs w:val="28"/>
        </w:rPr>
      </w:pPr>
      <w:r w:rsidRPr="00D220E9">
        <w:rPr>
          <w:rFonts w:ascii="Times New Roman" w:hAnsi="Times New Roman"/>
          <w:sz w:val="28"/>
          <w:szCs w:val="28"/>
          <w:lang w:val="uk-UA"/>
        </w:rPr>
        <w:t xml:space="preserve">6.Завадовский Н. Н. </w:t>
      </w:r>
      <w:proofErr w:type="spellStart"/>
      <w:r w:rsidRPr="00D220E9">
        <w:rPr>
          <w:rFonts w:ascii="Times New Roman" w:hAnsi="Times New Roman"/>
          <w:sz w:val="28"/>
          <w:szCs w:val="28"/>
          <w:lang w:val="uk-UA"/>
        </w:rPr>
        <w:t>Избранн</w:t>
      </w:r>
      <w:r w:rsidRPr="00D220E9">
        <w:rPr>
          <w:rFonts w:ascii="Times New Roman" w:hAnsi="Times New Roman"/>
          <w:sz w:val="28"/>
          <w:szCs w:val="28"/>
        </w:rPr>
        <w:t>ые</w:t>
      </w:r>
      <w:proofErr w:type="spellEnd"/>
      <w:r w:rsidRPr="00D220E9">
        <w:rPr>
          <w:rFonts w:ascii="Times New Roman" w:hAnsi="Times New Roman"/>
          <w:sz w:val="28"/>
          <w:szCs w:val="28"/>
        </w:rPr>
        <w:t xml:space="preserve"> труды /</w:t>
      </w:r>
      <w:r w:rsidRPr="00D220E9">
        <w:rPr>
          <w:rFonts w:ascii="Times New Roman" w:hAnsi="Times New Roman"/>
          <w:sz w:val="28"/>
          <w:szCs w:val="28"/>
          <w:lang w:val="uk-UA"/>
        </w:rPr>
        <w:t xml:space="preserve"> </w:t>
      </w:r>
      <w:proofErr w:type="spellStart"/>
      <w:r w:rsidRPr="00D220E9">
        <w:rPr>
          <w:rFonts w:ascii="Times New Roman" w:hAnsi="Times New Roman"/>
          <w:sz w:val="28"/>
          <w:szCs w:val="28"/>
          <w:lang w:val="uk-UA"/>
        </w:rPr>
        <w:t>Завадовский</w:t>
      </w:r>
      <w:proofErr w:type="spellEnd"/>
      <w:r w:rsidRPr="00D220E9">
        <w:rPr>
          <w:rFonts w:ascii="Times New Roman" w:hAnsi="Times New Roman"/>
          <w:sz w:val="28"/>
          <w:szCs w:val="28"/>
          <w:lang w:val="uk-UA"/>
        </w:rPr>
        <w:t xml:space="preserve"> Н. Н. – </w:t>
      </w:r>
      <w:r w:rsidRPr="00D220E9">
        <w:rPr>
          <w:rFonts w:ascii="Times New Roman" w:hAnsi="Times New Roman"/>
          <w:sz w:val="28"/>
          <w:szCs w:val="28"/>
        </w:rPr>
        <w:t xml:space="preserve">М. : </w:t>
      </w:r>
      <w:proofErr w:type="spellStart"/>
      <w:r w:rsidRPr="00D220E9">
        <w:rPr>
          <w:rFonts w:ascii="Times New Roman" w:hAnsi="Times New Roman"/>
          <w:sz w:val="28"/>
          <w:szCs w:val="28"/>
        </w:rPr>
        <w:t>Агропромиздат</w:t>
      </w:r>
      <w:proofErr w:type="spellEnd"/>
      <w:r w:rsidRPr="00D220E9">
        <w:rPr>
          <w:rFonts w:ascii="Times New Roman" w:hAnsi="Times New Roman"/>
          <w:sz w:val="28"/>
          <w:szCs w:val="28"/>
        </w:rPr>
        <w:t>, 1990. – 383 с</w:t>
      </w:r>
      <w:r w:rsidRPr="00D220E9">
        <w:rPr>
          <w:rFonts w:ascii="Times New Roman" w:hAnsi="Times New Roman"/>
          <w:sz w:val="28"/>
          <w:szCs w:val="28"/>
          <w:lang w:val="uk-UA"/>
        </w:rPr>
        <w:t xml:space="preserve">. </w:t>
      </w:r>
    </w:p>
    <w:p w:rsidR="00705A77" w:rsidRPr="00D220E9" w:rsidRDefault="00705A77" w:rsidP="00705A77">
      <w:pPr>
        <w:shd w:val="clear" w:color="auto" w:fill="FFFFFF"/>
        <w:spacing w:after="0" w:line="240" w:lineRule="auto"/>
        <w:ind w:firstLine="567"/>
        <w:jc w:val="both"/>
        <w:rPr>
          <w:rFonts w:ascii="Times New Roman" w:hAnsi="Times New Roman"/>
          <w:sz w:val="28"/>
          <w:szCs w:val="28"/>
          <w:lang w:val="uk-UA"/>
        </w:rPr>
      </w:pPr>
      <w:r w:rsidRPr="00D220E9">
        <w:rPr>
          <w:rFonts w:ascii="Times New Roman" w:hAnsi="Times New Roman"/>
          <w:sz w:val="28"/>
          <w:szCs w:val="28"/>
          <w:lang w:val="uk-UA"/>
        </w:rPr>
        <w:t>7.</w:t>
      </w:r>
      <w:r w:rsidRPr="00D220E9">
        <w:rPr>
          <w:rFonts w:ascii="Times New Roman" w:hAnsi="Times New Roman"/>
          <w:sz w:val="28"/>
          <w:szCs w:val="28"/>
        </w:rPr>
        <w:t>Карпова О.</w:t>
      </w:r>
      <w:r w:rsidRPr="00D220E9">
        <w:rPr>
          <w:rFonts w:ascii="Times New Roman" w:hAnsi="Times New Roman"/>
          <w:sz w:val="28"/>
          <w:szCs w:val="28"/>
          <w:lang w:val="uk-UA"/>
        </w:rPr>
        <w:t xml:space="preserve"> </w:t>
      </w:r>
      <w:r w:rsidRPr="00D220E9">
        <w:rPr>
          <w:rFonts w:ascii="Times New Roman" w:hAnsi="Times New Roman"/>
          <w:sz w:val="28"/>
          <w:szCs w:val="28"/>
        </w:rPr>
        <w:t>С. Заводская линия</w:t>
      </w:r>
      <w:r w:rsidRPr="00D220E9">
        <w:rPr>
          <w:rFonts w:ascii="Times New Roman" w:hAnsi="Times New Roman"/>
          <w:sz w:val="28"/>
          <w:szCs w:val="28"/>
          <w:lang w:val="uk-UA"/>
        </w:rPr>
        <w:t xml:space="preserve"> –</w:t>
      </w:r>
      <w:r w:rsidRPr="00D220E9">
        <w:rPr>
          <w:rFonts w:ascii="Times New Roman" w:hAnsi="Times New Roman"/>
          <w:sz w:val="28"/>
          <w:szCs w:val="28"/>
        </w:rPr>
        <w:t xml:space="preserve"> права гражданства в селекционном законодательстве </w:t>
      </w:r>
      <w:r w:rsidRPr="00D220E9">
        <w:rPr>
          <w:rFonts w:ascii="Times New Roman" w:hAnsi="Times New Roman"/>
          <w:sz w:val="28"/>
          <w:szCs w:val="28"/>
          <w:lang w:val="uk-UA"/>
        </w:rPr>
        <w:t xml:space="preserve">/ </w:t>
      </w:r>
      <w:r w:rsidRPr="00D220E9">
        <w:rPr>
          <w:rFonts w:ascii="Times New Roman" w:hAnsi="Times New Roman"/>
          <w:sz w:val="28"/>
          <w:szCs w:val="28"/>
        </w:rPr>
        <w:t>О.</w:t>
      </w:r>
      <w:r w:rsidRPr="00D220E9">
        <w:rPr>
          <w:rFonts w:ascii="Times New Roman" w:hAnsi="Times New Roman"/>
          <w:sz w:val="28"/>
          <w:szCs w:val="28"/>
          <w:lang w:val="uk-UA"/>
        </w:rPr>
        <w:t xml:space="preserve"> </w:t>
      </w:r>
      <w:r w:rsidRPr="00D220E9">
        <w:rPr>
          <w:rFonts w:ascii="Times New Roman" w:hAnsi="Times New Roman"/>
          <w:sz w:val="28"/>
          <w:szCs w:val="28"/>
        </w:rPr>
        <w:t>С. Карпова // Зоотехния.</w:t>
      </w:r>
      <w:r w:rsidRPr="00D220E9">
        <w:rPr>
          <w:rFonts w:ascii="Times New Roman" w:hAnsi="Times New Roman"/>
          <w:sz w:val="28"/>
          <w:szCs w:val="28"/>
          <w:lang w:val="uk-UA"/>
        </w:rPr>
        <w:t xml:space="preserve"> – </w:t>
      </w:r>
      <w:r w:rsidRPr="00D220E9">
        <w:rPr>
          <w:rFonts w:ascii="Times New Roman" w:hAnsi="Times New Roman"/>
          <w:sz w:val="28"/>
          <w:szCs w:val="28"/>
        </w:rPr>
        <w:t>2003.</w:t>
      </w:r>
      <w:r w:rsidRPr="00D220E9">
        <w:rPr>
          <w:rFonts w:ascii="Times New Roman" w:hAnsi="Times New Roman"/>
          <w:sz w:val="28"/>
          <w:szCs w:val="28"/>
          <w:lang w:val="uk-UA"/>
        </w:rPr>
        <w:t xml:space="preserve"> – </w:t>
      </w:r>
      <w:r w:rsidRPr="00D220E9">
        <w:rPr>
          <w:rFonts w:ascii="Times New Roman" w:hAnsi="Times New Roman"/>
          <w:sz w:val="28"/>
          <w:szCs w:val="28"/>
        </w:rPr>
        <w:t>№</w:t>
      </w:r>
      <w:r w:rsidRPr="00D220E9">
        <w:rPr>
          <w:rFonts w:ascii="Times New Roman" w:hAnsi="Times New Roman"/>
          <w:sz w:val="28"/>
          <w:szCs w:val="28"/>
          <w:lang w:val="uk-UA"/>
        </w:rPr>
        <w:t xml:space="preserve"> </w:t>
      </w:r>
      <w:r w:rsidRPr="00D220E9">
        <w:rPr>
          <w:rFonts w:ascii="Times New Roman" w:hAnsi="Times New Roman"/>
          <w:sz w:val="28"/>
          <w:szCs w:val="28"/>
        </w:rPr>
        <w:t>2.</w:t>
      </w:r>
      <w:r w:rsidRPr="00D220E9">
        <w:rPr>
          <w:rFonts w:ascii="Times New Roman" w:hAnsi="Times New Roman"/>
          <w:sz w:val="28"/>
          <w:szCs w:val="28"/>
          <w:lang w:val="uk-UA"/>
        </w:rPr>
        <w:t xml:space="preserve"> – С</w:t>
      </w:r>
      <w:r w:rsidRPr="00D220E9">
        <w:rPr>
          <w:rFonts w:ascii="Times New Roman" w:hAnsi="Times New Roman"/>
          <w:sz w:val="28"/>
          <w:szCs w:val="28"/>
        </w:rPr>
        <w:t>.</w:t>
      </w:r>
      <w:r w:rsidRPr="00D220E9">
        <w:rPr>
          <w:rFonts w:ascii="Times New Roman" w:hAnsi="Times New Roman"/>
          <w:sz w:val="28"/>
          <w:szCs w:val="28"/>
          <w:lang w:val="uk-UA"/>
        </w:rPr>
        <w:t xml:space="preserve"> </w:t>
      </w:r>
      <w:r w:rsidRPr="00D220E9">
        <w:rPr>
          <w:rFonts w:ascii="Times New Roman" w:hAnsi="Times New Roman"/>
          <w:sz w:val="28"/>
          <w:szCs w:val="28"/>
        </w:rPr>
        <w:t>13</w:t>
      </w:r>
      <w:r w:rsidRPr="00D220E9">
        <w:rPr>
          <w:rFonts w:ascii="Times New Roman" w:hAnsi="Times New Roman"/>
          <w:sz w:val="28"/>
          <w:szCs w:val="28"/>
          <w:lang w:val="uk-UA"/>
        </w:rPr>
        <w:t>–</w:t>
      </w:r>
      <w:r w:rsidRPr="00D220E9">
        <w:rPr>
          <w:rFonts w:ascii="Times New Roman" w:hAnsi="Times New Roman"/>
          <w:sz w:val="28"/>
          <w:szCs w:val="28"/>
        </w:rPr>
        <w:t>14.</w:t>
      </w:r>
    </w:p>
    <w:p w:rsidR="00705A77" w:rsidRPr="00D220E9" w:rsidRDefault="00705A77" w:rsidP="00705A77">
      <w:pPr>
        <w:shd w:val="clear" w:color="auto" w:fill="FFFFFF"/>
        <w:spacing w:after="0" w:line="240" w:lineRule="auto"/>
        <w:ind w:firstLine="567"/>
        <w:jc w:val="both"/>
        <w:rPr>
          <w:rFonts w:ascii="Times New Roman" w:hAnsi="Times New Roman"/>
          <w:sz w:val="28"/>
          <w:szCs w:val="28"/>
          <w:lang w:val="uk-UA"/>
        </w:rPr>
      </w:pPr>
      <w:r w:rsidRPr="00D220E9">
        <w:rPr>
          <w:rFonts w:ascii="Times New Roman" w:hAnsi="Times New Roman"/>
          <w:iCs/>
          <w:sz w:val="28"/>
          <w:szCs w:val="28"/>
        </w:rPr>
        <w:lastRenderedPageBreak/>
        <w:t>Козловский В.</w:t>
      </w:r>
      <w:r w:rsidRPr="00D220E9">
        <w:rPr>
          <w:rFonts w:ascii="Times New Roman" w:hAnsi="Times New Roman"/>
          <w:iCs/>
          <w:sz w:val="28"/>
          <w:szCs w:val="28"/>
          <w:lang w:val="uk-UA"/>
        </w:rPr>
        <w:t xml:space="preserve"> </w:t>
      </w:r>
      <w:r w:rsidRPr="00D220E9">
        <w:rPr>
          <w:rFonts w:ascii="Times New Roman" w:hAnsi="Times New Roman"/>
          <w:iCs/>
          <w:sz w:val="28"/>
          <w:szCs w:val="28"/>
        </w:rPr>
        <w:t>Г.</w:t>
      </w:r>
      <w:r w:rsidRPr="00D220E9">
        <w:rPr>
          <w:rFonts w:ascii="Times New Roman" w:hAnsi="Times New Roman"/>
          <w:sz w:val="28"/>
          <w:szCs w:val="28"/>
        </w:rPr>
        <w:t xml:space="preserve"> Разведение по линиям в свиноводстве и применение инбридинга</w:t>
      </w:r>
      <w:r w:rsidRPr="00D220E9">
        <w:rPr>
          <w:rFonts w:ascii="Times New Roman" w:hAnsi="Times New Roman"/>
          <w:iCs/>
          <w:sz w:val="28"/>
          <w:szCs w:val="28"/>
        </w:rPr>
        <w:t xml:space="preserve"> </w:t>
      </w:r>
      <w:r w:rsidRPr="00D220E9">
        <w:rPr>
          <w:rFonts w:ascii="Times New Roman" w:hAnsi="Times New Roman"/>
          <w:iCs/>
          <w:sz w:val="28"/>
          <w:szCs w:val="28"/>
          <w:lang w:val="uk-UA"/>
        </w:rPr>
        <w:t xml:space="preserve">/ </w:t>
      </w:r>
      <w:r w:rsidRPr="00D220E9">
        <w:rPr>
          <w:rFonts w:ascii="Times New Roman" w:hAnsi="Times New Roman"/>
          <w:iCs/>
          <w:sz w:val="28"/>
          <w:szCs w:val="28"/>
        </w:rPr>
        <w:t>В.</w:t>
      </w:r>
      <w:r w:rsidRPr="00D220E9">
        <w:rPr>
          <w:rFonts w:ascii="Times New Roman" w:hAnsi="Times New Roman"/>
          <w:iCs/>
          <w:sz w:val="28"/>
          <w:szCs w:val="28"/>
          <w:lang w:val="uk-UA"/>
        </w:rPr>
        <w:t xml:space="preserve"> </w:t>
      </w:r>
      <w:r w:rsidRPr="00D220E9">
        <w:rPr>
          <w:rFonts w:ascii="Times New Roman" w:hAnsi="Times New Roman"/>
          <w:iCs/>
          <w:sz w:val="28"/>
          <w:szCs w:val="28"/>
        </w:rPr>
        <w:t>Г. Козловский, Н.</w:t>
      </w:r>
      <w:r w:rsidRPr="00D220E9">
        <w:rPr>
          <w:rFonts w:ascii="Times New Roman" w:hAnsi="Times New Roman"/>
          <w:iCs/>
          <w:sz w:val="28"/>
          <w:szCs w:val="28"/>
          <w:lang w:val="uk-UA"/>
        </w:rPr>
        <w:t xml:space="preserve"> </w:t>
      </w:r>
      <w:r w:rsidRPr="00D220E9">
        <w:rPr>
          <w:rFonts w:ascii="Times New Roman" w:hAnsi="Times New Roman"/>
          <w:iCs/>
          <w:sz w:val="28"/>
          <w:szCs w:val="28"/>
        </w:rPr>
        <w:t>П</w:t>
      </w:r>
      <w:r w:rsidRPr="00D220E9">
        <w:rPr>
          <w:rFonts w:ascii="Times New Roman" w:hAnsi="Times New Roman"/>
          <w:sz w:val="28"/>
          <w:szCs w:val="28"/>
        </w:rPr>
        <w:t xml:space="preserve">. </w:t>
      </w:r>
      <w:r w:rsidRPr="00D220E9">
        <w:rPr>
          <w:rFonts w:ascii="Times New Roman" w:hAnsi="Times New Roman"/>
          <w:iCs/>
          <w:sz w:val="28"/>
          <w:szCs w:val="28"/>
        </w:rPr>
        <w:t>Смирнов</w:t>
      </w:r>
      <w:r w:rsidRPr="00D220E9">
        <w:rPr>
          <w:rFonts w:ascii="Times New Roman" w:hAnsi="Times New Roman"/>
          <w:sz w:val="28"/>
          <w:szCs w:val="28"/>
        </w:rPr>
        <w:t xml:space="preserve"> // Генетика.</w:t>
      </w:r>
      <w:r w:rsidRPr="00D220E9">
        <w:rPr>
          <w:rFonts w:ascii="Times New Roman" w:hAnsi="Times New Roman"/>
          <w:sz w:val="28"/>
          <w:szCs w:val="28"/>
          <w:lang w:val="uk-UA"/>
        </w:rPr>
        <w:t xml:space="preserve"> –</w:t>
      </w:r>
      <w:r w:rsidRPr="00D220E9">
        <w:rPr>
          <w:rFonts w:ascii="Times New Roman" w:hAnsi="Times New Roman"/>
          <w:sz w:val="28"/>
          <w:szCs w:val="28"/>
        </w:rPr>
        <w:t xml:space="preserve"> 1967.</w:t>
      </w:r>
      <w:r w:rsidRPr="00D220E9">
        <w:rPr>
          <w:rFonts w:ascii="Times New Roman" w:hAnsi="Times New Roman"/>
          <w:sz w:val="28"/>
          <w:szCs w:val="28"/>
          <w:lang w:val="uk-UA"/>
        </w:rPr>
        <w:t xml:space="preserve"> – </w:t>
      </w:r>
      <w:r w:rsidRPr="00D220E9">
        <w:rPr>
          <w:rFonts w:ascii="Times New Roman" w:hAnsi="Times New Roman"/>
          <w:sz w:val="28"/>
          <w:szCs w:val="28"/>
        </w:rPr>
        <w:t>№ 10.</w:t>
      </w:r>
      <w:r w:rsidRPr="00D220E9">
        <w:rPr>
          <w:rFonts w:ascii="Times New Roman" w:hAnsi="Times New Roman"/>
          <w:sz w:val="28"/>
          <w:szCs w:val="28"/>
          <w:lang w:val="uk-UA"/>
        </w:rPr>
        <w:t xml:space="preserve"> –</w:t>
      </w:r>
      <w:r w:rsidRPr="00D220E9">
        <w:rPr>
          <w:rFonts w:ascii="Times New Roman" w:hAnsi="Times New Roman"/>
          <w:sz w:val="28"/>
          <w:szCs w:val="28"/>
        </w:rPr>
        <w:t xml:space="preserve"> С. 128</w:t>
      </w:r>
      <w:r w:rsidRPr="00D220E9">
        <w:rPr>
          <w:rFonts w:ascii="Times New Roman" w:hAnsi="Times New Roman"/>
          <w:sz w:val="28"/>
          <w:szCs w:val="28"/>
          <w:lang w:val="uk-UA"/>
        </w:rPr>
        <w:t>–</w:t>
      </w:r>
      <w:r w:rsidRPr="00D220E9">
        <w:rPr>
          <w:rFonts w:ascii="Times New Roman" w:hAnsi="Times New Roman"/>
          <w:sz w:val="28"/>
          <w:szCs w:val="28"/>
        </w:rPr>
        <w:t>141.</w:t>
      </w:r>
    </w:p>
    <w:p w:rsidR="00705A77" w:rsidRPr="00D220E9" w:rsidRDefault="00705A77" w:rsidP="00705A77">
      <w:pPr>
        <w:spacing w:after="0" w:line="240" w:lineRule="auto"/>
        <w:ind w:firstLine="720"/>
        <w:jc w:val="both"/>
        <w:rPr>
          <w:rFonts w:ascii="Times New Roman" w:hAnsi="Times New Roman"/>
          <w:sz w:val="28"/>
          <w:szCs w:val="28"/>
          <w:lang w:val="uk-UA"/>
        </w:rPr>
      </w:pPr>
      <w:r w:rsidRPr="00D220E9">
        <w:rPr>
          <w:rFonts w:ascii="Times New Roman" w:hAnsi="Times New Roman"/>
          <w:sz w:val="28"/>
          <w:szCs w:val="28"/>
          <w:lang w:val="uk-UA"/>
        </w:rPr>
        <w:t xml:space="preserve">8. </w:t>
      </w:r>
      <w:proofErr w:type="spellStart"/>
      <w:r w:rsidRPr="00D220E9">
        <w:rPr>
          <w:rFonts w:ascii="Times New Roman" w:hAnsi="Times New Roman"/>
          <w:sz w:val="28"/>
          <w:szCs w:val="28"/>
          <w:lang w:val="uk-UA"/>
        </w:rPr>
        <w:t>Матиец</w:t>
      </w:r>
      <w:proofErr w:type="spellEnd"/>
      <w:r w:rsidRPr="00D220E9">
        <w:rPr>
          <w:rFonts w:ascii="Times New Roman" w:hAnsi="Times New Roman"/>
          <w:sz w:val="28"/>
          <w:szCs w:val="28"/>
          <w:lang w:val="uk-UA"/>
        </w:rPr>
        <w:t xml:space="preserve"> М. И.</w:t>
      </w:r>
      <w:r w:rsidRPr="00D220E9">
        <w:rPr>
          <w:rFonts w:ascii="Times New Roman" w:hAnsi="Times New Roman"/>
          <w:sz w:val="28"/>
          <w:szCs w:val="28"/>
        </w:rPr>
        <w:t xml:space="preserve"> Выведение заводских линий хряков для промышленного скрещивания /</w:t>
      </w:r>
      <w:r w:rsidRPr="00D220E9">
        <w:rPr>
          <w:rFonts w:ascii="Times New Roman" w:hAnsi="Times New Roman"/>
          <w:sz w:val="28"/>
          <w:szCs w:val="28"/>
          <w:lang w:val="uk-UA"/>
        </w:rPr>
        <w:t xml:space="preserve"> М. И.</w:t>
      </w:r>
      <w:r w:rsidRPr="00D220E9">
        <w:rPr>
          <w:rFonts w:ascii="Times New Roman" w:hAnsi="Times New Roman"/>
          <w:sz w:val="28"/>
          <w:szCs w:val="28"/>
        </w:rPr>
        <w:t xml:space="preserve"> </w:t>
      </w:r>
      <w:proofErr w:type="spellStart"/>
      <w:r w:rsidRPr="00D220E9">
        <w:rPr>
          <w:rFonts w:ascii="Times New Roman" w:hAnsi="Times New Roman"/>
          <w:sz w:val="28"/>
          <w:szCs w:val="28"/>
          <w:lang w:val="uk-UA"/>
        </w:rPr>
        <w:t>Матиец</w:t>
      </w:r>
      <w:proofErr w:type="spellEnd"/>
      <w:r w:rsidRPr="00D220E9">
        <w:rPr>
          <w:rFonts w:ascii="Times New Roman" w:hAnsi="Times New Roman"/>
          <w:sz w:val="28"/>
          <w:szCs w:val="28"/>
          <w:lang w:val="uk-UA"/>
        </w:rPr>
        <w:t xml:space="preserve"> // </w:t>
      </w:r>
      <w:r w:rsidRPr="00D220E9">
        <w:rPr>
          <w:rFonts w:ascii="Times New Roman" w:hAnsi="Times New Roman"/>
          <w:sz w:val="28"/>
          <w:szCs w:val="28"/>
        </w:rPr>
        <w:t>Методы разведения свиней.</w:t>
      </w:r>
      <w:r w:rsidRPr="00D220E9">
        <w:rPr>
          <w:rFonts w:ascii="Times New Roman" w:hAnsi="Times New Roman"/>
          <w:sz w:val="28"/>
          <w:szCs w:val="28"/>
          <w:lang w:val="uk-UA"/>
        </w:rPr>
        <w:t xml:space="preserve"> – </w:t>
      </w:r>
      <w:r w:rsidRPr="00D220E9">
        <w:rPr>
          <w:rFonts w:ascii="Times New Roman" w:hAnsi="Times New Roman"/>
          <w:sz w:val="28"/>
          <w:szCs w:val="28"/>
        </w:rPr>
        <w:t>М.</w:t>
      </w:r>
      <w:proofErr w:type="gramStart"/>
      <w:r w:rsidRPr="00D220E9">
        <w:rPr>
          <w:rFonts w:ascii="Times New Roman" w:hAnsi="Times New Roman"/>
          <w:sz w:val="28"/>
          <w:szCs w:val="28"/>
        </w:rPr>
        <w:t xml:space="preserve"> :</w:t>
      </w:r>
      <w:proofErr w:type="gramEnd"/>
      <w:r w:rsidRPr="00D220E9">
        <w:rPr>
          <w:rFonts w:ascii="Times New Roman" w:hAnsi="Times New Roman"/>
          <w:sz w:val="28"/>
          <w:szCs w:val="28"/>
        </w:rPr>
        <w:t xml:space="preserve"> Колос, 1965. – С. 219–226.</w:t>
      </w:r>
    </w:p>
    <w:p w:rsidR="006936C9" w:rsidRPr="00705A77" w:rsidRDefault="006936C9">
      <w:pPr>
        <w:rPr>
          <w:lang w:val="uk-UA"/>
        </w:rPr>
      </w:pPr>
      <w:bookmarkStart w:id="0" w:name="_GoBack"/>
      <w:bookmarkEnd w:id="0"/>
    </w:p>
    <w:sectPr w:rsidR="006936C9" w:rsidRPr="00705A7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1337"/>
    <w:rsid w:val="00000160"/>
    <w:rsid w:val="000179F9"/>
    <w:rsid w:val="00020959"/>
    <w:rsid w:val="00021700"/>
    <w:rsid w:val="00023203"/>
    <w:rsid w:val="00032B36"/>
    <w:rsid w:val="000372D2"/>
    <w:rsid w:val="00040119"/>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91337"/>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5A77"/>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D8D"/>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A6FBB"/>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5A77"/>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5A77"/>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14287</Words>
  <Characters>8145</Characters>
  <Application>Microsoft Office Word</Application>
  <DocSecurity>0</DocSecurity>
  <Lines>67</Lines>
  <Paragraphs>44</Paragraphs>
  <ScaleCrop>false</ScaleCrop>
  <Company>SPecialiST RePack</Company>
  <LinksUpToDate>false</LinksUpToDate>
  <CharactersWithSpaces>22388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2019-02-13T11:20:00Z</dcterms:created>
  <dcterms:modified xsi:type="dcterms:W3CDTF">2019-02-13T11:20:00Z</dcterms:modified>
</cp:coreProperties>
</file>