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W w:w="960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519"/>
        <w:gridCol w:w="1728"/>
        <w:gridCol w:w="4359"/>
      </w:tblGrid>
      <w:tr w:rsidR="008D2E1C" w:rsidRPr="00512531" w:rsidTr="007167BA">
        <w:tc>
          <w:tcPr>
            <w:tcW w:w="2377" w:type="dxa"/>
          </w:tcPr>
          <w:p w:rsidR="008D2E1C" w:rsidRPr="00512531" w:rsidRDefault="008D2E1C" w:rsidP="007167BA">
            <w:pPr>
              <w:spacing w:line="240" w:lineRule="auto"/>
              <w:ind w:right="1" w:firstLine="0"/>
              <w:rPr>
                <w:rFonts w:ascii="Times New Roman" w:hAnsi="Times New Roman"/>
                <w:sz w:val="28"/>
                <w:szCs w:val="28"/>
              </w:rPr>
            </w:pPr>
            <w:r w:rsidRPr="00A35C74">
              <w:rPr>
                <w:rFonts w:ascii="Times New Roman" w:hAnsi="Times New Roman"/>
                <w:sz w:val="28"/>
                <w:szCs w:val="28"/>
              </w:rPr>
              <w:t>Перспективи розвитку зовнішньої торгівлі плодоовочевою продукцією у контексті поглиблення співпраці з ЄС</w:t>
            </w:r>
          </w:p>
        </w:tc>
        <w:tc>
          <w:tcPr>
            <w:tcW w:w="1167" w:type="dxa"/>
          </w:tcPr>
          <w:p w:rsidR="008D2E1C" w:rsidRDefault="008D2E1C" w:rsidP="007167BA">
            <w:pPr>
              <w:spacing w:line="240" w:lineRule="auto"/>
              <w:ind w:firstLine="0"/>
            </w:pPr>
            <w:r w:rsidRPr="00453E23">
              <w:rPr>
                <w:rFonts w:ascii="Times New Roman" w:hAnsi="Times New Roman"/>
                <w:sz w:val="28"/>
              </w:rPr>
              <w:t>Стаття</w:t>
            </w:r>
          </w:p>
        </w:tc>
        <w:tc>
          <w:tcPr>
            <w:tcW w:w="2944" w:type="dxa"/>
          </w:tcPr>
          <w:p w:rsidR="008D2E1C" w:rsidRPr="00512531" w:rsidRDefault="008D2E1C" w:rsidP="007167BA">
            <w:pPr>
              <w:spacing w:line="240" w:lineRule="auto"/>
              <w:ind w:right="1" w:firstLine="0"/>
              <w:rPr>
                <w:rFonts w:ascii="Times New Roman" w:hAnsi="Times New Roman"/>
                <w:sz w:val="28"/>
              </w:rPr>
            </w:pPr>
            <w:r w:rsidRPr="00FA1489">
              <w:rPr>
                <w:rFonts w:ascii="Times New Roman" w:hAnsi="Times New Roman"/>
                <w:sz w:val="28"/>
              </w:rPr>
              <w:t>Науковий  вісник Ужгородського національного університету. – 2013. – № 2 (39). – Ч. 1. – С.  328-333.</w:t>
            </w:r>
            <w:r>
              <w:rPr>
                <w:rFonts w:ascii="Times New Roman" w:hAnsi="Times New Roman"/>
                <w:sz w:val="28"/>
              </w:rPr>
              <w:t xml:space="preserve"> </w:t>
            </w:r>
            <w:r w:rsidRPr="00771232">
              <w:rPr>
                <w:rFonts w:ascii="Times New Roman" w:hAnsi="Times New Roman"/>
                <w:b/>
                <w:sz w:val="28"/>
              </w:rPr>
              <w:t>Фахове видання</w:t>
            </w:r>
          </w:p>
        </w:tc>
      </w:tr>
    </w:tbl>
    <w:p w:rsidR="00363DCF" w:rsidRDefault="00363DCF">
      <w:bookmarkStart w:id="0" w:name="_GoBack"/>
      <w:bookmarkEnd w:id="0"/>
    </w:p>
    <w:sectPr w:rsidR="00363DCF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71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81226"/>
    <w:rsid w:val="00363DCF"/>
    <w:rsid w:val="00481226"/>
    <w:rsid w:val="008D2E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86E8F9EA-0A7A-47DA-90AE-F4B927211E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2E1C"/>
    <w:pPr>
      <w:spacing w:after="0" w:line="276" w:lineRule="auto"/>
      <w:ind w:firstLine="709"/>
    </w:pPr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147</Words>
  <Characters>84</Characters>
  <Application>Microsoft Office Word</Application>
  <DocSecurity>0</DocSecurity>
  <Lines>1</Lines>
  <Paragraphs>1</Paragraphs>
  <ScaleCrop>false</ScaleCrop>
  <Company>SPecialiST RePack</Company>
  <LinksUpToDate>false</LinksUpToDate>
  <CharactersWithSpaces>230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1-ка</dc:creator>
  <cp:keywords/>
  <dc:description/>
  <cp:lastModifiedBy>1-ка</cp:lastModifiedBy>
  <cp:revision>2</cp:revision>
  <dcterms:created xsi:type="dcterms:W3CDTF">2018-06-01T13:58:00Z</dcterms:created>
  <dcterms:modified xsi:type="dcterms:W3CDTF">2018-06-01T13:58:00Z</dcterms:modified>
</cp:coreProperties>
</file>