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298E" w:rsidRDefault="00EB298E" w:rsidP="00EB298E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ПОЛТАВСЬКА ДЕРЖАВНА АГРАРНА АКАДЕМІЯ</w:t>
      </w:r>
    </w:p>
    <w:p w:rsidR="00EB298E" w:rsidRDefault="00EB298E" w:rsidP="00EB298E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EB298E" w:rsidRDefault="00EB298E" w:rsidP="00EB298E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Кафедра годівлі та зоогігієни сільськогосподарських тварин</w:t>
      </w:r>
    </w:p>
    <w:p w:rsidR="00EB298E" w:rsidRDefault="00EB298E" w:rsidP="00EB298E">
      <w:pPr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Освітньо-професійна програма </w:t>
      </w:r>
    </w:p>
    <w:p w:rsidR="00EB298E" w:rsidRDefault="00EB298E" w:rsidP="00EB298E">
      <w:pPr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EB298E" w:rsidRDefault="00EB298E" w:rsidP="00EB298E">
      <w:pPr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</w:t>
      </w:r>
    </w:p>
    <w:p w:rsidR="00EB298E" w:rsidRDefault="00EB298E" w:rsidP="00EB298E">
      <w:pPr>
        <w:ind w:right="-1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EB298E" w:rsidRDefault="00EB298E" w:rsidP="00EB298E">
      <w:pPr>
        <w:ind w:right="-1"/>
        <w:jc w:val="center"/>
        <w:rPr>
          <w:b/>
          <w:sz w:val="28"/>
          <w:szCs w:val="28"/>
          <w:lang w:val="uk-UA"/>
        </w:rPr>
      </w:pPr>
    </w:p>
    <w:p w:rsidR="00EB298E" w:rsidRDefault="00EB298E" w:rsidP="00EB298E">
      <w:pPr>
        <w:ind w:right="-1"/>
        <w:jc w:val="center"/>
        <w:rPr>
          <w:b/>
          <w:sz w:val="28"/>
          <w:szCs w:val="28"/>
          <w:lang w:val="uk-UA"/>
        </w:rPr>
      </w:pPr>
    </w:p>
    <w:p w:rsidR="00EB298E" w:rsidRDefault="00EB298E" w:rsidP="00EB298E">
      <w:pPr>
        <w:ind w:right="-1"/>
        <w:jc w:val="center"/>
        <w:rPr>
          <w:b/>
          <w:sz w:val="28"/>
          <w:szCs w:val="28"/>
          <w:lang w:val="uk-UA"/>
        </w:rPr>
      </w:pPr>
    </w:p>
    <w:p w:rsidR="00EB298E" w:rsidRDefault="00EB298E" w:rsidP="00EB298E">
      <w:pPr>
        <w:ind w:right="-1"/>
        <w:jc w:val="center"/>
        <w:rPr>
          <w:b/>
          <w:sz w:val="28"/>
          <w:szCs w:val="28"/>
          <w:lang w:val="uk-UA"/>
        </w:rPr>
      </w:pPr>
    </w:p>
    <w:p w:rsidR="00EB298E" w:rsidRDefault="00EB298E" w:rsidP="00EB298E">
      <w:pPr>
        <w:ind w:right="-1"/>
        <w:jc w:val="center"/>
        <w:rPr>
          <w:b/>
          <w:sz w:val="28"/>
          <w:szCs w:val="28"/>
          <w:lang w:val="uk-UA"/>
        </w:rPr>
      </w:pPr>
    </w:p>
    <w:p w:rsidR="00EB298E" w:rsidRDefault="00EB298E" w:rsidP="00EB298E">
      <w:pPr>
        <w:ind w:right="-1"/>
        <w:jc w:val="center"/>
        <w:rPr>
          <w:b/>
          <w:sz w:val="36"/>
          <w:szCs w:val="36"/>
          <w:lang w:val="uk-UA"/>
        </w:rPr>
      </w:pPr>
      <w:r>
        <w:rPr>
          <w:b/>
          <w:sz w:val="36"/>
          <w:szCs w:val="36"/>
          <w:lang w:val="uk-UA"/>
        </w:rPr>
        <w:t>МАГІСТЕРСЬКА ДИПЛОМНА РОБОТА</w:t>
      </w:r>
    </w:p>
    <w:p w:rsidR="00EB298E" w:rsidRDefault="00EB298E" w:rsidP="00EB298E">
      <w:pPr>
        <w:ind w:right="-1"/>
        <w:jc w:val="center"/>
        <w:rPr>
          <w:sz w:val="28"/>
          <w:szCs w:val="28"/>
        </w:rPr>
      </w:pPr>
    </w:p>
    <w:p w:rsidR="00EB298E" w:rsidRDefault="00EB298E" w:rsidP="00EB298E">
      <w:pPr>
        <w:ind w:right="-1"/>
        <w:jc w:val="center"/>
        <w:rPr>
          <w:sz w:val="28"/>
          <w:szCs w:val="28"/>
        </w:rPr>
      </w:pPr>
    </w:p>
    <w:p w:rsidR="00EB298E" w:rsidRDefault="00EB298E" w:rsidP="00EB298E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«Оптимізація використання кормів та підвищення продуктивності дійного стада ТОВ «Агрофірма «Ім. Довженка» Полтавської області».</w:t>
      </w:r>
    </w:p>
    <w:p w:rsidR="00EB298E" w:rsidRPr="00EB298E" w:rsidRDefault="00EB298E" w:rsidP="00EB298E">
      <w:pPr>
        <w:ind w:right="-1"/>
        <w:rPr>
          <w:b/>
          <w:sz w:val="32"/>
          <w:lang w:val="uk-UA"/>
        </w:rPr>
      </w:pPr>
    </w:p>
    <w:p w:rsidR="00EB298E" w:rsidRPr="00EB298E" w:rsidRDefault="00EB298E" w:rsidP="00EB298E">
      <w:pPr>
        <w:ind w:right="-1"/>
        <w:rPr>
          <w:b/>
          <w:sz w:val="32"/>
          <w:lang w:val="uk-UA"/>
        </w:rPr>
      </w:pPr>
    </w:p>
    <w:p w:rsidR="00EB298E" w:rsidRDefault="00EB298E" w:rsidP="00EB298E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Виконав: здобувач вищої освіти </w:t>
      </w:r>
    </w:p>
    <w:p w:rsidR="00EB298E" w:rsidRDefault="00EB298E" w:rsidP="00EB298E">
      <w:pPr>
        <w:ind w:left="6120" w:right="-1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t xml:space="preserve">   </w:t>
      </w:r>
      <w:proofErr w:type="spellStart"/>
      <w:r>
        <w:rPr>
          <w:sz w:val="28"/>
          <w:szCs w:val="28"/>
          <w:u w:val="single"/>
          <w:lang w:val="uk-UA"/>
        </w:rPr>
        <w:t>Стефанцов</w:t>
      </w:r>
      <w:proofErr w:type="spellEnd"/>
      <w:r>
        <w:rPr>
          <w:sz w:val="28"/>
          <w:szCs w:val="28"/>
          <w:u w:val="single"/>
          <w:lang w:val="uk-UA"/>
        </w:rPr>
        <w:t xml:space="preserve"> В.В.</w:t>
      </w:r>
    </w:p>
    <w:p w:rsidR="00EB298E" w:rsidRDefault="00EB298E" w:rsidP="00EB298E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Pr="00EB298E">
        <w:rPr>
          <w:sz w:val="28"/>
          <w:szCs w:val="28"/>
          <w:lang w:val="uk-UA"/>
        </w:rPr>
        <w:t xml:space="preserve">                 </w:t>
      </w:r>
      <w:r>
        <w:rPr>
          <w:sz w:val="28"/>
          <w:szCs w:val="28"/>
          <w:lang w:val="uk-UA"/>
        </w:rPr>
        <w:t xml:space="preserve"> (</w:t>
      </w:r>
      <w:r>
        <w:rPr>
          <w:sz w:val="16"/>
          <w:szCs w:val="16"/>
          <w:lang w:val="uk-UA"/>
        </w:rPr>
        <w:t>прізвище та ініціали здобувача</w:t>
      </w:r>
      <w:r>
        <w:rPr>
          <w:sz w:val="28"/>
          <w:szCs w:val="28"/>
          <w:lang w:val="uk-UA"/>
        </w:rPr>
        <w:t xml:space="preserve">) </w:t>
      </w:r>
    </w:p>
    <w:p w:rsidR="00EB298E" w:rsidRDefault="00EB298E" w:rsidP="00EB298E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Керівник:      </w:t>
      </w:r>
      <w:r>
        <w:rPr>
          <w:sz w:val="28"/>
          <w:szCs w:val="28"/>
          <w:u w:val="single"/>
          <w:lang w:val="uk-UA"/>
        </w:rPr>
        <w:t>Рак Т.М.</w:t>
      </w:r>
    </w:p>
    <w:p w:rsidR="00EB298E" w:rsidRDefault="00EB298E" w:rsidP="00EB298E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(</w:t>
      </w:r>
      <w:r>
        <w:rPr>
          <w:sz w:val="16"/>
          <w:szCs w:val="16"/>
          <w:lang w:val="uk-UA"/>
        </w:rPr>
        <w:t xml:space="preserve">прізвище та ініціали </w:t>
      </w:r>
      <w:r>
        <w:rPr>
          <w:sz w:val="28"/>
          <w:szCs w:val="28"/>
          <w:lang w:val="uk-UA"/>
        </w:rPr>
        <w:t>)</w:t>
      </w:r>
    </w:p>
    <w:p w:rsidR="00EB298E" w:rsidRDefault="00EB298E" w:rsidP="00EB298E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Рецензент:    </w:t>
      </w:r>
      <w:proofErr w:type="spellStart"/>
      <w:r>
        <w:rPr>
          <w:sz w:val="28"/>
          <w:szCs w:val="28"/>
          <w:u w:val="single"/>
          <w:lang w:val="uk-UA"/>
        </w:rPr>
        <w:t>Шаферівський</w:t>
      </w:r>
      <w:proofErr w:type="spellEnd"/>
      <w:r>
        <w:rPr>
          <w:sz w:val="28"/>
          <w:szCs w:val="28"/>
          <w:u w:val="single"/>
          <w:lang w:val="uk-UA"/>
        </w:rPr>
        <w:t xml:space="preserve"> Б.С.</w:t>
      </w:r>
    </w:p>
    <w:p w:rsidR="00EB298E" w:rsidRDefault="00EB298E" w:rsidP="00EB298E">
      <w:pPr>
        <w:ind w:left="4253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(</w:t>
      </w:r>
      <w:r>
        <w:rPr>
          <w:sz w:val="16"/>
          <w:szCs w:val="16"/>
          <w:lang w:val="uk-UA"/>
        </w:rPr>
        <w:t xml:space="preserve">прізвище та ініціали </w:t>
      </w:r>
      <w:r>
        <w:rPr>
          <w:sz w:val="28"/>
          <w:szCs w:val="28"/>
          <w:lang w:val="uk-UA"/>
        </w:rPr>
        <w:t>)</w:t>
      </w:r>
    </w:p>
    <w:p w:rsidR="00EB298E" w:rsidRDefault="00EB298E" w:rsidP="00EB298E">
      <w:pPr>
        <w:spacing w:line="276" w:lineRule="auto"/>
        <w:ind w:left="4253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276" w:lineRule="auto"/>
        <w:ind w:left="3686" w:right="-1"/>
        <w:jc w:val="right"/>
        <w:rPr>
          <w:lang w:val="uk-UA"/>
        </w:rPr>
      </w:pPr>
    </w:p>
    <w:p w:rsidR="00EB298E" w:rsidRDefault="00EB298E" w:rsidP="00EB298E">
      <w:pPr>
        <w:spacing w:line="360" w:lineRule="auto"/>
        <w:jc w:val="center"/>
        <w:rPr>
          <w:sz w:val="28"/>
          <w:szCs w:val="28"/>
          <w:lang w:val="uk-UA"/>
        </w:rPr>
      </w:pPr>
    </w:p>
    <w:p w:rsidR="00EB298E" w:rsidRDefault="00EB298E" w:rsidP="00EB298E">
      <w:pPr>
        <w:spacing w:line="360" w:lineRule="auto"/>
        <w:jc w:val="center"/>
        <w:rPr>
          <w:sz w:val="28"/>
          <w:szCs w:val="28"/>
          <w:lang w:val="uk-UA"/>
        </w:rPr>
      </w:pPr>
    </w:p>
    <w:p w:rsidR="00EB298E" w:rsidRDefault="00EB298E" w:rsidP="00EB298E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Полтава – 2018 року</w:t>
      </w:r>
    </w:p>
    <w:p w:rsidR="00EB298E" w:rsidRDefault="00EB298E" w:rsidP="00EB298E">
      <w:pPr>
        <w:spacing w:line="360" w:lineRule="auto"/>
        <w:jc w:val="center"/>
        <w:rPr>
          <w:sz w:val="28"/>
          <w:szCs w:val="28"/>
          <w:lang w:val="uk-UA"/>
        </w:rPr>
      </w:pPr>
    </w:p>
    <w:p w:rsidR="00EB298E" w:rsidRDefault="00EB298E" w:rsidP="00EB298E">
      <w:pPr>
        <w:spacing w:line="360" w:lineRule="auto"/>
        <w:jc w:val="center"/>
        <w:rPr>
          <w:lang w:val="uk-UA"/>
        </w:rPr>
      </w:pPr>
    </w:p>
    <w:p w:rsidR="00EB298E" w:rsidRDefault="00EB298E" w:rsidP="00EB298E">
      <w:pPr>
        <w:spacing w:line="360" w:lineRule="auto"/>
        <w:ind w:firstLine="709"/>
        <w:jc w:val="center"/>
        <w:rPr>
          <w:b/>
          <w:caps/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>Реферат</w:t>
      </w:r>
    </w:p>
    <w:p w:rsidR="00EB298E" w:rsidRDefault="00EB298E" w:rsidP="00EB298E">
      <w:pPr>
        <w:ind w:left="709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</w:p>
    <w:p w:rsidR="00EB298E" w:rsidRDefault="00EB298E" w:rsidP="00EB29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Тема магістерської дипломної роботи: «Оптимізація використання кормів та підвищення продуктивності дійного стада ТОВ Агрофірма «Ім. Довженка»  Полтавської області».</w:t>
      </w:r>
    </w:p>
    <w:p w:rsidR="00EB298E" w:rsidRDefault="00EB298E" w:rsidP="00EB29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Спеціальність 204 Технологія виробництва і переробки продукції тваринництва -Полтавська державна аграрна академія.- </w:t>
      </w:r>
      <w:r w:rsidRPr="00EB298E">
        <w:rPr>
          <w:sz w:val="28"/>
          <w:szCs w:val="28"/>
          <w:lang w:val="uk-UA"/>
        </w:rPr>
        <w:t>201</w:t>
      </w:r>
      <w:r>
        <w:rPr>
          <w:sz w:val="28"/>
          <w:szCs w:val="28"/>
          <w:lang w:val="uk-UA"/>
        </w:rPr>
        <w:t>8</w:t>
      </w:r>
      <w:r w:rsidRPr="00EB298E">
        <w:rPr>
          <w:sz w:val="28"/>
          <w:szCs w:val="28"/>
          <w:lang w:val="uk-UA"/>
        </w:rPr>
        <w:t xml:space="preserve">. </w:t>
      </w:r>
    </w:p>
    <w:p w:rsidR="00EB298E" w:rsidRDefault="00EB298E" w:rsidP="00EB298E">
      <w:pPr>
        <w:pStyle w:val="a7"/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Магістерська дипломна робота виконана на 74-ти сторінках комп’ютерного тексту, включає 14 таблиці, 8 рисунків (з них 8 фотографій), список використаної літератури містить 33 літературних джерела (підручники, статті, наукові і методичні розробки).</w:t>
      </w:r>
    </w:p>
    <w:p w:rsidR="00EB298E" w:rsidRDefault="00EB298E" w:rsidP="00EB29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виконання дипломної роботи було проаналізувати технологію годівлі корів в умовах ТОВ агрофірми «ім. Довженка» </w:t>
      </w:r>
      <w:proofErr w:type="spellStart"/>
      <w:r>
        <w:rPr>
          <w:sz w:val="28"/>
          <w:szCs w:val="28"/>
          <w:lang w:val="uk-UA"/>
        </w:rPr>
        <w:t>Шишацького</w:t>
      </w:r>
      <w:proofErr w:type="spellEnd"/>
      <w:r>
        <w:rPr>
          <w:sz w:val="28"/>
          <w:szCs w:val="28"/>
          <w:lang w:val="uk-UA"/>
        </w:rPr>
        <w:t xml:space="preserve"> району Полтавської області та запропонувати оптимізацію використання кормів у раціонах корів.</w:t>
      </w:r>
    </w:p>
    <w:p w:rsidR="00EB298E" w:rsidRDefault="00EB298E" w:rsidP="00EB298E">
      <w:pPr>
        <w:pStyle w:val="a3"/>
        <w:widowControl w:val="0"/>
        <w:ind w:right="0" w:firstLine="709"/>
        <w:jc w:val="both"/>
      </w:pPr>
      <w:r>
        <w:rPr>
          <w:i/>
          <w:iCs/>
        </w:rPr>
        <w:t>Об’єктом досліджень</w:t>
      </w:r>
      <w:r>
        <w:t xml:space="preserve"> є молочне стадо ВРХ представлене тваринами </w:t>
      </w:r>
      <w:r>
        <w:rPr>
          <w:lang w:eastAsia="uk-UA"/>
        </w:rPr>
        <w:t xml:space="preserve">української чорнорябої молочної </w:t>
      </w:r>
      <w:r>
        <w:t>породи.</w:t>
      </w:r>
    </w:p>
    <w:p w:rsidR="00EB298E" w:rsidRDefault="00EB298E" w:rsidP="00EB298E">
      <w:pPr>
        <w:pStyle w:val="a3"/>
        <w:widowControl w:val="0"/>
        <w:ind w:right="0" w:firstLine="709"/>
        <w:jc w:val="both"/>
      </w:pPr>
      <w:r>
        <w:rPr>
          <w:i/>
          <w:iCs/>
        </w:rPr>
        <w:t>Предметом досліджень</w:t>
      </w:r>
      <w:r>
        <w:t xml:space="preserve"> слугували технологія годівлі та аналіз раціонів для корів господарства.</w:t>
      </w:r>
    </w:p>
    <w:p w:rsidR="00EB298E" w:rsidRDefault="00EB298E" w:rsidP="00EB298E">
      <w:pPr>
        <w:pStyle w:val="a3"/>
        <w:widowControl w:val="0"/>
        <w:ind w:right="0" w:firstLine="709"/>
        <w:jc w:val="both"/>
        <w:rPr>
          <w:szCs w:val="28"/>
        </w:rPr>
      </w:pPr>
      <w:r>
        <w:rPr>
          <w:szCs w:val="28"/>
          <w:lang w:eastAsia="uk-UA"/>
        </w:rPr>
        <w:t>ТОВ а</w:t>
      </w:r>
      <w:r>
        <w:rPr>
          <w:szCs w:val="28"/>
        </w:rPr>
        <w:t xml:space="preserve">грофірма «ім. Довженка» обробляє майже 45 тисяч (43369) гектарів орної землі в </w:t>
      </w:r>
      <w:proofErr w:type="spellStart"/>
      <w:r>
        <w:rPr>
          <w:szCs w:val="28"/>
        </w:rPr>
        <w:t>Шишацькому</w:t>
      </w:r>
      <w:proofErr w:type="spellEnd"/>
      <w:r>
        <w:rPr>
          <w:szCs w:val="28"/>
        </w:rPr>
        <w:t xml:space="preserve">, Диканському, Гадяцькому та </w:t>
      </w:r>
      <w:proofErr w:type="spellStart"/>
      <w:r>
        <w:rPr>
          <w:szCs w:val="28"/>
        </w:rPr>
        <w:t>Зіньківському</w:t>
      </w:r>
      <w:proofErr w:type="spellEnd"/>
      <w:r>
        <w:rPr>
          <w:szCs w:val="28"/>
        </w:rPr>
        <w:t xml:space="preserve"> районах Полтавської області.</w:t>
      </w:r>
    </w:p>
    <w:p w:rsidR="00EB298E" w:rsidRDefault="00EB298E" w:rsidP="00EB298E">
      <w:pPr>
        <w:pStyle w:val="a5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господарстві успішно працюють 14 молочних ферм де утримується 13748 голів великої рогатої худоби, з них 6691- дійних корів.</w:t>
      </w:r>
    </w:p>
    <w:p w:rsidR="00EB298E" w:rsidRDefault="00EB298E" w:rsidP="00EB298E">
      <w:pPr>
        <w:pStyle w:val="22"/>
        <w:spacing w:line="360" w:lineRule="auto"/>
        <w:ind w:firstLine="709"/>
        <w:jc w:val="both"/>
        <w:rPr>
          <w:rFonts w:ascii="Times New Roman" w:hAnsi="Times New Roman"/>
          <w:b w:val="0"/>
          <w:szCs w:val="28"/>
          <w:lang w:val="uk-UA"/>
        </w:rPr>
      </w:pPr>
      <w:r>
        <w:rPr>
          <w:rFonts w:ascii="Times New Roman" w:hAnsi="Times New Roman"/>
          <w:b w:val="0"/>
          <w:szCs w:val="28"/>
          <w:lang w:val="uk-UA"/>
        </w:rPr>
        <w:t xml:space="preserve">Для досягнення більш вищої продуктивності на відділку господарства (с. </w:t>
      </w:r>
      <w:proofErr w:type="spellStart"/>
      <w:r>
        <w:rPr>
          <w:rFonts w:ascii="Times New Roman" w:hAnsi="Times New Roman"/>
          <w:b w:val="0"/>
          <w:szCs w:val="28"/>
          <w:lang w:val="uk-UA"/>
        </w:rPr>
        <w:t>Балясне</w:t>
      </w:r>
      <w:proofErr w:type="spellEnd"/>
      <w:r>
        <w:rPr>
          <w:rFonts w:ascii="Times New Roman" w:hAnsi="Times New Roman"/>
          <w:b w:val="0"/>
          <w:szCs w:val="28"/>
          <w:lang w:val="uk-UA"/>
        </w:rPr>
        <w:t xml:space="preserve">) було зроблено розрахунок заготівлі кормів. </w:t>
      </w:r>
    </w:p>
    <w:p w:rsidR="00EB298E" w:rsidRDefault="00EB298E" w:rsidP="00EB298E">
      <w:pPr>
        <w:pStyle w:val="a7"/>
        <w:spacing w:line="360" w:lineRule="auto"/>
        <w:ind w:right="-1" w:firstLine="709"/>
        <w:jc w:val="both"/>
        <w:rPr>
          <w:b/>
          <w:sz w:val="28"/>
          <w:szCs w:val="28"/>
          <w:lang w:val="uk-UA"/>
        </w:rPr>
      </w:pPr>
    </w:p>
    <w:p w:rsidR="00EB298E" w:rsidRDefault="00EB298E" w:rsidP="00EB298E">
      <w:pPr>
        <w:pStyle w:val="a7"/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дійне стадо, корова, утримання, раціон, кормова одиниця, оптимізація годівлі.</w:t>
      </w:r>
    </w:p>
    <w:p w:rsidR="004568E6" w:rsidRPr="00EB298E" w:rsidRDefault="004568E6">
      <w:pPr>
        <w:rPr>
          <w:lang w:val="uk-UA"/>
        </w:rPr>
      </w:pPr>
    </w:p>
    <w:sectPr w:rsidR="004568E6" w:rsidRPr="00EB298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DFC"/>
    <w:rsid w:val="000A5DFC"/>
    <w:rsid w:val="004568E6"/>
    <w:rsid w:val="00EB2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B7930"/>
  <w15:chartTrackingRefBased/>
  <w15:docId w15:val="{226F3A12-2E0F-4C33-BFF7-D58864ACA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29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EB298E"/>
    <w:pPr>
      <w:spacing w:line="360" w:lineRule="auto"/>
      <w:ind w:right="-284"/>
      <w:jc w:val="center"/>
    </w:pPr>
    <w:rPr>
      <w:color w:val="000000"/>
      <w:sz w:val="28"/>
      <w:szCs w:val="20"/>
      <w:lang w:val="uk-UA" w:eastAsia="en-US"/>
    </w:rPr>
  </w:style>
  <w:style w:type="character" w:customStyle="1" w:styleId="a4">
    <w:name w:val="Заголовок Знак"/>
    <w:basedOn w:val="a0"/>
    <w:link w:val="a3"/>
    <w:rsid w:val="00EB298E"/>
    <w:rPr>
      <w:rFonts w:ascii="Times New Roman" w:eastAsia="Times New Roman" w:hAnsi="Times New Roman" w:cs="Times New Roman"/>
      <w:color w:val="000000"/>
      <w:sz w:val="28"/>
      <w:szCs w:val="20"/>
    </w:rPr>
  </w:style>
  <w:style w:type="paragraph" w:styleId="a5">
    <w:name w:val="Body Text"/>
    <w:basedOn w:val="a"/>
    <w:link w:val="a6"/>
    <w:semiHidden/>
    <w:unhideWhenUsed/>
    <w:rsid w:val="00EB298E"/>
    <w:pPr>
      <w:spacing w:after="120" w:line="276" w:lineRule="auto"/>
    </w:pPr>
    <w:rPr>
      <w:rFonts w:ascii="Calibri" w:hAnsi="Calibri"/>
      <w:sz w:val="22"/>
      <w:szCs w:val="22"/>
    </w:rPr>
  </w:style>
  <w:style w:type="character" w:customStyle="1" w:styleId="a6">
    <w:name w:val="Основной текст Знак"/>
    <w:basedOn w:val="a0"/>
    <w:link w:val="a5"/>
    <w:semiHidden/>
    <w:rsid w:val="00EB298E"/>
    <w:rPr>
      <w:rFonts w:ascii="Calibri" w:eastAsia="Times New Roman" w:hAnsi="Calibri" w:cs="Times New Roman"/>
      <w:lang w:val="ru-RU" w:eastAsia="ru-RU"/>
    </w:rPr>
  </w:style>
  <w:style w:type="paragraph" w:styleId="a7">
    <w:name w:val="No Spacing"/>
    <w:qFormat/>
    <w:rsid w:val="00EB298E"/>
    <w:pPr>
      <w:spacing w:after="0" w:line="240" w:lineRule="auto"/>
    </w:pPr>
    <w:rPr>
      <w:rFonts w:ascii="Times New Roman" w:eastAsia="Times New Roman" w:hAnsi="Times New Roman" w:cs="Times New Roman"/>
      <w:lang w:val="ru-RU"/>
    </w:rPr>
  </w:style>
  <w:style w:type="paragraph" w:customStyle="1" w:styleId="ListParagraph">
    <w:name w:val="List Paragraph"/>
    <w:basedOn w:val="a"/>
    <w:rsid w:val="00EB298E"/>
    <w:pPr>
      <w:spacing w:after="200" w:line="276" w:lineRule="auto"/>
      <w:ind w:left="720"/>
    </w:pPr>
    <w:rPr>
      <w:rFonts w:ascii="Calibri" w:hAnsi="Calibri" w:cs="Calibri"/>
      <w:sz w:val="22"/>
      <w:szCs w:val="22"/>
      <w:lang w:val="uk-UA" w:eastAsia="en-US"/>
    </w:rPr>
  </w:style>
  <w:style w:type="paragraph" w:customStyle="1" w:styleId="22">
    <w:name w:val="Основной текст 22"/>
    <w:basedOn w:val="a"/>
    <w:rsid w:val="00EB298E"/>
    <w:pPr>
      <w:jc w:val="center"/>
    </w:pPr>
    <w:rPr>
      <w:rFonts w:ascii="Garamond" w:hAnsi="Garamond"/>
      <w:b/>
      <w:color w:val="000000"/>
      <w:sz w:val="28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550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1449</Words>
  <Characters>827</Characters>
  <Application>Microsoft Office Word</Application>
  <DocSecurity>0</DocSecurity>
  <Lines>6</Lines>
  <Paragraphs>4</Paragraphs>
  <ScaleCrop>false</ScaleCrop>
  <Company>SPecialiST RePack</Company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Лара</dc:creator>
  <cp:keywords/>
  <dc:description/>
  <cp:lastModifiedBy>Лара</cp:lastModifiedBy>
  <cp:revision>3</cp:revision>
  <dcterms:created xsi:type="dcterms:W3CDTF">2019-02-22T10:29:00Z</dcterms:created>
  <dcterms:modified xsi:type="dcterms:W3CDTF">2019-02-22T10:29:00Z</dcterms:modified>
</cp:coreProperties>
</file>