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3901" w:rsidRPr="00F632BD" w:rsidRDefault="00C33901" w:rsidP="008D39B5">
      <w:pPr>
        <w:widowControl w:val="0"/>
        <w:jc w:val="center"/>
        <w:rPr>
          <w:b/>
          <w:sz w:val="28"/>
          <w:szCs w:val="28"/>
          <w:lang w:val="uk-UA"/>
        </w:rPr>
      </w:pPr>
      <w:bookmarkStart w:id="0" w:name="_GoBack"/>
      <w:bookmarkEnd w:id="0"/>
      <w:r w:rsidRPr="00F632BD">
        <w:rPr>
          <w:b/>
          <w:sz w:val="28"/>
          <w:szCs w:val="28"/>
          <w:lang w:val="uk-UA"/>
        </w:rPr>
        <w:t>ПОЛТАВСЬКА ДЕРЖАВНА АГРАРНА АКАДЕМІЯ</w:t>
      </w:r>
    </w:p>
    <w:p w:rsidR="00F468A7" w:rsidRDefault="00F468A7" w:rsidP="008D39B5">
      <w:pPr>
        <w:widowControl w:val="0"/>
        <w:jc w:val="center"/>
        <w:rPr>
          <w:b/>
          <w:sz w:val="28"/>
          <w:szCs w:val="28"/>
          <w:lang w:val="uk-UA"/>
        </w:rPr>
      </w:pPr>
      <w:r w:rsidRPr="00F468A7">
        <w:rPr>
          <w:b/>
          <w:sz w:val="28"/>
          <w:szCs w:val="28"/>
          <w:lang w:val="uk-UA"/>
        </w:rPr>
        <w:t xml:space="preserve">НАВЧАЛЬНО-НАУКОВИЙ ІНСТИТУТ ЕКОНОМІКИ, УПРАВЛІННЯ, ПРАВА ТА ІНФОРМАЦІЙНИХ ТЕХНОЛОГІЙ </w:t>
      </w:r>
    </w:p>
    <w:p w:rsidR="00C33901" w:rsidRPr="00F632BD" w:rsidRDefault="00C33901" w:rsidP="008D39B5">
      <w:pPr>
        <w:widowControl w:val="0"/>
        <w:jc w:val="center"/>
        <w:rPr>
          <w:b/>
          <w:caps/>
          <w:sz w:val="28"/>
          <w:szCs w:val="28"/>
          <w:lang w:val="uk-UA"/>
        </w:rPr>
      </w:pPr>
      <w:r w:rsidRPr="00F632BD">
        <w:rPr>
          <w:b/>
          <w:sz w:val="28"/>
          <w:szCs w:val="28"/>
          <w:lang w:val="uk-UA"/>
        </w:rPr>
        <w:t xml:space="preserve">КАФЕДРА </w:t>
      </w:r>
      <w:r w:rsidRPr="00F632BD">
        <w:rPr>
          <w:b/>
          <w:caps/>
          <w:sz w:val="28"/>
          <w:szCs w:val="28"/>
          <w:lang w:val="uk-UA"/>
        </w:rPr>
        <w:t>менеджменту</w:t>
      </w:r>
    </w:p>
    <w:p w:rsidR="00C33901" w:rsidRPr="00F632BD" w:rsidRDefault="00C33901" w:rsidP="008D39B5">
      <w:pPr>
        <w:widowControl w:val="0"/>
        <w:jc w:val="right"/>
        <w:rPr>
          <w:b/>
          <w:sz w:val="28"/>
          <w:szCs w:val="28"/>
          <w:lang w:val="uk-UA"/>
        </w:rPr>
      </w:pPr>
    </w:p>
    <w:p w:rsidR="00C33901" w:rsidRPr="00F632BD" w:rsidRDefault="00C33901" w:rsidP="008D39B5">
      <w:pPr>
        <w:widowControl w:val="0"/>
        <w:rPr>
          <w:sz w:val="32"/>
          <w:szCs w:val="32"/>
          <w:lang w:val="uk-UA"/>
        </w:rPr>
      </w:pPr>
      <w:bookmarkStart w:id="1" w:name="bookmark0"/>
    </w:p>
    <w:p w:rsidR="00C33901" w:rsidRPr="00F632BD" w:rsidRDefault="00C33901" w:rsidP="008D39B5">
      <w:pPr>
        <w:widowControl w:val="0"/>
        <w:rPr>
          <w:sz w:val="32"/>
          <w:szCs w:val="32"/>
          <w:lang w:val="uk-UA"/>
        </w:rPr>
      </w:pPr>
    </w:p>
    <w:p w:rsidR="00C33901" w:rsidRPr="00F632BD" w:rsidRDefault="00C33901" w:rsidP="008D39B5">
      <w:pPr>
        <w:widowControl w:val="0"/>
        <w:rPr>
          <w:sz w:val="28"/>
          <w:szCs w:val="28"/>
          <w:lang w:val="uk-UA"/>
        </w:rPr>
      </w:pPr>
    </w:p>
    <w:bookmarkEnd w:id="1"/>
    <w:p w:rsidR="00C33901" w:rsidRPr="00F632BD" w:rsidRDefault="0090586E" w:rsidP="008D39B5">
      <w:pPr>
        <w:widowControl w:val="0"/>
        <w:tabs>
          <w:tab w:val="left" w:pos="9894"/>
        </w:tabs>
        <w:spacing w:line="360" w:lineRule="auto"/>
        <w:jc w:val="center"/>
        <w:rPr>
          <w:spacing w:val="-8"/>
          <w:position w:val="-12"/>
          <w:sz w:val="28"/>
          <w:szCs w:val="28"/>
          <w:lang w:val="uk-UA"/>
        </w:rPr>
      </w:pPr>
      <w:r>
        <w:rPr>
          <w:spacing w:val="-8"/>
          <w:position w:val="-12"/>
          <w:sz w:val="28"/>
          <w:szCs w:val="28"/>
          <w:lang w:val="uk-UA"/>
        </w:rPr>
        <w:t>ТКАЧОВА ІРИНА ВІКТОРІВНА</w:t>
      </w:r>
    </w:p>
    <w:p w:rsidR="00C33901" w:rsidRPr="00F632BD" w:rsidRDefault="00C33901" w:rsidP="008D39B5">
      <w:pPr>
        <w:widowControl w:val="0"/>
        <w:jc w:val="center"/>
        <w:rPr>
          <w:sz w:val="32"/>
          <w:szCs w:val="32"/>
          <w:lang w:val="uk-UA"/>
        </w:rPr>
      </w:pPr>
    </w:p>
    <w:p w:rsidR="00C33901" w:rsidRPr="00F632BD" w:rsidRDefault="00C33901" w:rsidP="008D39B5">
      <w:pPr>
        <w:widowControl w:val="0"/>
        <w:jc w:val="center"/>
        <w:rPr>
          <w:sz w:val="32"/>
          <w:szCs w:val="32"/>
          <w:lang w:val="uk-UA"/>
        </w:rPr>
      </w:pPr>
    </w:p>
    <w:p w:rsidR="00C33901" w:rsidRPr="00F632BD" w:rsidRDefault="0090586E" w:rsidP="008D39B5">
      <w:pPr>
        <w:widowControl w:val="0"/>
        <w:jc w:val="center"/>
        <w:rPr>
          <w:b/>
          <w:sz w:val="28"/>
          <w:szCs w:val="28"/>
          <w:lang w:val="uk-UA"/>
        </w:rPr>
      </w:pPr>
      <w:r w:rsidRPr="0090586E">
        <w:rPr>
          <w:b/>
          <w:sz w:val="28"/>
          <w:szCs w:val="28"/>
          <w:lang w:val="uk-UA"/>
        </w:rPr>
        <w:t>БРЕНД-МЕНЕДЖМЕНТ ПІДПРИЄМСТВА ЯК ІНТЕГРОВАНА КОМУНІКАЦІЯ</w:t>
      </w:r>
      <w:r w:rsidRPr="00F468A7">
        <w:rPr>
          <w:b/>
          <w:sz w:val="28"/>
          <w:szCs w:val="28"/>
          <w:lang w:val="uk-UA"/>
        </w:rPr>
        <w:t xml:space="preserve"> </w:t>
      </w:r>
      <w:r w:rsidR="00D5158F">
        <w:rPr>
          <w:b/>
          <w:sz w:val="28"/>
          <w:szCs w:val="28"/>
          <w:lang w:val="uk-UA"/>
        </w:rPr>
        <w:t>(НА </w:t>
      </w:r>
      <w:r w:rsidR="00510BFA" w:rsidRPr="00510BFA">
        <w:rPr>
          <w:b/>
          <w:sz w:val="28"/>
          <w:szCs w:val="28"/>
          <w:lang w:val="uk-UA"/>
        </w:rPr>
        <w:t xml:space="preserve">МАТЕРІАЛАХ </w:t>
      </w:r>
      <w:r w:rsidRPr="0090586E">
        <w:rPr>
          <w:b/>
          <w:sz w:val="28"/>
          <w:szCs w:val="28"/>
          <w:lang w:val="uk-UA"/>
        </w:rPr>
        <w:t>ПРАТ «ФІРМА «ПОЛТАВПИВО»</w:t>
      </w:r>
      <w:r w:rsidR="00510BFA" w:rsidRPr="00510BFA">
        <w:rPr>
          <w:b/>
          <w:sz w:val="28"/>
          <w:szCs w:val="28"/>
          <w:lang w:val="uk-UA"/>
        </w:rPr>
        <w:t>)</w:t>
      </w:r>
    </w:p>
    <w:p w:rsidR="00C33901" w:rsidRPr="00F632BD" w:rsidRDefault="00C33901" w:rsidP="008D39B5">
      <w:pPr>
        <w:widowControl w:val="0"/>
        <w:jc w:val="center"/>
        <w:rPr>
          <w:b/>
          <w:bCs/>
          <w:sz w:val="28"/>
          <w:szCs w:val="28"/>
          <w:lang w:val="uk-UA"/>
        </w:rPr>
      </w:pPr>
    </w:p>
    <w:p w:rsidR="00C33901" w:rsidRPr="00F632BD" w:rsidRDefault="00C33901" w:rsidP="008D39B5">
      <w:pPr>
        <w:widowControl w:val="0"/>
        <w:jc w:val="center"/>
        <w:rPr>
          <w:b/>
          <w:bCs/>
          <w:sz w:val="28"/>
          <w:szCs w:val="28"/>
          <w:lang w:val="uk-UA"/>
        </w:rPr>
      </w:pPr>
    </w:p>
    <w:p w:rsidR="00D5158F" w:rsidRPr="00F468A7" w:rsidRDefault="00D5158F" w:rsidP="008D39B5">
      <w:pPr>
        <w:widowControl w:val="0"/>
        <w:jc w:val="center"/>
        <w:rPr>
          <w:sz w:val="28"/>
          <w:szCs w:val="28"/>
          <w:lang w:val="uk-UA"/>
        </w:rPr>
      </w:pPr>
      <w:r w:rsidRPr="00F468A7">
        <w:rPr>
          <w:sz w:val="28"/>
          <w:szCs w:val="28"/>
          <w:lang w:val="uk-UA"/>
        </w:rPr>
        <w:t xml:space="preserve">Освітньо-професійна програма </w:t>
      </w:r>
      <w:r w:rsidR="0090586E">
        <w:rPr>
          <w:sz w:val="28"/>
          <w:szCs w:val="28"/>
          <w:lang w:val="uk-UA"/>
        </w:rPr>
        <w:t>Менеджмент підприємства</w:t>
      </w:r>
    </w:p>
    <w:p w:rsidR="00F468A7" w:rsidRPr="00F468A7" w:rsidRDefault="00D5158F" w:rsidP="00F468A7">
      <w:pPr>
        <w:widowControl w:val="0"/>
        <w:jc w:val="center"/>
        <w:rPr>
          <w:sz w:val="28"/>
          <w:szCs w:val="28"/>
          <w:lang w:val="uk-UA"/>
        </w:rPr>
      </w:pPr>
      <w:r w:rsidRPr="00F468A7">
        <w:rPr>
          <w:sz w:val="28"/>
          <w:szCs w:val="28"/>
          <w:lang w:val="uk-UA"/>
        </w:rPr>
        <w:t>Спеціальність 073 Менеджмент</w:t>
      </w:r>
      <w:r w:rsidR="00C33901" w:rsidRPr="00F468A7">
        <w:rPr>
          <w:sz w:val="28"/>
          <w:szCs w:val="28"/>
          <w:lang w:val="uk-UA"/>
        </w:rPr>
        <w:br/>
      </w:r>
      <w:r w:rsidR="00F468A7">
        <w:rPr>
          <w:bCs/>
          <w:sz w:val="28"/>
          <w:szCs w:val="28"/>
          <w:lang w:val="uk-UA"/>
        </w:rPr>
        <w:t>Ступінь вищої освіти</w:t>
      </w:r>
      <w:r w:rsidR="00F468A7" w:rsidRPr="00F468A7">
        <w:rPr>
          <w:sz w:val="28"/>
          <w:szCs w:val="28"/>
          <w:lang w:val="uk-UA"/>
        </w:rPr>
        <w:t xml:space="preserve"> </w:t>
      </w:r>
      <w:r w:rsidR="0090586E">
        <w:rPr>
          <w:sz w:val="28"/>
          <w:szCs w:val="28"/>
          <w:lang w:val="uk-UA"/>
        </w:rPr>
        <w:t>Бакалавр</w:t>
      </w: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sz w:val="28"/>
          <w:szCs w:val="28"/>
          <w:lang w:val="uk-UA"/>
        </w:rPr>
      </w:pPr>
      <w:r w:rsidRPr="00F632BD">
        <w:rPr>
          <w:sz w:val="28"/>
          <w:szCs w:val="28"/>
          <w:lang w:val="uk-UA"/>
        </w:rPr>
        <w:t>РЕФЕРАТ</w:t>
      </w:r>
    </w:p>
    <w:p w:rsidR="00C33901" w:rsidRPr="00F632BD" w:rsidRDefault="00F468A7" w:rsidP="008D39B5">
      <w:pPr>
        <w:widowControl w:val="0"/>
        <w:jc w:val="center"/>
        <w:rPr>
          <w:sz w:val="28"/>
          <w:szCs w:val="28"/>
          <w:lang w:val="uk-UA"/>
        </w:rPr>
      </w:pPr>
      <w:r>
        <w:rPr>
          <w:sz w:val="28"/>
          <w:szCs w:val="28"/>
          <w:lang w:val="uk-UA"/>
        </w:rPr>
        <w:t>кваліфікаційної</w:t>
      </w:r>
      <w:r w:rsidR="00C33901" w:rsidRPr="00F632BD">
        <w:rPr>
          <w:sz w:val="28"/>
          <w:szCs w:val="28"/>
          <w:lang w:val="uk-UA"/>
        </w:rPr>
        <w:t xml:space="preserve"> роботи на здобуття кваліфікації </w:t>
      </w:r>
      <w:r w:rsidR="00C33901" w:rsidRPr="00F632BD">
        <w:rPr>
          <w:i/>
          <w:sz w:val="24"/>
          <w:szCs w:val="24"/>
          <w:lang w:val="uk-UA"/>
        </w:rPr>
        <w:t>–</w:t>
      </w:r>
      <w:r>
        <w:rPr>
          <w:sz w:val="28"/>
          <w:szCs w:val="28"/>
          <w:lang w:val="uk-UA"/>
        </w:rPr>
        <w:t xml:space="preserve"> </w:t>
      </w:r>
      <w:r>
        <w:rPr>
          <w:sz w:val="28"/>
          <w:szCs w:val="28"/>
          <w:lang w:val="uk-UA"/>
        </w:rPr>
        <w:br/>
      </w:r>
      <w:r w:rsidR="0090586E">
        <w:rPr>
          <w:sz w:val="28"/>
          <w:szCs w:val="28"/>
          <w:lang w:val="uk-UA"/>
        </w:rPr>
        <w:t>бакалавр з</w:t>
      </w:r>
      <w:r>
        <w:rPr>
          <w:sz w:val="28"/>
          <w:szCs w:val="28"/>
          <w:lang w:val="uk-UA"/>
        </w:rPr>
        <w:t xml:space="preserve"> менеджменту</w:t>
      </w: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rPr>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C33901" w:rsidP="008D39B5">
      <w:pPr>
        <w:widowControl w:val="0"/>
        <w:jc w:val="center"/>
        <w:rPr>
          <w:b/>
          <w:sz w:val="28"/>
          <w:szCs w:val="28"/>
          <w:lang w:val="uk-UA"/>
        </w:rPr>
      </w:pPr>
    </w:p>
    <w:p w:rsidR="00C33901" w:rsidRPr="00F632BD" w:rsidRDefault="0090586E" w:rsidP="008D39B5">
      <w:pPr>
        <w:widowControl w:val="0"/>
        <w:jc w:val="center"/>
        <w:rPr>
          <w:b/>
          <w:sz w:val="28"/>
          <w:szCs w:val="28"/>
          <w:lang w:val="uk-UA"/>
        </w:rPr>
      </w:pPr>
      <w:r>
        <w:rPr>
          <w:b/>
          <w:sz w:val="28"/>
          <w:szCs w:val="28"/>
          <w:lang w:val="uk-UA"/>
        </w:rPr>
        <w:t>Полтава – 2021</w:t>
      </w:r>
      <w:r w:rsidR="00C33901" w:rsidRPr="00F632BD">
        <w:rPr>
          <w:b/>
          <w:sz w:val="28"/>
          <w:szCs w:val="28"/>
          <w:lang w:val="uk-UA"/>
        </w:rPr>
        <w:t xml:space="preserve"> року</w:t>
      </w:r>
    </w:p>
    <w:p w:rsidR="0037725D" w:rsidRDefault="00C33901" w:rsidP="008D39B5">
      <w:pPr>
        <w:widowControl w:val="0"/>
        <w:ind w:firstLine="709"/>
        <w:jc w:val="both"/>
        <w:rPr>
          <w:rFonts w:eastAsia="Times New Roman"/>
          <w:sz w:val="28"/>
          <w:szCs w:val="28"/>
          <w:lang w:val="uk-UA" w:eastAsia="uk-UA"/>
        </w:rPr>
      </w:pPr>
      <w:r w:rsidRPr="00F632BD">
        <w:rPr>
          <w:sz w:val="28"/>
          <w:szCs w:val="28"/>
          <w:lang w:val="uk-UA"/>
        </w:rPr>
        <w:br w:type="page"/>
      </w:r>
      <w:r w:rsidR="00F468A7">
        <w:rPr>
          <w:rFonts w:eastAsia="Times New Roman"/>
          <w:sz w:val="28"/>
          <w:szCs w:val="28"/>
          <w:lang w:val="uk-UA" w:eastAsia="uk-UA"/>
        </w:rPr>
        <w:lastRenderedPageBreak/>
        <w:t>Кваліфікаційна</w:t>
      </w:r>
      <w:r w:rsidR="00FA1065" w:rsidRPr="00FA1065">
        <w:rPr>
          <w:rFonts w:eastAsia="Times New Roman"/>
          <w:sz w:val="28"/>
          <w:szCs w:val="28"/>
          <w:lang w:val="uk-UA" w:eastAsia="uk-UA"/>
        </w:rPr>
        <w:t xml:space="preserve"> робота складається із вступу, трьох розділів, висновків, списку використаних джерел, додат</w:t>
      </w:r>
      <w:r w:rsidR="00B73B9F">
        <w:rPr>
          <w:rFonts w:eastAsia="Times New Roman"/>
          <w:sz w:val="28"/>
          <w:szCs w:val="28"/>
          <w:lang w:val="uk-UA" w:eastAsia="uk-UA"/>
        </w:rPr>
        <w:t xml:space="preserve">ків. Загальний обсяг роботи </w:t>
      </w:r>
      <w:r w:rsidR="0090586E">
        <w:rPr>
          <w:rFonts w:eastAsia="Times New Roman"/>
          <w:sz w:val="28"/>
          <w:szCs w:val="28"/>
          <w:lang w:val="uk-UA" w:eastAsia="uk-UA"/>
        </w:rPr>
        <w:t>39</w:t>
      </w:r>
      <w:r w:rsidR="00FA1065">
        <w:rPr>
          <w:rFonts w:eastAsia="Times New Roman"/>
          <w:sz w:val="28"/>
          <w:szCs w:val="28"/>
          <w:lang w:val="uk-UA" w:eastAsia="uk-UA"/>
        </w:rPr>
        <w:t> </w:t>
      </w:r>
      <w:r w:rsidR="00FA1065" w:rsidRPr="00FA1065">
        <w:rPr>
          <w:rFonts w:eastAsia="Times New Roman"/>
          <w:sz w:val="28"/>
          <w:szCs w:val="28"/>
          <w:lang w:val="uk-UA" w:eastAsia="uk-UA"/>
        </w:rPr>
        <w:t>сторін</w:t>
      </w:r>
      <w:r w:rsidR="00F468A7">
        <w:rPr>
          <w:rFonts w:eastAsia="Times New Roman"/>
          <w:sz w:val="28"/>
          <w:szCs w:val="28"/>
          <w:lang w:val="uk-UA" w:eastAsia="uk-UA"/>
        </w:rPr>
        <w:t>о</w:t>
      </w:r>
      <w:r w:rsidR="00FA1065" w:rsidRPr="00FA1065">
        <w:rPr>
          <w:rFonts w:eastAsia="Times New Roman"/>
          <w:sz w:val="28"/>
          <w:szCs w:val="28"/>
          <w:lang w:val="uk-UA" w:eastAsia="uk-UA"/>
        </w:rPr>
        <w:t>к</w:t>
      </w:r>
      <w:r w:rsidR="00F468A7">
        <w:rPr>
          <w:rFonts w:eastAsia="Times New Roman"/>
          <w:sz w:val="28"/>
          <w:szCs w:val="28"/>
          <w:lang w:val="uk-UA" w:eastAsia="uk-UA"/>
        </w:rPr>
        <w:t>, містить 1</w:t>
      </w:r>
      <w:r w:rsidR="0090586E">
        <w:rPr>
          <w:rFonts w:eastAsia="Times New Roman"/>
          <w:sz w:val="28"/>
          <w:szCs w:val="28"/>
          <w:lang w:val="uk-UA" w:eastAsia="uk-UA"/>
        </w:rPr>
        <w:t>0 таблиць, 6</w:t>
      </w:r>
      <w:r w:rsidR="00FA1065" w:rsidRPr="00FA1065">
        <w:rPr>
          <w:rFonts w:eastAsia="Times New Roman"/>
          <w:sz w:val="28"/>
          <w:szCs w:val="28"/>
          <w:lang w:val="uk-UA" w:eastAsia="uk-UA"/>
        </w:rPr>
        <w:t xml:space="preserve"> рису</w:t>
      </w:r>
      <w:r w:rsidR="0090586E">
        <w:rPr>
          <w:rFonts w:eastAsia="Times New Roman"/>
          <w:sz w:val="28"/>
          <w:szCs w:val="28"/>
          <w:lang w:val="uk-UA" w:eastAsia="uk-UA"/>
        </w:rPr>
        <w:t>нків, 44</w:t>
      </w:r>
      <w:r w:rsidR="00FA1065">
        <w:rPr>
          <w:rFonts w:eastAsia="Times New Roman"/>
          <w:sz w:val="28"/>
          <w:szCs w:val="28"/>
          <w:lang w:val="uk-UA" w:eastAsia="uk-UA"/>
        </w:rPr>
        <w:t xml:space="preserve"> літературних джерел</w:t>
      </w:r>
      <w:r w:rsidR="00F468A7">
        <w:rPr>
          <w:rFonts w:eastAsia="Times New Roman"/>
          <w:sz w:val="28"/>
          <w:szCs w:val="28"/>
          <w:lang w:val="uk-UA" w:eastAsia="uk-UA"/>
        </w:rPr>
        <w:t>а</w:t>
      </w:r>
      <w:r w:rsidR="0090586E">
        <w:rPr>
          <w:rFonts w:eastAsia="Times New Roman"/>
          <w:sz w:val="28"/>
          <w:szCs w:val="28"/>
          <w:lang w:val="uk-UA" w:eastAsia="uk-UA"/>
        </w:rPr>
        <w:t>, 4</w:t>
      </w:r>
      <w:r w:rsidR="00FA1065">
        <w:rPr>
          <w:rFonts w:eastAsia="Times New Roman"/>
          <w:sz w:val="28"/>
          <w:szCs w:val="28"/>
          <w:lang w:val="uk-UA" w:eastAsia="uk-UA"/>
        </w:rPr>
        <w:t> </w:t>
      </w:r>
      <w:r w:rsidR="0090586E">
        <w:rPr>
          <w:rFonts w:eastAsia="Times New Roman"/>
          <w:sz w:val="28"/>
          <w:szCs w:val="28"/>
          <w:lang w:val="uk-UA" w:eastAsia="uk-UA"/>
        </w:rPr>
        <w:t>додатки</w:t>
      </w:r>
      <w:r w:rsidR="00FA1065" w:rsidRPr="00FA1065">
        <w:rPr>
          <w:rFonts w:eastAsia="Times New Roman"/>
          <w:sz w:val="28"/>
          <w:szCs w:val="28"/>
          <w:lang w:val="uk-UA" w:eastAsia="uk-UA"/>
        </w:rPr>
        <w:t>.</w:t>
      </w:r>
    </w:p>
    <w:p w:rsidR="00DA4EE9" w:rsidRDefault="00DA4EE9" w:rsidP="008D39B5">
      <w:pPr>
        <w:widowControl w:val="0"/>
        <w:ind w:firstLine="709"/>
        <w:jc w:val="both"/>
        <w:rPr>
          <w:rFonts w:eastAsia="Times New Roman"/>
          <w:sz w:val="28"/>
          <w:szCs w:val="28"/>
          <w:lang w:val="uk-UA" w:eastAsia="uk-UA"/>
        </w:rPr>
      </w:pPr>
    </w:p>
    <w:p w:rsidR="00C33901" w:rsidRPr="00F632BD" w:rsidRDefault="00C33901" w:rsidP="002A4254">
      <w:pPr>
        <w:widowControl w:val="0"/>
        <w:jc w:val="center"/>
        <w:rPr>
          <w:rFonts w:eastAsia="Times New Roman"/>
          <w:b/>
          <w:bCs/>
          <w:sz w:val="28"/>
          <w:szCs w:val="28"/>
          <w:lang w:val="uk-UA" w:eastAsia="uk-UA"/>
        </w:rPr>
      </w:pPr>
      <w:r w:rsidRPr="00F632BD">
        <w:rPr>
          <w:rFonts w:eastAsia="Times New Roman"/>
          <w:b/>
          <w:bCs/>
          <w:sz w:val="28"/>
          <w:szCs w:val="28"/>
          <w:lang w:val="uk-UA" w:eastAsia="uk-UA"/>
        </w:rPr>
        <w:t>Основний зміст роботи</w:t>
      </w:r>
    </w:p>
    <w:p w:rsidR="00C33901" w:rsidRPr="00F632BD" w:rsidRDefault="00C33901" w:rsidP="00B73C06">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першому розділі «</w:t>
      </w:r>
      <w:r w:rsidR="0090586E" w:rsidRPr="0090586E">
        <w:rPr>
          <w:rFonts w:eastAsia="Times New Roman"/>
          <w:sz w:val="28"/>
          <w:szCs w:val="28"/>
          <w:lang w:val="uk-UA" w:eastAsia="uk-UA"/>
        </w:rPr>
        <w:t>Теоретичні основи бренд-менеджменту підприємства як інтегрованої комунікації</w:t>
      </w:r>
      <w:r w:rsidRPr="00F632BD">
        <w:rPr>
          <w:rFonts w:eastAsia="Times New Roman"/>
          <w:b/>
          <w:bCs/>
          <w:sz w:val="28"/>
          <w:szCs w:val="28"/>
          <w:lang w:val="uk-UA" w:eastAsia="uk-UA"/>
        </w:rPr>
        <w:t>»</w:t>
      </w:r>
      <w:r w:rsidRPr="00F632BD">
        <w:rPr>
          <w:rFonts w:eastAsia="Times New Roman"/>
          <w:sz w:val="28"/>
          <w:szCs w:val="28"/>
          <w:lang w:val="uk-UA" w:eastAsia="uk-UA"/>
        </w:rPr>
        <w:t xml:space="preserve"> </w:t>
      </w:r>
      <w:r w:rsidR="00C6598A">
        <w:rPr>
          <w:rFonts w:eastAsia="Times New Roman"/>
          <w:sz w:val="28"/>
          <w:szCs w:val="28"/>
          <w:lang w:val="uk-UA" w:eastAsia="uk-UA"/>
        </w:rPr>
        <w:t>визначено</w:t>
      </w:r>
      <w:r w:rsidR="00C6598A" w:rsidRPr="00C6598A">
        <w:rPr>
          <w:rFonts w:eastAsia="Times New Roman"/>
          <w:sz w:val="28"/>
          <w:szCs w:val="28"/>
          <w:lang w:val="uk-UA" w:eastAsia="uk-UA"/>
        </w:rPr>
        <w:t xml:space="preserve"> </w:t>
      </w:r>
      <w:r w:rsidR="00B73C06" w:rsidRPr="00B73C06">
        <w:rPr>
          <w:rFonts w:eastAsia="Times New Roman"/>
          <w:sz w:val="28"/>
          <w:szCs w:val="28"/>
          <w:lang w:val="uk-UA" w:eastAsia="uk-UA"/>
        </w:rPr>
        <w:t xml:space="preserve">сутність та основні поняття </w:t>
      </w:r>
      <w:r w:rsidR="0090586E">
        <w:rPr>
          <w:rFonts w:eastAsia="Times New Roman"/>
          <w:sz w:val="28"/>
          <w:szCs w:val="28"/>
          <w:lang w:val="uk-UA" w:eastAsia="uk-UA"/>
        </w:rPr>
        <w:t>бренд-</w:t>
      </w:r>
      <w:r w:rsidR="00B73C06" w:rsidRPr="00B73C06">
        <w:rPr>
          <w:rFonts w:eastAsia="Times New Roman"/>
          <w:sz w:val="28"/>
          <w:szCs w:val="28"/>
          <w:lang w:val="uk-UA" w:eastAsia="uk-UA"/>
        </w:rPr>
        <w:t>м</w:t>
      </w:r>
      <w:r w:rsidR="00B73C06">
        <w:rPr>
          <w:rFonts w:eastAsia="Times New Roman"/>
          <w:sz w:val="28"/>
          <w:szCs w:val="28"/>
          <w:lang w:val="uk-UA" w:eastAsia="uk-UA"/>
        </w:rPr>
        <w:t>енеджменту підприємств</w:t>
      </w:r>
      <w:r w:rsidR="0090586E">
        <w:rPr>
          <w:rFonts w:eastAsia="Times New Roman"/>
          <w:sz w:val="28"/>
          <w:szCs w:val="28"/>
          <w:lang w:val="uk-UA" w:eastAsia="uk-UA"/>
        </w:rPr>
        <w:t>а.</w:t>
      </w:r>
    </w:p>
    <w:p w:rsidR="00C33901" w:rsidRPr="00F632BD" w:rsidRDefault="00C33901" w:rsidP="008D39B5">
      <w:pPr>
        <w:widowControl w:val="0"/>
        <w:spacing w:line="317" w:lineRule="exact"/>
        <w:ind w:left="20" w:right="20" w:firstLine="689"/>
        <w:jc w:val="both"/>
        <w:rPr>
          <w:rFonts w:eastAsia="Times New Roman"/>
          <w:sz w:val="28"/>
          <w:szCs w:val="28"/>
          <w:lang w:val="uk-UA"/>
        </w:rPr>
      </w:pPr>
      <w:r w:rsidRPr="00F632BD">
        <w:rPr>
          <w:rFonts w:eastAsia="Times New Roman"/>
          <w:sz w:val="28"/>
          <w:szCs w:val="28"/>
          <w:lang w:val="uk-UA" w:eastAsia="uk-UA"/>
        </w:rPr>
        <w:t>У другому розділі «</w:t>
      </w:r>
      <w:r w:rsidR="0090586E" w:rsidRPr="0090586E">
        <w:rPr>
          <w:sz w:val="28"/>
          <w:szCs w:val="28"/>
          <w:lang w:val="uk-UA"/>
        </w:rPr>
        <w:t xml:space="preserve">Аналіз </w:t>
      </w:r>
      <w:proofErr w:type="spellStart"/>
      <w:r w:rsidR="0090586E" w:rsidRPr="0090586E">
        <w:rPr>
          <w:sz w:val="28"/>
          <w:szCs w:val="28"/>
          <w:lang w:val="uk-UA"/>
        </w:rPr>
        <w:t>ПрАТ</w:t>
      </w:r>
      <w:proofErr w:type="spellEnd"/>
      <w:r w:rsidR="0090586E" w:rsidRPr="0090586E">
        <w:rPr>
          <w:sz w:val="28"/>
          <w:szCs w:val="28"/>
          <w:lang w:val="uk-UA"/>
        </w:rPr>
        <w:t xml:space="preserve"> «Фірма «</w:t>
      </w:r>
      <w:proofErr w:type="spellStart"/>
      <w:r w:rsidR="0090586E" w:rsidRPr="0090586E">
        <w:rPr>
          <w:sz w:val="28"/>
          <w:szCs w:val="28"/>
          <w:lang w:val="uk-UA"/>
        </w:rPr>
        <w:t>Полтавпиво</w:t>
      </w:r>
      <w:proofErr w:type="spellEnd"/>
      <w:r w:rsidR="0090586E" w:rsidRPr="0090586E">
        <w:rPr>
          <w:sz w:val="28"/>
          <w:szCs w:val="28"/>
          <w:lang w:val="uk-UA"/>
        </w:rPr>
        <w:t>» як системи управління</w:t>
      </w:r>
      <w:r w:rsidR="00B73C06" w:rsidRPr="00B73C06">
        <w:rPr>
          <w:sz w:val="28"/>
          <w:szCs w:val="28"/>
          <w:lang w:val="uk-UA"/>
        </w:rPr>
        <w:t>»</w:t>
      </w:r>
      <w:r w:rsidR="00510BFA" w:rsidRPr="00510BFA">
        <w:rPr>
          <w:sz w:val="28"/>
          <w:szCs w:val="28"/>
          <w:lang w:val="uk-UA"/>
        </w:rPr>
        <w:t xml:space="preserve"> </w:t>
      </w:r>
      <w:r w:rsidRPr="00F632BD">
        <w:rPr>
          <w:rFonts w:eastAsia="Times New Roman"/>
          <w:sz w:val="28"/>
          <w:szCs w:val="28"/>
          <w:lang w:val="uk-UA" w:eastAsia="uk-UA"/>
        </w:rPr>
        <w:t xml:space="preserve">здійснено </w:t>
      </w:r>
      <w:r w:rsidR="00F62D18" w:rsidRPr="00F62D18">
        <w:rPr>
          <w:rFonts w:eastAsia="Times New Roman"/>
          <w:sz w:val="28"/>
          <w:szCs w:val="28"/>
          <w:lang w:val="uk-UA" w:eastAsia="uk-UA"/>
        </w:rPr>
        <w:t>загальну характер</w:t>
      </w:r>
      <w:r w:rsidR="00F62D18">
        <w:rPr>
          <w:rFonts w:eastAsia="Times New Roman"/>
          <w:sz w:val="28"/>
          <w:szCs w:val="28"/>
          <w:lang w:val="uk-UA" w:eastAsia="uk-UA"/>
        </w:rPr>
        <w:t xml:space="preserve">истику </w:t>
      </w:r>
      <w:r w:rsidR="00B73C06">
        <w:rPr>
          <w:rFonts w:eastAsia="Times New Roman"/>
          <w:sz w:val="28"/>
          <w:szCs w:val="28"/>
          <w:lang w:val="uk-UA" w:eastAsia="uk-UA"/>
        </w:rPr>
        <w:t xml:space="preserve">та </w:t>
      </w:r>
      <w:r w:rsidR="0037725D" w:rsidRPr="0037725D">
        <w:rPr>
          <w:rFonts w:eastAsia="Times New Roman"/>
          <w:sz w:val="28"/>
          <w:szCs w:val="28"/>
          <w:lang w:val="uk-UA" w:eastAsia="uk-UA"/>
        </w:rPr>
        <w:t xml:space="preserve">організаційно-економічний аналіз показників господарської діяльності </w:t>
      </w:r>
      <w:r w:rsidR="003A412F">
        <w:rPr>
          <w:rFonts w:eastAsia="Times New Roman"/>
          <w:sz w:val="28"/>
          <w:szCs w:val="28"/>
          <w:lang w:val="uk-UA"/>
        </w:rPr>
        <w:t>товариства</w:t>
      </w:r>
      <w:r w:rsidR="00B73C06">
        <w:rPr>
          <w:rFonts w:eastAsia="Times New Roman"/>
          <w:sz w:val="28"/>
          <w:szCs w:val="28"/>
          <w:lang w:val="uk-UA" w:eastAsia="uk-UA"/>
        </w:rPr>
        <w:t>, а також</w:t>
      </w:r>
      <w:r w:rsidR="0037725D">
        <w:rPr>
          <w:rFonts w:eastAsia="Times New Roman"/>
          <w:sz w:val="28"/>
          <w:szCs w:val="28"/>
          <w:lang w:val="uk-UA" w:eastAsia="uk-UA"/>
        </w:rPr>
        <w:t xml:space="preserve"> проведено </w:t>
      </w:r>
      <w:r w:rsidR="0090586E">
        <w:rPr>
          <w:sz w:val="28"/>
          <w:szCs w:val="28"/>
          <w:lang w:val="uk-UA"/>
        </w:rPr>
        <w:t xml:space="preserve">аналіз </w:t>
      </w:r>
      <w:r w:rsidR="0090586E" w:rsidRPr="0090586E">
        <w:rPr>
          <w:sz w:val="28"/>
          <w:szCs w:val="28"/>
          <w:lang w:val="uk-UA"/>
        </w:rPr>
        <w:t xml:space="preserve">бренд-менеджменту </w:t>
      </w:r>
      <w:r w:rsidR="0090586E">
        <w:rPr>
          <w:sz w:val="28"/>
          <w:szCs w:val="28"/>
          <w:lang w:val="uk-UA"/>
        </w:rPr>
        <w:t xml:space="preserve">досліджуваного </w:t>
      </w:r>
      <w:r w:rsidR="0090586E" w:rsidRPr="0090586E">
        <w:rPr>
          <w:sz w:val="28"/>
          <w:szCs w:val="28"/>
          <w:lang w:val="uk-UA"/>
        </w:rPr>
        <w:t>підприємства</w:t>
      </w:r>
      <w:r w:rsidR="0090586E">
        <w:rPr>
          <w:sz w:val="28"/>
          <w:szCs w:val="28"/>
          <w:lang w:val="uk-UA"/>
        </w:rPr>
        <w:t>.</w:t>
      </w:r>
    </w:p>
    <w:p w:rsidR="00C33901" w:rsidRDefault="00C33901" w:rsidP="00B73C06">
      <w:pPr>
        <w:widowControl w:val="0"/>
        <w:spacing w:line="317" w:lineRule="exact"/>
        <w:ind w:left="20" w:right="20" w:firstLine="689"/>
        <w:jc w:val="both"/>
        <w:rPr>
          <w:rFonts w:eastAsia="Times New Roman"/>
          <w:sz w:val="28"/>
          <w:szCs w:val="28"/>
          <w:lang w:val="uk-UA" w:eastAsia="uk-UA"/>
        </w:rPr>
      </w:pPr>
      <w:r w:rsidRPr="00F632BD">
        <w:rPr>
          <w:rFonts w:eastAsia="Times New Roman"/>
          <w:sz w:val="28"/>
          <w:szCs w:val="28"/>
          <w:lang w:val="uk-UA" w:eastAsia="uk-UA"/>
        </w:rPr>
        <w:t>У третьому розділі «</w:t>
      </w:r>
      <w:r w:rsidR="0090586E" w:rsidRPr="0090586E">
        <w:rPr>
          <w:sz w:val="28"/>
          <w:szCs w:val="28"/>
          <w:lang w:val="uk-UA"/>
        </w:rPr>
        <w:t>Шляхи удосконалення бренд-мене</w:t>
      </w:r>
      <w:r w:rsidR="0090586E">
        <w:rPr>
          <w:sz w:val="28"/>
          <w:szCs w:val="28"/>
          <w:lang w:val="uk-UA"/>
        </w:rPr>
        <w:t>джменту ПрАТ «Фірма «Полтавпиво</w:t>
      </w:r>
      <w:r w:rsidR="00B73C06" w:rsidRPr="00B73C06">
        <w:rPr>
          <w:rFonts w:eastAsia="Times New Roman"/>
          <w:sz w:val="28"/>
          <w:szCs w:val="28"/>
          <w:lang w:val="uk-UA" w:eastAsia="uk-UA"/>
        </w:rPr>
        <w:t>»</w:t>
      </w:r>
      <w:r w:rsidR="00E000E1">
        <w:rPr>
          <w:rFonts w:eastAsia="Times New Roman"/>
          <w:sz w:val="28"/>
          <w:szCs w:val="28"/>
          <w:lang w:val="uk-UA" w:eastAsia="uk-UA"/>
        </w:rPr>
        <w:t xml:space="preserve"> </w:t>
      </w:r>
      <w:r w:rsidR="009C7EE9" w:rsidRPr="009C7EE9">
        <w:rPr>
          <w:rFonts w:eastAsia="Times New Roman"/>
          <w:sz w:val="28"/>
          <w:szCs w:val="28"/>
          <w:lang w:val="uk-UA" w:eastAsia="uk-UA"/>
        </w:rPr>
        <w:t xml:space="preserve">обґрунтовано </w:t>
      </w:r>
      <w:r w:rsidR="009A28CD">
        <w:rPr>
          <w:rFonts w:eastAsia="Times New Roman"/>
          <w:sz w:val="28"/>
          <w:szCs w:val="28"/>
          <w:lang w:val="uk-UA" w:eastAsia="uk-UA"/>
        </w:rPr>
        <w:t xml:space="preserve">впровадження </w:t>
      </w:r>
      <w:r w:rsidR="009A28CD" w:rsidRPr="00DA4EE9">
        <w:rPr>
          <w:sz w:val="28"/>
          <w:szCs w:val="28"/>
          <w:lang w:val="uk-UA"/>
        </w:rPr>
        <w:t>нового виду продукції – безалкогольного пива, що дозволить виробнику охопити нові сегменти ринку</w:t>
      </w:r>
      <w:r w:rsidR="00B73C06" w:rsidRPr="00B73C06">
        <w:rPr>
          <w:rFonts w:eastAsia="Times New Roman"/>
          <w:sz w:val="28"/>
          <w:szCs w:val="28"/>
          <w:lang w:val="uk-UA" w:eastAsia="uk-UA"/>
        </w:rPr>
        <w:t>.</w:t>
      </w:r>
    </w:p>
    <w:p w:rsidR="00DA4EE9" w:rsidRDefault="00DA4EE9" w:rsidP="00B73C06">
      <w:pPr>
        <w:widowControl w:val="0"/>
        <w:spacing w:line="317" w:lineRule="exact"/>
        <w:ind w:left="20" w:right="20" w:firstLine="689"/>
        <w:jc w:val="both"/>
        <w:rPr>
          <w:rFonts w:eastAsia="Times New Roman"/>
          <w:sz w:val="28"/>
          <w:szCs w:val="28"/>
          <w:lang w:val="uk-UA" w:eastAsia="uk-UA"/>
        </w:rPr>
      </w:pPr>
    </w:p>
    <w:p w:rsidR="00C33901" w:rsidRPr="00BD35EA" w:rsidRDefault="00C33901" w:rsidP="003D6B0A">
      <w:pPr>
        <w:widowControl w:val="0"/>
        <w:spacing w:line="317" w:lineRule="exact"/>
        <w:jc w:val="center"/>
        <w:outlineLvl w:val="0"/>
        <w:rPr>
          <w:rFonts w:eastAsia="Times New Roman"/>
          <w:sz w:val="28"/>
          <w:szCs w:val="28"/>
          <w:lang w:val="uk-UA"/>
        </w:rPr>
      </w:pPr>
      <w:r w:rsidRPr="00BD35EA">
        <w:rPr>
          <w:rFonts w:eastAsia="Times New Roman"/>
          <w:b/>
          <w:bCs/>
          <w:sz w:val="28"/>
          <w:szCs w:val="28"/>
          <w:lang w:val="uk-UA" w:eastAsia="uk-UA"/>
        </w:rPr>
        <w:t>Висновки</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1. Бренд – це образ, який складається в голові споживача. Цей образ складається з усього, що знайоме споживачеві і пов’язане з продуктом, що значимо для нього </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Бренди, як певна символіка, вже самі по собі перетворюються у товар, оскільки споживач сплачує ціну за ілюзію, яка супроводжує певну споживчу корисність. Бажання споживачів купувати ті або інші товари або марки товарів багато в чому визначається їхніми особистісними характеристиками, психологічними особливостями, стилем життя.</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Бренд є ключовим елементом діяльності підприємства, який концентрує в собі споживчу цінність продукції та є джерелом конкурентоспроможності підприємства. Маркетингова діяльність підприємства повинна бути спрямована на забезпечення просування бренду. Це означає, що бренд визначає не всі параметри комплексу маркетингу, а тільки комунікації або продукт.</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2. </w:t>
      </w:r>
      <w:proofErr w:type="spellStart"/>
      <w:r w:rsidRPr="0090586E">
        <w:rPr>
          <w:sz w:val="28"/>
          <w:szCs w:val="28"/>
          <w:lang w:val="uk-UA"/>
        </w:rPr>
        <w:t>ПрАТ</w:t>
      </w:r>
      <w:proofErr w:type="spellEnd"/>
      <w:r w:rsidRPr="0090586E">
        <w:rPr>
          <w:sz w:val="28"/>
          <w:szCs w:val="28"/>
          <w:lang w:val="uk-UA"/>
        </w:rPr>
        <w:t xml:space="preserve"> «Фірма «</w:t>
      </w:r>
      <w:proofErr w:type="spellStart"/>
      <w:r w:rsidRPr="0090586E">
        <w:rPr>
          <w:sz w:val="28"/>
          <w:szCs w:val="28"/>
          <w:lang w:val="uk-UA"/>
        </w:rPr>
        <w:t>Полтавпиво</w:t>
      </w:r>
      <w:proofErr w:type="spellEnd"/>
      <w:r w:rsidRPr="0090586E">
        <w:rPr>
          <w:sz w:val="28"/>
          <w:szCs w:val="28"/>
          <w:lang w:val="uk-UA"/>
        </w:rPr>
        <w:t>» є одним з найбільших українських підприємств, яке спеціалізується на виготовленні пива та безалкогольних напоїв. Має лінійно-функціональну організаційну структуру управління. Основні функції структурних підрозділів відповідають цілям підприємства, оскільки вона є ефективною для масового виробництва зі стабільним асортиментом продукції при незначних змінах технології виробництва.</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Визначено, що </w:t>
      </w:r>
      <w:proofErr w:type="spellStart"/>
      <w:r w:rsidRPr="0090586E">
        <w:rPr>
          <w:sz w:val="28"/>
          <w:szCs w:val="28"/>
          <w:lang w:val="uk-UA"/>
        </w:rPr>
        <w:t>ПрАТ</w:t>
      </w:r>
      <w:proofErr w:type="spellEnd"/>
      <w:r w:rsidRPr="0090586E">
        <w:rPr>
          <w:sz w:val="28"/>
          <w:szCs w:val="28"/>
          <w:lang w:val="uk-UA"/>
        </w:rPr>
        <w:t xml:space="preserve"> «Фірма «</w:t>
      </w:r>
      <w:proofErr w:type="spellStart"/>
      <w:r w:rsidRPr="0090586E">
        <w:rPr>
          <w:sz w:val="28"/>
          <w:szCs w:val="28"/>
          <w:lang w:val="uk-UA"/>
        </w:rPr>
        <w:t>Полтавпиво</w:t>
      </w:r>
      <w:proofErr w:type="spellEnd"/>
      <w:r w:rsidRPr="0090586E">
        <w:rPr>
          <w:sz w:val="28"/>
          <w:szCs w:val="28"/>
          <w:lang w:val="uk-UA"/>
        </w:rPr>
        <w:t xml:space="preserve">» здійснює досить ефективну кадрову політику. Однак аналіз засвідчив зменшення персоналу товариства у 2019 р. відносно 2015 р. на 29 осіб. Фінансово-економічний аналіз результатів господарської діяльності </w:t>
      </w:r>
      <w:proofErr w:type="spellStart"/>
      <w:r w:rsidRPr="0090586E">
        <w:rPr>
          <w:sz w:val="28"/>
          <w:szCs w:val="28"/>
          <w:lang w:val="uk-UA"/>
        </w:rPr>
        <w:t>ПрАТ</w:t>
      </w:r>
      <w:proofErr w:type="spellEnd"/>
      <w:r w:rsidRPr="0090586E">
        <w:rPr>
          <w:sz w:val="28"/>
          <w:szCs w:val="28"/>
          <w:lang w:val="uk-UA"/>
        </w:rPr>
        <w:t xml:space="preserve"> «Фірма «</w:t>
      </w:r>
      <w:proofErr w:type="spellStart"/>
      <w:r w:rsidRPr="0090586E">
        <w:rPr>
          <w:sz w:val="28"/>
          <w:szCs w:val="28"/>
          <w:lang w:val="uk-UA"/>
        </w:rPr>
        <w:t>Полтавпиво</w:t>
      </w:r>
      <w:proofErr w:type="spellEnd"/>
      <w:r w:rsidRPr="0090586E">
        <w:rPr>
          <w:sz w:val="28"/>
          <w:szCs w:val="28"/>
          <w:lang w:val="uk-UA"/>
        </w:rPr>
        <w:t xml:space="preserve">» свідчить про зростання суми сукупного капіталу товариства, постійне зменшення основних засобів, зростання середніх залишків оборотних активів, зростання операційних витрат. </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3. ТМ «Полтава» відмінно зарекомендувала себе на українському ринку пива, квасу і солодких напоїв за рахунок високої якості продукції з виключно </w:t>
      </w:r>
      <w:r w:rsidRPr="0090586E">
        <w:rPr>
          <w:sz w:val="28"/>
          <w:szCs w:val="28"/>
          <w:lang w:val="uk-UA"/>
        </w:rPr>
        <w:lastRenderedPageBreak/>
        <w:t>натуральних компонентів. Даний продукт відомий не тільки в місті Полтава, а й у всіх регіонах країни.</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Основними видами продукції, що виробляє </w:t>
      </w:r>
      <w:proofErr w:type="spellStart"/>
      <w:r w:rsidRPr="0090586E">
        <w:rPr>
          <w:sz w:val="28"/>
          <w:szCs w:val="28"/>
          <w:lang w:val="uk-UA"/>
        </w:rPr>
        <w:t>ПрАТ</w:t>
      </w:r>
      <w:proofErr w:type="spellEnd"/>
      <w:r w:rsidRPr="0090586E">
        <w:rPr>
          <w:sz w:val="28"/>
          <w:szCs w:val="28"/>
          <w:lang w:val="uk-UA"/>
        </w:rPr>
        <w:t xml:space="preserve"> «Фірма «</w:t>
      </w:r>
      <w:proofErr w:type="spellStart"/>
      <w:r w:rsidRPr="0090586E">
        <w:rPr>
          <w:sz w:val="28"/>
          <w:szCs w:val="28"/>
          <w:lang w:val="uk-UA"/>
        </w:rPr>
        <w:t>Полтавпиво</w:t>
      </w:r>
      <w:proofErr w:type="spellEnd"/>
      <w:r w:rsidRPr="0090586E">
        <w:rPr>
          <w:sz w:val="28"/>
          <w:szCs w:val="28"/>
          <w:lang w:val="uk-UA"/>
        </w:rPr>
        <w:t>», є декілька марок пива, сидру та безалкогольн</w:t>
      </w:r>
      <w:r>
        <w:rPr>
          <w:sz w:val="28"/>
          <w:szCs w:val="28"/>
          <w:lang w:val="uk-UA"/>
        </w:rPr>
        <w:t>их напоїв. На даний момент ПрАТ </w:t>
      </w:r>
      <w:r w:rsidRPr="0090586E">
        <w:rPr>
          <w:sz w:val="28"/>
          <w:szCs w:val="28"/>
          <w:lang w:val="uk-UA"/>
        </w:rPr>
        <w:t xml:space="preserve">«Фірма «Полтавпиво» пропонує пиво 25 найменувань, 14 </w:t>
      </w:r>
      <w:proofErr w:type="spellStart"/>
      <w:r w:rsidRPr="0090586E">
        <w:rPr>
          <w:sz w:val="28"/>
          <w:szCs w:val="28"/>
          <w:lang w:val="uk-UA"/>
        </w:rPr>
        <w:t>видiв</w:t>
      </w:r>
      <w:proofErr w:type="spellEnd"/>
      <w:r w:rsidRPr="0090586E">
        <w:rPr>
          <w:sz w:val="28"/>
          <w:szCs w:val="28"/>
          <w:lang w:val="uk-UA"/>
        </w:rPr>
        <w:t xml:space="preserve"> безалкогольних напоїв та квас. Кожен з них має </w:t>
      </w:r>
      <w:proofErr w:type="spellStart"/>
      <w:r w:rsidRPr="0090586E">
        <w:rPr>
          <w:sz w:val="28"/>
          <w:szCs w:val="28"/>
          <w:lang w:val="uk-UA"/>
        </w:rPr>
        <w:t>свiй</w:t>
      </w:r>
      <w:proofErr w:type="spellEnd"/>
      <w:r w:rsidRPr="0090586E">
        <w:rPr>
          <w:sz w:val="28"/>
          <w:szCs w:val="28"/>
          <w:lang w:val="uk-UA"/>
        </w:rPr>
        <w:t xml:space="preserve"> особливий, оригінальний, гармонічний смак та аромат.</w:t>
      </w:r>
    </w:p>
    <w:p w:rsidR="0090586E" w:rsidRP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За кількістю торгових марок товариство знаходиться вище середнього рівня (18 од.), тому що політика </w:t>
      </w:r>
      <w:proofErr w:type="spellStart"/>
      <w:r w:rsidRPr="0090586E">
        <w:rPr>
          <w:sz w:val="28"/>
          <w:szCs w:val="28"/>
          <w:lang w:val="uk-UA"/>
        </w:rPr>
        <w:t>ПрАТ</w:t>
      </w:r>
      <w:proofErr w:type="spellEnd"/>
      <w:r w:rsidRPr="0090586E">
        <w:rPr>
          <w:sz w:val="28"/>
          <w:szCs w:val="28"/>
          <w:lang w:val="uk-UA"/>
        </w:rPr>
        <w:t xml:space="preserve"> «Фірма «</w:t>
      </w:r>
      <w:proofErr w:type="spellStart"/>
      <w:r w:rsidRPr="0090586E">
        <w:rPr>
          <w:sz w:val="28"/>
          <w:szCs w:val="28"/>
          <w:lang w:val="uk-UA"/>
        </w:rPr>
        <w:t>Полтавпиво</w:t>
      </w:r>
      <w:proofErr w:type="spellEnd"/>
      <w:r w:rsidRPr="0090586E">
        <w:rPr>
          <w:sz w:val="28"/>
          <w:szCs w:val="28"/>
          <w:lang w:val="uk-UA"/>
        </w:rPr>
        <w:t xml:space="preserve">» спрямована на задоволення смаків усіх споживачів. Підприємство випускає світле, темне, міцне та живе пиво. Після зміни керівництва в 2008 р. </w:t>
      </w:r>
      <w:proofErr w:type="spellStart"/>
      <w:r w:rsidRPr="0090586E">
        <w:rPr>
          <w:sz w:val="28"/>
          <w:szCs w:val="28"/>
          <w:lang w:val="uk-UA"/>
        </w:rPr>
        <w:t>ПрАТ</w:t>
      </w:r>
      <w:proofErr w:type="spellEnd"/>
      <w:r w:rsidRPr="0090586E">
        <w:rPr>
          <w:sz w:val="28"/>
          <w:szCs w:val="28"/>
          <w:lang w:val="uk-UA"/>
        </w:rPr>
        <w:t xml:space="preserve"> «Фірма «</w:t>
      </w:r>
      <w:proofErr w:type="spellStart"/>
      <w:r w:rsidRPr="0090586E">
        <w:rPr>
          <w:sz w:val="28"/>
          <w:szCs w:val="28"/>
          <w:lang w:val="uk-UA"/>
        </w:rPr>
        <w:t>Полтавпиво</w:t>
      </w:r>
      <w:proofErr w:type="spellEnd"/>
      <w:r w:rsidRPr="0090586E">
        <w:rPr>
          <w:sz w:val="28"/>
          <w:szCs w:val="28"/>
          <w:lang w:val="uk-UA"/>
        </w:rPr>
        <w:t xml:space="preserve">» відродила свої сорти пива, які користувалися великим попитом до переходу підприємства до </w:t>
      </w:r>
      <w:proofErr w:type="spellStart"/>
      <w:r w:rsidRPr="0090586E">
        <w:rPr>
          <w:sz w:val="28"/>
          <w:szCs w:val="28"/>
          <w:lang w:val="uk-UA"/>
        </w:rPr>
        <w:t>ПрАТ</w:t>
      </w:r>
      <w:proofErr w:type="spellEnd"/>
      <w:r w:rsidRPr="0090586E">
        <w:rPr>
          <w:sz w:val="28"/>
          <w:szCs w:val="28"/>
          <w:lang w:val="uk-UA"/>
        </w:rPr>
        <w:t xml:space="preserve"> «</w:t>
      </w:r>
      <w:proofErr w:type="spellStart"/>
      <w:r w:rsidRPr="0090586E">
        <w:rPr>
          <w:sz w:val="28"/>
          <w:szCs w:val="28"/>
          <w:lang w:val="uk-UA"/>
        </w:rPr>
        <w:t>Міллер-Брендз</w:t>
      </w:r>
      <w:proofErr w:type="spellEnd"/>
      <w:r w:rsidRPr="0090586E">
        <w:rPr>
          <w:sz w:val="28"/>
          <w:szCs w:val="28"/>
          <w:lang w:val="uk-UA"/>
        </w:rPr>
        <w:t xml:space="preserve"> Україна» («Жигулівське», «Ризьке», «Ячмінний колос», «</w:t>
      </w:r>
      <w:proofErr w:type="spellStart"/>
      <w:r w:rsidRPr="0090586E">
        <w:rPr>
          <w:sz w:val="28"/>
          <w:szCs w:val="28"/>
          <w:lang w:val="uk-UA"/>
        </w:rPr>
        <w:t>Ай-Нікола</w:t>
      </w:r>
      <w:proofErr w:type="spellEnd"/>
      <w:r w:rsidRPr="0090586E">
        <w:rPr>
          <w:sz w:val="28"/>
          <w:szCs w:val="28"/>
          <w:lang w:val="uk-UA"/>
        </w:rPr>
        <w:t>»), а також добре відоме темне пиво «</w:t>
      </w:r>
      <w:proofErr w:type="spellStart"/>
      <w:r w:rsidRPr="0090586E">
        <w:rPr>
          <w:sz w:val="28"/>
          <w:szCs w:val="28"/>
          <w:lang w:val="uk-UA"/>
        </w:rPr>
        <w:t>Диканські</w:t>
      </w:r>
      <w:proofErr w:type="spellEnd"/>
      <w:r w:rsidRPr="0090586E">
        <w:rPr>
          <w:sz w:val="28"/>
          <w:szCs w:val="28"/>
          <w:lang w:val="uk-UA"/>
        </w:rPr>
        <w:t xml:space="preserve"> вечори».</w:t>
      </w:r>
    </w:p>
    <w:p w:rsidR="0090586E" w:rsidRDefault="0090586E"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r w:rsidRPr="0090586E">
        <w:rPr>
          <w:sz w:val="28"/>
          <w:szCs w:val="28"/>
          <w:lang w:val="uk-UA"/>
        </w:rPr>
        <w:t xml:space="preserve">4. </w:t>
      </w:r>
      <w:r w:rsidR="00DA4EE9" w:rsidRPr="00DA4EE9">
        <w:rPr>
          <w:sz w:val="28"/>
          <w:szCs w:val="28"/>
          <w:lang w:val="uk-UA"/>
        </w:rPr>
        <w:t xml:space="preserve">У рамках пропозиції нових товарів з використанням стратегії концентричного (вертикального) диверсифікаційного зростання перспективним напрямом діяльності для </w:t>
      </w:r>
      <w:proofErr w:type="spellStart"/>
      <w:r w:rsidR="00DA4EE9" w:rsidRPr="00DA4EE9">
        <w:rPr>
          <w:sz w:val="28"/>
          <w:szCs w:val="28"/>
          <w:lang w:val="uk-UA"/>
        </w:rPr>
        <w:t>ПрАТ</w:t>
      </w:r>
      <w:proofErr w:type="spellEnd"/>
      <w:r w:rsidR="00DA4EE9" w:rsidRPr="00DA4EE9">
        <w:rPr>
          <w:sz w:val="28"/>
          <w:szCs w:val="28"/>
          <w:lang w:val="uk-UA"/>
        </w:rPr>
        <w:t xml:space="preserve"> «Фірма «</w:t>
      </w:r>
      <w:proofErr w:type="spellStart"/>
      <w:r w:rsidR="00DA4EE9" w:rsidRPr="00DA4EE9">
        <w:rPr>
          <w:sz w:val="28"/>
          <w:szCs w:val="28"/>
          <w:lang w:val="uk-UA"/>
        </w:rPr>
        <w:t>Полтавпиво</w:t>
      </w:r>
      <w:proofErr w:type="spellEnd"/>
      <w:r w:rsidR="00DA4EE9" w:rsidRPr="00DA4EE9">
        <w:rPr>
          <w:sz w:val="28"/>
          <w:szCs w:val="28"/>
          <w:lang w:val="uk-UA"/>
        </w:rPr>
        <w:t>» є пропозиція на ринку нового виду продукції – безалкогольного пива, що дозволить виробнику охопити нові сегменти ринку. Визначено, що це може бути безалкогольне пиво із фруктовими та солодкими нотками і насиченим кольором різних цінових діапазонів для жінок та безалкогольне пиво з класичним смаком, вітамінізованим складом та відновлювальним ефектом, яке могли б споживати спортсмени.</w:t>
      </w:r>
    </w:p>
    <w:p w:rsidR="00DA4EE9" w:rsidRDefault="00DA4EE9"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both"/>
        <w:rPr>
          <w:sz w:val="28"/>
          <w:szCs w:val="28"/>
          <w:lang w:val="uk-UA"/>
        </w:rPr>
      </w:pPr>
    </w:p>
    <w:p w:rsidR="00C33901" w:rsidRPr="00F632BD" w:rsidRDefault="00C33901" w:rsidP="0090586E">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jc w:val="center"/>
        <w:rPr>
          <w:b/>
          <w:bCs/>
          <w:sz w:val="28"/>
          <w:szCs w:val="28"/>
          <w:lang w:val="uk-UA"/>
        </w:rPr>
      </w:pPr>
      <w:r w:rsidRPr="00F632BD">
        <w:rPr>
          <w:b/>
          <w:bCs/>
          <w:sz w:val="28"/>
          <w:szCs w:val="28"/>
          <w:lang w:val="uk-UA"/>
        </w:rPr>
        <w:t>Список публікацій здобувача</w:t>
      </w:r>
      <w:r w:rsidR="00DA4EE9">
        <w:rPr>
          <w:b/>
          <w:bCs/>
          <w:sz w:val="28"/>
          <w:szCs w:val="28"/>
          <w:lang w:val="uk-UA"/>
        </w:rPr>
        <w:t>:</w:t>
      </w:r>
    </w:p>
    <w:p w:rsidR="00DA4EE9" w:rsidRPr="00DA4EE9" w:rsidRDefault="00DA4EE9" w:rsidP="00DA4EE9">
      <w:pPr>
        <w:widowControl w:val="0"/>
        <w:ind w:firstLine="709"/>
        <w:jc w:val="both"/>
        <w:rPr>
          <w:rFonts w:eastAsia="Times New Roman" w:cstheme="minorBidi"/>
          <w:sz w:val="28"/>
          <w:szCs w:val="28"/>
          <w:lang w:val="uk-UA" w:eastAsia="en-US"/>
        </w:rPr>
      </w:pPr>
      <w:r w:rsidRPr="00DA4EE9">
        <w:rPr>
          <w:rFonts w:eastAsia="Times New Roman" w:cstheme="minorBidi"/>
          <w:sz w:val="28"/>
          <w:szCs w:val="28"/>
          <w:lang w:val="uk-UA" w:eastAsia="en-US"/>
        </w:rPr>
        <w:t>1. Ткачова (</w:t>
      </w:r>
      <w:proofErr w:type="spellStart"/>
      <w:r w:rsidRPr="00DA4EE9">
        <w:rPr>
          <w:rFonts w:eastAsia="Times New Roman" w:cstheme="minorBidi"/>
          <w:sz w:val="28"/>
          <w:szCs w:val="28"/>
          <w:lang w:val="uk-UA" w:eastAsia="en-US"/>
        </w:rPr>
        <w:t>Нетеса</w:t>
      </w:r>
      <w:proofErr w:type="spellEnd"/>
      <w:r w:rsidRPr="00DA4EE9">
        <w:rPr>
          <w:rFonts w:eastAsia="Times New Roman" w:cstheme="minorBidi"/>
          <w:sz w:val="28"/>
          <w:szCs w:val="28"/>
          <w:lang w:val="uk-UA" w:eastAsia="en-US"/>
        </w:rPr>
        <w:t xml:space="preserve">) І.В. Система просування спортивно-оздоровчих послуг. </w:t>
      </w:r>
      <w:r w:rsidRPr="00DA4EE9">
        <w:rPr>
          <w:rFonts w:eastAsia="Times New Roman" w:cstheme="minorBidi"/>
          <w:i/>
          <w:sz w:val="28"/>
          <w:szCs w:val="28"/>
          <w:lang w:val="uk-UA" w:eastAsia="en-US"/>
        </w:rPr>
        <w:t>Управління ресурсним забезпеченням господарської діяльності підприємств реального сектору економіки</w:t>
      </w:r>
      <w:r w:rsidRPr="00DA4EE9">
        <w:rPr>
          <w:rFonts w:eastAsia="Times New Roman" w:cstheme="minorBidi"/>
          <w:sz w:val="28"/>
          <w:szCs w:val="28"/>
          <w:lang w:val="uk-UA" w:eastAsia="en-US"/>
        </w:rPr>
        <w:t xml:space="preserve"> : </w:t>
      </w:r>
      <w:proofErr w:type="spellStart"/>
      <w:r w:rsidRPr="00DA4EE9">
        <w:rPr>
          <w:rFonts w:eastAsia="Times New Roman" w:cstheme="minorBidi"/>
          <w:sz w:val="28"/>
          <w:szCs w:val="28"/>
          <w:lang w:val="uk-UA" w:eastAsia="en-US"/>
        </w:rPr>
        <w:t>матер</w:t>
      </w:r>
      <w:proofErr w:type="spellEnd"/>
      <w:r w:rsidRPr="00DA4EE9">
        <w:rPr>
          <w:rFonts w:eastAsia="Times New Roman" w:cstheme="minorBidi"/>
          <w:sz w:val="28"/>
          <w:szCs w:val="28"/>
          <w:lang w:val="uk-UA" w:eastAsia="en-US"/>
        </w:rPr>
        <w:t xml:space="preserve">. ІV </w:t>
      </w:r>
      <w:proofErr w:type="spellStart"/>
      <w:r w:rsidRPr="00DA4EE9">
        <w:rPr>
          <w:rFonts w:eastAsia="Times New Roman" w:cstheme="minorBidi"/>
          <w:sz w:val="28"/>
          <w:szCs w:val="28"/>
          <w:lang w:val="uk-UA" w:eastAsia="en-US"/>
        </w:rPr>
        <w:t>Всеукр</w:t>
      </w:r>
      <w:proofErr w:type="spellEnd"/>
      <w:r w:rsidRPr="00DA4EE9">
        <w:rPr>
          <w:rFonts w:eastAsia="Times New Roman" w:cstheme="minorBidi"/>
          <w:sz w:val="28"/>
          <w:szCs w:val="28"/>
          <w:lang w:val="uk-UA" w:eastAsia="en-US"/>
        </w:rPr>
        <w:t xml:space="preserve">. </w:t>
      </w:r>
      <w:proofErr w:type="spellStart"/>
      <w:r w:rsidRPr="00DA4EE9">
        <w:rPr>
          <w:rFonts w:eastAsia="Times New Roman" w:cstheme="minorBidi"/>
          <w:sz w:val="28"/>
          <w:szCs w:val="28"/>
          <w:lang w:val="uk-UA" w:eastAsia="en-US"/>
        </w:rPr>
        <w:t>наук.-практ</w:t>
      </w:r>
      <w:proofErr w:type="spellEnd"/>
      <w:r w:rsidRPr="00DA4EE9">
        <w:rPr>
          <w:rFonts w:eastAsia="Times New Roman" w:cstheme="minorBidi"/>
          <w:sz w:val="28"/>
          <w:szCs w:val="28"/>
          <w:lang w:val="uk-UA" w:eastAsia="en-US"/>
        </w:rPr>
        <w:t xml:space="preserve">. </w:t>
      </w:r>
      <w:proofErr w:type="spellStart"/>
      <w:r w:rsidRPr="00DA4EE9">
        <w:rPr>
          <w:rFonts w:eastAsia="Times New Roman" w:cstheme="minorBidi"/>
          <w:sz w:val="28"/>
          <w:szCs w:val="28"/>
          <w:lang w:val="uk-UA" w:eastAsia="en-US"/>
        </w:rPr>
        <w:t>інтернет-конф</w:t>
      </w:r>
      <w:proofErr w:type="spellEnd"/>
      <w:r w:rsidRPr="00DA4EE9">
        <w:rPr>
          <w:rFonts w:eastAsia="Times New Roman" w:cstheme="minorBidi"/>
          <w:sz w:val="28"/>
          <w:szCs w:val="28"/>
          <w:lang w:val="uk-UA" w:eastAsia="en-US"/>
        </w:rPr>
        <w:t xml:space="preserve">., 01 листопада 2019 р. </w:t>
      </w:r>
      <w:r>
        <w:rPr>
          <w:rFonts w:eastAsia="Times New Roman" w:cstheme="minorBidi"/>
          <w:sz w:val="28"/>
          <w:szCs w:val="28"/>
          <w:lang w:val="uk-UA" w:eastAsia="en-US"/>
        </w:rPr>
        <w:t>Полтава: РВВ ПДАА, 2019. С. 201-</w:t>
      </w:r>
      <w:r w:rsidRPr="00DA4EE9">
        <w:rPr>
          <w:rFonts w:eastAsia="Times New Roman" w:cstheme="minorBidi"/>
          <w:sz w:val="28"/>
          <w:szCs w:val="28"/>
          <w:lang w:val="uk-UA" w:eastAsia="en-US"/>
        </w:rPr>
        <w:t>202.</w:t>
      </w:r>
    </w:p>
    <w:p w:rsidR="00DA4EE9" w:rsidRPr="00DA4EE9" w:rsidRDefault="00DA4EE9" w:rsidP="00DA4EE9">
      <w:pPr>
        <w:widowControl w:val="0"/>
        <w:ind w:firstLine="709"/>
        <w:jc w:val="both"/>
        <w:rPr>
          <w:rFonts w:eastAsia="Times New Roman" w:cstheme="minorBidi"/>
          <w:sz w:val="28"/>
          <w:szCs w:val="28"/>
          <w:lang w:val="uk-UA" w:eastAsia="en-US"/>
        </w:rPr>
      </w:pPr>
      <w:r w:rsidRPr="00DA4EE9">
        <w:rPr>
          <w:rFonts w:eastAsia="Times New Roman" w:cstheme="minorBidi"/>
          <w:sz w:val="28"/>
          <w:szCs w:val="28"/>
          <w:lang w:val="uk-UA" w:eastAsia="en-US"/>
        </w:rPr>
        <w:t>2. Дячков Д.В., Ткачова (</w:t>
      </w:r>
      <w:proofErr w:type="spellStart"/>
      <w:r w:rsidRPr="00DA4EE9">
        <w:rPr>
          <w:rFonts w:eastAsia="Times New Roman" w:cstheme="minorBidi"/>
          <w:sz w:val="28"/>
          <w:szCs w:val="28"/>
          <w:lang w:val="uk-UA" w:eastAsia="en-US"/>
        </w:rPr>
        <w:t>Нетеса</w:t>
      </w:r>
      <w:proofErr w:type="spellEnd"/>
      <w:r w:rsidRPr="00DA4EE9">
        <w:rPr>
          <w:rFonts w:eastAsia="Times New Roman" w:cstheme="minorBidi"/>
          <w:sz w:val="28"/>
          <w:szCs w:val="28"/>
          <w:lang w:val="uk-UA" w:eastAsia="en-US"/>
        </w:rPr>
        <w:t xml:space="preserve">) І.В. Маркетингово-орієнтований підхід до управління підприємствами спортивно-оздоровчих послуг. </w:t>
      </w:r>
      <w:r w:rsidRPr="00DA4EE9">
        <w:rPr>
          <w:rFonts w:eastAsia="Times New Roman" w:cstheme="minorBidi"/>
          <w:i/>
          <w:sz w:val="28"/>
          <w:szCs w:val="28"/>
          <w:lang w:val="uk-UA" w:eastAsia="en-US"/>
        </w:rPr>
        <w:t>Інфраструктура ринку</w:t>
      </w:r>
      <w:r w:rsidRPr="00DA4EE9">
        <w:rPr>
          <w:rFonts w:eastAsia="Times New Roman" w:cstheme="minorBidi"/>
          <w:sz w:val="28"/>
          <w:szCs w:val="28"/>
          <w:lang w:val="uk-UA" w:eastAsia="en-US"/>
        </w:rPr>
        <w:t>. 2020. № 40. URL: http://www.market-infr.od.ua/uk/40-2020.</w:t>
      </w:r>
    </w:p>
    <w:p w:rsidR="00DA4EE9" w:rsidRDefault="00DA4EE9" w:rsidP="00DA4EE9">
      <w:pPr>
        <w:widowControl w:val="0"/>
        <w:ind w:firstLine="709"/>
        <w:jc w:val="both"/>
        <w:rPr>
          <w:rFonts w:eastAsia="Times New Roman" w:cstheme="minorBidi"/>
          <w:sz w:val="28"/>
          <w:szCs w:val="28"/>
          <w:lang w:val="uk-UA" w:eastAsia="en-US"/>
        </w:rPr>
      </w:pPr>
      <w:r w:rsidRPr="00DA4EE9">
        <w:rPr>
          <w:rFonts w:eastAsia="Times New Roman" w:cstheme="minorBidi"/>
          <w:sz w:val="28"/>
          <w:szCs w:val="28"/>
          <w:lang w:val="uk-UA" w:eastAsia="en-US"/>
        </w:rPr>
        <w:t xml:space="preserve">3. </w:t>
      </w:r>
      <w:proofErr w:type="spellStart"/>
      <w:r w:rsidRPr="00DA4EE9">
        <w:rPr>
          <w:rFonts w:eastAsia="Times New Roman" w:cstheme="minorBidi"/>
          <w:sz w:val="28"/>
          <w:szCs w:val="28"/>
          <w:lang w:val="uk-UA" w:eastAsia="en-US"/>
        </w:rPr>
        <w:t>Овчарук</w:t>
      </w:r>
      <w:proofErr w:type="spellEnd"/>
      <w:r w:rsidRPr="00DA4EE9">
        <w:rPr>
          <w:rFonts w:eastAsia="Times New Roman" w:cstheme="minorBidi"/>
          <w:sz w:val="28"/>
          <w:szCs w:val="28"/>
          <w:lang w:val="uk-UA" w:eastAsia="en-US"/>
        </w:rPr>
        <w:t xml:space="preserve"> О.М., Ткачова І.В. Бренд як інструмент маркетингу. </w:t>
      </w:r>
      <w:r w:rsidRPr="00DA4EE9">
        <w:rPr>
          <w:rFonts w:eastAsia="Times New Roman" w:cstheme="minorBidi"/>
          <w:i/>
          <w:sz w:val="28"/>
          <w:szCs w:val="28"/>
          <w:lang w:val="uk-UA" w:eastAsia="en-US"/>
        </w:rPr>
        <w:t xml:space="preserve">Менеджмент ХХІ століття : </w:t>
      </w:r>
      <w:proofErr w:type="spellStart"/>
      <w:r w:rsidRPr="00DA4EE9">
        <w:rPr>
          <w:rFonts w:eastAsia="Times New Roman" w:cstheme="minorBidi"/>
          <w:i/>
          <w:sz w:val="28"/>
          <w:szCs w:val="28"/>
          <w:lang w:val="uk-UA" w:eastAsia="en-US"/>
        </w:rPr>
        <w:t>глобалізаційні</w:t>
      </w:r>
      <w:proofErr w:type="spellEnd"/>
      <w:r w:rsidRPr="00DA4EE9">
        <w:rPr>
          <w:rFonts w:eastAsia="Times New Roman" w:cstheme="minorBidi"/>
          <w:i/>
          <w:sz w:val="28"/>
          <w:szCs w:val="28"/>
          <w:lang w:val="uk-UA" w:eastAsia="en-US"/>
        </w:rPr>
        <w:t xml:space="preserve"> виклики</w:t>
      </w:r>
      <w:r w:rsidRPr="00DA4EE9">
        <w:rPr>
          <w:rFonts w:eastAsia="Times New Roman" w:cstheme="minorBidi"/>
          <w:sz w:val="28"/>
          <w:szCs w:val="28"/>
          <w:lang w:val="uk-UA" w:eastAsia="en-US"/>
        </w:rPr>
        <w:t xml:space="preserve"> : </w:t>
      </w:r>
      <w:proofErr w:type="spellStart"/>
      <w:r w:rsidRPr="00DA4EE9">
        <w:rPr>
          <w:rFonts w:eastAsia="Times New Roman" w:cstheme="minorBidi"/>
          <w:sz w:val="28"/>
          <w:szCs w:val="28"/>
          <w:lang w:val="uk-UA" w:eastAsia="en-US"/>
        </w:rPr>
        <w:t>матер</w:t>
      </w:r>
      <w:proofErr w:type="spellEnd"/>
      <w:r w:rsidRPr="00DA4EE9">
        <w:rPr>
          <w:rFonts w:eastAsia="Times New Roman" w:cstheme="minorBidi"/>
          <w:sz w:val="28"/>
          <w:szCs w:val="28"/>
          <w:lang w:val="uk-UA" w:eastAsia="en-US"/>
        </w:rPr>
        <w:t xml:space="preserve">. V </w:t>
      </w:r>
      <w:proofErr w:type="spellStart"/>
      <w:r w:rsidRPr="00DA4EE9">
        <w:rPr>
          <w:rFonts w:eastAsia="Times New Roman" w:cstheme="minorBidi"/>
          <w:sz w:val="28"/>
          <w:szCs w:val="28"/>
          <w:lang w:val="uk-UA" w:eastAsia="en-US"/>
        </w:rPr>
        <w:t>Міжнар</w:t>
      </w:r>
      <w:proofErr w:type="spellEnd"/>
      <w:r w:rsidRPr="00DA4EE9">
        <w:rPr>
          <w:rFonts w:eastAsia="Times New Roman" w:cstheme="minorBidi"/>
          <w:sz w:val="28"/>
          <w:szCs w:val="28"/>
          <w:lang w:val="uk-UA" w:eastAsia="en-US"/>
        </w:rPr>
        <w:t xml:space="preserve">. </w:t>
      </w:r>
      <w:proofErr w:type="spellStart"/>
      <w:r w:rsidRPr="00DA4EE9">
        <w:rPr>
          <w:rFonts w:eastAsia="Times New Roman" w:cstheme="minorBidi"/>
          <w:sz w:val="28"/>
          <w:szCs w:val="28"/>
          <w:lang w:val="uk-UA" w:eastAsia="en-US"/>
        </w:rPr>
        <w:t>наук.-практ</w:t>
      </w:r>
      <w:proofErr w:type="spellEnd"/>
      <w:r w:rsidRPr="00DA4EE9">
        <w:rPr>
          <w:rFonts w:eastAsia="Times New Roman" w:cstheme="minorBidi"/>
          <w:sz w:val="28"/>
          <w:szCs w:val="28"/>
          <w:lang w:val="uk-UA" w:eastAsia="en-US"/>
        </w:rPr>
        <w:t xml:space="preserve">. </w:t>
      </w:r>
      <w:proofErr w:type="spellStart"/>
      <w:r w:rsidRPr="00DA4EE9">
        <w:rPr>
          <w:rFonts w:eastAsia="Times New Roman" w:cstheme="minorBidi"/>
          <w:sz w:val="28"/>
          <w:szCs w:val="28"/>
          <w:lang w:val="uk-UA" w:eastAsia="en-US"/>
        </w:rPr>
        <w:t>конфер</w:t>
      </w:r>
      <w:proofErr w:type="spellEnd"/>
      <w:r w:rsidRPr="00DA4EE9">
        <w:rPr>
          <w:rFonts w:eastAsia="Times New Roman" w:cstheme="minorBidi"/>
          <w:sz w:val="28"/>
          <w:szCs w:val="28"/>
          <w:lang w:val="uk-UA" w:eastAsia="en-US"/>
        </w:rPr>
        <w:t>. : зб. наук. пр. Полт</w:t>
      </w:r>
      <w:r>
        <w:rPr>
          <w:rFonts w:eastAsia="Times New Roman" w:cstheme="minorBidi"/>
          <w:sz w:val="28"/>
          <w:szCs w:val="28"/>
          <w:lang w:val="uk-UA" w:eastAsia="en-US"/>
        </w:rPr>
        <w:t>ава : ПП «Астрая», 2021. С. 193-</w:t>
      </w:r>
      <w:r w:rsidRPr="00DA4EE9">
        <w:rPr>
          <w:rFonts w:eastAsia="Times New Roman" w:cstheme="minorBidi"/>
          <w:sz w:val="28"/>
          <w:szCs w:val="28"/>
          <w:lang w:val="uk-UA" w:eastAsia="en-US"/>
        </w:rPr>
        <w:t>195.</w:t>
      </w:r>
    </w:p>
    <w:p w:rsidR="00DA4EE9" w:rsidRDefault="00DA4EE9" w:rsidP="00DA4EE9">
      <w:pPr>
        <w:widowControl w:val="0"/>
        <w:ind w:firstLine="709"/>
        <w:jc w:val="both"/>
        <w:rPr>
          <w:rFonts w:eastAsia="Times New Roman" w:cstheme="minorBidi"/>
          <w:sz w:val="28"/>
          <w:szCs w:val="28"/>
          <w:lang w:val="uk-UA" w:eastAsia="en-US"/>
        </w:rPr>
      </w:pPr>
    </w:p>
    <w:p w:rsidR="00C33901" w:rsidRPr="00F632BD" w:rsidRDefault="00C33901" w:rsidP="00DA4EE9">
      <w:pPr>
        <w:widowControl w:val="0"/>
        <w:jc w:val="center"/>
        <w:rPr>
          <w:b/>
          <w:sz w:val="28"/>
          <w:szCs w:val="28"/>
          <w:lang w:val="uk-UA"/>
        </w:rPr>
      </w:pPr>
      <w:r w:rsidRPr="00F632BD">
        <w:rPr>
          <w:b/>
          <w:sz w:val="28"/>
          <w:szCs w:val="28"/>
          <w:lang w:val="uk-UA"/>
        </w:rPr>
        <w:t>АНОТАЦІЯ</w:t>
      </w:r>
    </w:p>
    <w:p w:rsidR="00C33901" w:rsidRPr="00F632BD" w:rsidRDefault="00DA4EE9" w:rsidP="00DD7CFF">
      <w:pPr>
        <w:widowControl w:val="0"/>
        <w:ind w:firstLine="709"/>
        <w:jc w:val="both"/>
        <w:rPr>
          <w:sz w:val="28"/>
          <w:szCs w:val="28"/>
          <w:lang w:val="uk-UA"/>
        </w:rPr>
      </w:pPr>
      <w:r>
        <w:rPr>
          <w:sz w:val="28"/>
          <w:szCs w:val="28"/>
          <w:lang w:val="uk-UA"/>
        </w:rPr>
        <w:t>Ткачова І.В.</w:t>
      </w:r>
      <w:r w:rsidR="00C33901" w:rsidRPr="00F632BD">
        <w:rPr>
          <w:sz w:val="28"/>
          <w:szCs w:val="28"/>
          <w:lang w:val="uk-UA"/>
        </w:rPr>
        <w:t xml:space="preserve"> </w:t>
      </w:r>
      <w:r w:rsidRPr="00DA4EE9">
        <w:rPr>
          <w:sz w:val="28"/>
          <w:szCs w:val="28"/>
          <w:lang w:val="uk-UA"/>
        </w:rPr>
        <w:t>Бренд-менеджмент підприємства як інтегрована комунікація</w:t>
      </w:r>
      <w:r>
        <w:rPr>
          <w:sz w:val="28"/>
          <w:szCs w:val="28"/>
          <w:lang w:val="uk-UA"/>
        </w:rPr>
        <w:t xml:space="preserve"> (</w:t>
      </w:r>
      <w:r w:rsidRPr="00DA4EE9">
        <w:rPr>
          <w:sz w:val="28"/>
          <w:szCs w:val="28"/>
          <w:lang w:val="uk-UA"/>
        </w:rPr>
        <w:t xml:space="preserve">на матеріалах </w:t>
      </w:r>
      <w:proofErr w:type="spellStart"/>
      <w:r w:rsidRPr="00DA4EE9">
        <w:rPr>
          <w:sz w:val="28"/>
          <w:szCs w:val="28"/>
          <w:lang w:val="uk-UA"/>
        </w:rPr>
        <w:t>ПрАТ</w:t>
      </w:r>
      <w:proofErr w:type="spellEnd"/>
      <w:r w:rsidRPr="00DA4EE9">
        <w:rPr>
          <w:sz w:val="28"/>
          <w:szCs w:val="28"/>
          <w:lang w:val="uk-UA"/>
        </w:rPr>
        <w:t xml:space="preserve"> «Фірма «</w:t>
      </w:r>
      <w:proofErr w:type="spellStart"/>
      <w:r w:rsidRPr="00DA4EE9">
        <w:rPr>
          <w:sz w:val="28"/>
          <w:szCs w:val="28"/>
          <w:lang w:val="uk-UA"/>
        </w:rPr>
        <w:t>Полтавпиво</w:t>
      </w:r>
      <w:proofErr w:type="spellEnd"/>
      <w:r w:rsidRPr="00DA4EE9">
        <w:rPr>
          <w:sz w:val="28"/>
          <w:szCs w:val="28"/>
          <w:lang w:val="uk-UA"/>
        </w:rPr>
        <w:t>»</w:t>
      </w:r>
      <w:r w:rsidR="003A412F" w:rsidRPr="003A412F">
        <w:rPr>
          <w:sz w:val="28"/>
          <w:szCs w:val="28"/>
          <w:lang w:val="uk-UA"/>
        </w:rPr>
        <w:t>)</w:t>
      </w:r>
      <w:r w:rsidR="00B54069">
        <w:rPr>
          <w:sz w:val="28"/>
          <w:szCs w:val="28"/>
          <w:lang w:val="uk-UA"/>
        </w:rPr>
        <w:t>.</w:t>
      </w:r>
      <w:r w:rsidR="00C33901" w:rsidRPr="00F632BD">
        <w:rPr>
          <w:sz w:val="28"/>
          <w:szCs w:val="28"/>
          <w:lang w:val="uk-UA"/>
        </w:rPr>
        <w:t xml:space="preserve"> Кваліфікаційна робота на правах рукопису.</w:t>
      </w:r>
    </w:p>
    <w:p w:rsidR="00C33901" w:rsidRPr="00F632BD" w:rsidRDefault="00B54069" w:rsidP="008D39B5">
      <w:pPr>
        <w:widowControl w:val="0"/>
        <w:ind w:firstLine="709"/>
        <w:jc w:val="both"/>
        <w:rPr>
          <w:sz w:val="28"/>
          <w:szCs w:val="28"/>
          <w:lang w:val="uk-UA"/>
        </w:rPr>
      </w:pPr>
      <w:r w:rsidRPr="00F632BD">
        <w:rPr>
          <w:sz w:val="28"/>
          <w:szCs w:val="28"/>
          <w:lang w:val="uk-UA"/>
        </w:rPr>
        <w:t xml:space="preserve">Кваліфікаційна </w:t>
      </w:r>
      <w:r w:rsidR="00C33901" w:rsidRPr="00F632BD">
        <w:rPr>
          <w:sz w:val="28"/>
          <w:szCs w:val="28"/>
          <w:lang w:val="uk-UA"/>
        </w:rPr>
        <w:t xml:space="preserve">робота на здобуття ступеня вищої освіти </w:t>
      </w:r>
      <w:r w:rsidR="00DA4EE9">
        <w:rPr>
          <w:sz w:val="28"/>
          <w:szCs w:val="28"/>
          <w:lang w:val="uk-UA"/>
        </w:rPr>
        <w:t>Бакалавр</w:t>
      </w:r>
      <w:r w:rsidR="00C33901" w:rsidRPr="00F632BD">
        <w:rPr>
          <w:sz w:val="28"/>
          <w:szCs w:val="28"/>
          <w:lang w:val="uk-UA"/>
        </w:rPr>
        <w:t xml:space="preserve"> </w:t>
      </w:r>
      <w:r w:rsidR="0037725D">
        <w:rPr>
          <w:sz w:val="28"/>
          <w:szCs w:val="28"/>
          <w:lang w:val="uk-UA"/>
        </w:rPr>
        <w:t xml:space="preserve">освітньо-професійної програми </w:t>
      </w:r>
      <w:r w:rsidR="00DA4EE9">
        <w:rPr>
          <w:sz w:val="28"/>
          <w:szCs w:val="28"/>
          <w:lang w:val="uk-UA"/>
        </w:rPr>
        <w:t>Менеджмент підприємства</w:t>
      </w:r>
      <w:r w:rsidR="0037725D">
        <w:rPr>
          <w:sz w:val="28"/>
          <w:szCs w:val="28"/>
          <w:lang w:val="uk-UA"/>
        </w:rPr>
        <w:t xml:space="preserve"> спеціальності 073 </w:t>
      </w:r>
      <w:r>
        <w:rPr>
          <w:sz w:val="28"/>
          <w:szCs w:val="28"/>
          <w:lang w:val="uk-UA"/>
        </w:rPr>
        <w:t>Менеджмент.</w:t>
      </w:r>
      <w:r w:rsidR="00C33901" w:rsidRPr="00F632BD">
        <w:rPr>
          <w:sz w:val="28"/>
          <w:szCs w:val="28"/>
          <w:lang w:val="uk-UA"/>
        </w:rPr>
        <w:t xml:space="preserve"> Полтавська державн</w:t>
      </w:r>
      <w:r>
        <w:rPr>
          <w:sz w:val="28"/>
          <w:szCs w:val="28"/>
          <w:lang w:val="uk-UA"/>
        </w:rPr>
        <w:t>а аграрна академія, Полтава, 202</w:t>
      </w:r>
      <w:r w:rsidR="00DA4EE9">
        <w:rPr>
          <w:sz w:val="28"/>
          <w:szCs w:val="28"/>
          <w:lang w:val="uk-UA"/>
        </w:rPr>
        <w:t>1</w:t>
      </w:r>
      <w:r w:rsidR="00C33901" w:rsidRPr="00F632BD">
        <w:rPr>
          <w:sz w:val="28"/>
          <w:szCs w:val="28"/>
          <w:lang w:val="uk-UA"/>
        </w:rPr>
        <w:t>.</w:t>
      </w:r>
    </w:p>
    <w:p w:rsidR="003D6B0A" w:rsidRPr="00F632BD" w:rsidRDefault="003D6B0A" w:rsidP="003D6B0A">
      <w:pPr>
        <w:widowControl w:val="0"/>
        <w:spacing w:line="317" w:lineRule="exact"/>
        <w:ind w:left="20" w:right="20" w:firstLine="689"/>
        <w:jc w:val="both"/>
        <w:rPr>
          <w:rFonts w:eastAsia="Times New Roman"/>
          <w:sz w:val="28"/>
          <w:szCs w:val="28"/>
          <w:lang w:val="uk-UA"/>
        </w:rPr>
      </w:pPr>
      <w:r>
        <w:rPr>
          <w:rFonts w:eastAsia="Times New Roman"/>
          <w:sz w:val="28"/>
          <w:szCs w:val="28"/>
          <w:lang w:val="uk-UA" w:eastAsia="uk-UA"/>
        </w:rPr>
        <w:t>Визначено</w:t>
      </w:r>
      <w:r w:rsidRPr="00C6598A">
        <w:rPr>
          <w:rFonts w:eastAsia="Times New Roman"/>
          <w:sz w:val="28"/>
          <w:szCs w:val="28"/>
          <w:lang w:val="uk-UA" w:eastAsia="uk-UA"/>
        </w:rPr>
        <w:t xml:space="preserve"> </w:t>
      </w:r>
      <w:r w:rsidR="00DA4EE9" w:rsidRPr="00DA4EE9">
        <w:rPr>
          <w:rFonts w:eastAsia="Times New Roman"/>
          <w:sz w:val="28"/>
          <w:szCs w:val="28"/>
          <w:lang w:val="uk-UA" w:eastAsia="uk-UA"/>
        </w:rPr>
        <w:t xml:space="preserve">теоретичні основи бренд-менеджменту підприємства як </w:t>
      </w:r>
      <w:r w:rsidR="00DA4EE9" w:rsidRPr="00DA4EE9">
        <w:rPr>
          <w:rFonts w:eastAsia="Times New Roman"/>
          <w:sz w:val="28"/>
          <w:szCs w:val="28"/>
          <w:lang w:val="uk-UA" w:eastAsia="uk-UA"/>
        </w:rPr>
        <w:lastRenderedPageBreak/>
        <w:t>інтегрованої комунікації</w:t>
      </w:r>
      <w:r>
        <w:rPr>
          <w:rFonts w:eastAsia="Times New Roman"/>
          <w:sz w:val="28"/>
          <w:szCs w:val="28"/>
          <w:lang w:val="uk-UA" w:eastAsia="uk-UA"/>
        </w:rPr>
        <w:t>.</w:t>
      </w:r>
    </w:p>
    <w:p w:rsidR="003D6B0A" w:rsidRPr="00F632BD" w:rsidRDefault="003D6B0A" w:rsidP="003D6B0A">
      <w:pPr>
        <w:widowControl w:val="0"/>
        <w:spacing w:line="317" w:lineRule="exact"/>
        <w:ind w:left="20" w:right="20" w:firstLine="689"/>
        <w:jc w:val="both"/>
        <w:rPr>
          <w:rFonts w:eastAsia="Times New Roman"/>
          <w:sz w:val="28"/>
          <w:szCs w:val="28"/>
          <w:lang w:val="uk-UA"/>
        </w:rPr>
      </w:pPr>
      <w:r>
        <w:rPr>
          <w:rFonts w:eastAsia="Times New Roman"/>
          <w:sz w:val="28"/>
          <w:szCs w:val="28"/>
          <w:lang w:val="uk-UA" w:eastAsia="uk-UA"/>
        </w:rPr>
        <w:t>З</w:t>
      </w:r>
      <w:r w:rsidRPr="00F632BD">
        <w:rPr>
          <w:rFonts w:eastAsia="Times New Roman"/>
          <w:sz w:val="28"/>
          <w:szCs w:val="28"/>
          <w:lang w:val="uk-UA" w:eastAsia="uk-UA"/>
        </w:rPr>
        <w:t xml:space="preserve">дійснено </w:t>
      </w:r>
      <w:r w:rsidRPr="00F62D18">
        <w:rPr>
          <w:rFonts w:eastAsia="Times New Roman"/>
          <w:sz w:val="28"/>
          <w:szCs w:val="28"/>
          <w:lang w:val="uk-UA" w:eastAsia="uk-UA"/>
        </w:rPr>
        <w:t>загальну характер</w:t>
      </w:r>
      <w:r>
        <w:rPr>
          <w:rFonts w:eastAsia="Times New Roman"/>
          <w:sz w:val="28"/>
          <w:szCs w:val="28"/>
          <w:lang w:val="uk-UA" w:eastAsia="uk-UA"/>
        </w:rPr>
        <w:t xml:space="preserve">истику та </w:t>
      </w:r>
      <w:r w:rsidRPr="0037725D">
        <w:rPr>
          <w:rFonts w:eastAsia="Times New Roman"/>
          <w:sz w:val="28"/>
          <w:szCs w:val="28"/>
          <w:lang w:val="uk-UA" w:eastAsia="uk-UA"/>
        </w:rPr>
        <w:t xml:space="preserve">організаційно-економічний аналіз показників господарської діяльності </w:t>
      </w:r>
      <w:r>
        <w:rPr>
          <w:rFonts w:eastAsia="Times New Roman"/>
          <w:sz w:val="28"/>
          <w:szCs w:val="28"/>
          <w:lang w:val="uk-UA"/>
        </w:rPr>
        <w:t>товариства</w:t>
      </w:r>
      <w:r>
        <w:rPr>
          <w:rFonts w:eastAsia="Times New Roman"/>
          <w:sz w:val="28"/>
          <w:szCs w:val="28"/>
          <w:lang w:val="uk-UA" w:eastAsia="uk-UA"/>
        </w:rPr>
        <w:t xml:space="preserve">, а також проведено </w:t>
      </w:r>
      <w:r w:rsidR="00DA4EE9">
        <w:rPr>
          <w:sz w:val="28"/>
          <w:szCs w:val="28"/>
          <w:lang w:val="uk-UA"/>
        </w:rPr>
        <w:t>аналіз</w:t>
      </w:r>
      <w:r w:rsidRPr="00B73C06">
        <w:rPr>
          <w:rFonts w:eastAsia="Times New Roman"/>
          <w:sz w:val="28"/>
          <w:szCs w:val="28"/>
          <w:lang w:val="uk-UA" w:eastAsia="uk-UA"/>
        </w:rPr>
        <w:t xml:space="preserve"> </w:t>
      </w:r>
      <w:r w:rsidR="00DA4EE9">
        <w:rPr>
          <w:rFonts w:eastAsia="Times New Roman"/>
          <w:sz w:val="28"/>
          <w:szCs w:val="28"/>
          <w:lang w:val="uk-UA" w:eastAsia="uk-UA"/>
        </w:rPr>
        <w:t>бренд-</w:t>
      </w:r>
      <w:r w:rsidRPr="00B73C06">
        <w:rPr>
          <w:rFonts w:eastAsia="Times New Roman"/>
          <w:sz w:val="28"/>
          <w:szCs w:val="28"/>
          <w:lang w:val="uk-UA" w:eastAsia="uk-UA"/>
        </w:rPr>
        <w:t xml:space="preserve">менеджменту </w:t>
      </w:r>
      <w:r>
        <w:rPr>
          <w:rFonts w:eastAsia="Times New Roman"/>
          <w:sz w:val="28"/>
          <w:szCs w:val="28"/>
          <w:lang w:val="uk-UA" w:eastAsia="uk-UA"/>
        </w:rPr>
        <w:t>підприємства</w:t>
      </w:r>
      <w:r w:rsidRPr="00F632BD">
        <w:rPr>
          <w:rFonts w:eastAsia="Times New Roman"/>
          <w:sz w:val="28"/>
          <w:szCs w:val="28"/>
          <w:lang w:val="uk-UA" w:eastAsia="uk-UA"/>
        </w:rPr>
        <w:t>.</w:t>
      </w:r>
    </w:p>
    <w:p w:rsidR="003D6B0A" w:rsidRDefault="003D6B0A" w:rsidP="003D6B0A">
      <w:pPr>
        <w:widowControl w:val="0"/>
        <w:ind w:firstLine="709"/>
        <w:jc w:val="both"/>
        <w:rPr>
          <w:rFonts w:eastAsia="Times New Roman"/>
          <w:sz w:val="28"/>
          <w:szCs w:val="28"/>
          <w:lang w:val="uk-UA" w:eastAsia="uk-UA"/>
        </w:rPr>
      </w:pPr>
      <w:r>
        <w:rPr>
          <w:rFonts w:eastAsia="Times New Roman"/>
          <w:sz w:val="28"/>
          <w:szCs w:val="28"/>
          <w:lang w:val="uk-UA" w:eastAsia="uk-UA"/>
        </w:rPr>
        <w:t>Об</w:t>
      </w:r>
      <w:r w:rsidRPr="00B54069">
        <w:rPr>
          <w:rFonts w:eastAsia="Times New Roman"/>
          <w:sz w:val="28"/>
          <w:szCs w:val="28"/>
          <w:lang w:val="uk-UA" w:eastAsia="uk-UA"/>
        </w:rPr>
        <w:t xml:space="preserve">ґрунтовано </w:t>
      </w:r>
      <w:r w:rsidR="00DA4EE9" w:rsidRPr="00DA4EE9">
        <w:rPr>
          <w:rFonts w:eastAsia="Times New Roman"/>
          <w:sz w:val="28"/>
          <w:szCs w:val="28"/>
          <w:lang w:val="uk-UA" w:eastAsia="uk-UA"/>
        </w:rPr>
        <w:t xml:space="preserve">шляхи удосконалення бренд-менеджменту </w:t>
      </w:r>
      <w:proofErr w:type="spellStart"/>
      <w:r w:rsidR="00DA4EE9" w:rsidRPr="00DA4EE9">
        <w:rPr>
          <w:rFonts w:eastAsia="Times New Roman"/>
          <w:sz w:val="28"/>
          <w:szCs w:val="28"/>
          <w:lang w:val="uk-UA" w:eastAsia="uk-UA"/>
        </w:rPr>
        <w:t>ПрАТ</w:t>
      </w:r>
      <w:proofErr w:type="spellEnd"/>
      <w:r w:rsidR="00DA4EE9" w:rsidRPr="00DA4EE9">
        <w:rPr>
          <w:rFonts w:eastAsia="Times New Roman"/>
          <w:sz w:val="28"/>
          <w:szCs w:val="28"/>
          <w:lang w:val="uk-UA" w:eastAsia="uk-UA"/>
        </w:rPr>
        <w:t xml:space="preserve"> «Фірма «</w:t>
      </w:r>
      <w:proofErr w:type="spellStart"/>
      <w:r w:rsidR="00DA4EE9" w:rsidRPr="00DA4EE9">
        <w:rPr>
          <w:rFonts w:eastAsia="Times New Roman"/>
          <w:sz w:val="28"/>
          <w:szCs w:val="28"/>
          <w:lang w:val="uk-UA" w:eastAsia="uk-UA"/>
        </w:rPr>
        <w:t>Полтавпиво</w:t>
      </w:r>
      <w:proofErr w:type="spellEnd"/>
      <w:r w:rsidR="00DA4EE9" w:rsidRPr="00DA4EE9">
        <w:rPr>
          <w:rFonts w:eastAsia="Times New Roman"/>
          <w:sz w:val="28"/>
          <w:szCs w:val="28"/>
          <w:lang w:val="uk-UA" w:eastAsia="uk-UA"/>
        </w:rPr>
        <w:t>»</w:t>
      </w:r>
      <w:r>
        <w:rPr>
          <w:rFonts w:eastAsia="Times New Roman"/>
          <w:sz w:val="28"/>
          <w:szCs w:val="28"/>
          <w:lang w:val="uk-UA" w:eastAsia="uk-UA"/>
        </w:rPr>
        <w:t>.</w:t>
      </w:r>
    </w:p>
    <w:p w:rsidR="00C33901" w:rsidRDefault="00C33901" w:rsidP="003D6B0A">
      <w:pPr>
        <w:widowControl w:val="0"/>
        <w:ind w:firstLine="709"/>
        <w:jc w:val="both"/>
        <w:rPr>
          <w:sz w:val="28"/>
          <w:szCs w:val="28"/>
          <w:lang w:val="uk-UA"/>
        </w:rPr>
      </w:pPr>
      <w:r w:rsidRPr="00F632BD">
        <w:rPr>
          <w:i/>
          <w:sz w:val="28"/>
          <w:szCs w:val="28"/>
          <w:lang w:val="uk-UA"/>
        </w:rPr>
        <w:t>Ключові слова:</w:t>
      </w:r>
      <w:r w:rsidRPr="00F632BD">
        <w:rPr>
          <w:sz w:val="28"/>
          <w:szCs w:val="28"/>
          <w:lang w:val="uk-UA"/>
        </w:rPr>
        <w:t xml:space="preserve"> </w:t>
      </w:r>
      <w:r w:rsidR="008D39B5">
        <w:rPr>
          <w:sz w:val="28"/>
          <w:szCs w:val="28"/>
          <w:lang w:val="uk-UA"/>
        </w:rPr>
        <w:t xml:space="preserve">підприємство, </w:t>
      </w:r>
      <w:r w:rsidR="00DA4EE9">
        <w:rPr>
          <w:sz w:val="28"/>
          <w:szCs w:val="28"/>
          <w:lang w:val="uk-UA"/>
        </w:rPr>
        <w:t>торгова марка, бренд, бренд-</w:t>
      </w:r>
      <w:r w:rsidR="00B54069">
        <w:rPr>
          <w:sz w:val="28"/>
          <w:szCs w:val="28"/>
          <w:lang w:val="uk-UA"/>
        </w:rPr>
        <w:t>менеджмент</w:t>
      </w:r>
      <w:r w:rsidR="00DD7CFF">
        <w:rPr>
          <w:sz w:val="28"/>
          <w:szCs w:val="28"/>
          <w:lang w:val="uk-UA"/>
        </w:rPr>
        <w:t>,</w:t>
      </w:r>
      <w:r w:rsidR="00DA4EE9">
        <w:rPr>
          <w:sz w:val="28"/>
          <w:szCs w:val="28"/>
          <w:lang w:val="uk-UA"/>
        </w:rPr>
        <w:t xml:space="preserve"> маркетингова діяльність, </w:t>
      </w:r>
      <w:proofErr w:type="spellStart"/>
      <w:r w:rsidR="00DA4EE9">
        <w:rPr>
          <w:sz w:val="28"/>
          <w:szCs w:val="28"/>
          <w:lang w:val="uk-UA"/>
        </w:rPr>
        <w:t>позиціювання</w:t>
      </w:r>
      <w:proofErr w:type="spellEnd"/>
      <w:r w:rsidR="00B54069">
        <w:rPr>
          <w:sz w:val="28"/>
          <w:szCs w:val="28"/>
          <w:lang w:val="uk-UA"/>
        </w:rPr>
        <w:t>.</w:t>
      </w:r>
    </w:p>
    <w:p w:rsidR="00DA4EE9" w:rsidRDefault="00DA4EE9" w:rsidP="003D6B0A">
      <w:pPr>
        <w:widowControl w:val="0"/>
        <w:ind w:firstLine="709"/>
        <w:jc w:val="both"/>
        <w:rPr>
          <w:sz w:val="28"/>
          <w:szCs w:val="28"/>
          <w:lang w:val="uk-UA"/>
        </w:rPr>
      </w:pPr>
    </w:p>
    <w:p w:rsidR="00C33901" w:rsidRPr="00F632BD" w:rsidRDefault="00C33901" w:rsidP="008D39B5">
      <w:pPr>
        <w:widowControl w:val="0"/>
        <w:jc w:val="center"/>
        <w:rPr>
          <w:b/>
          <w:sz w:val="28"/>
          <w:szCs w:val="28"/>
        </w:rPr>
      </w:pPr>
      <w:bookmarkStart w:id="2" w:name="bookmark1"/>
      <w:r w:rsidRPr="00F632BD">
        <w:rPr>
          <w:b/>
          <w:sz w:val="28"/>
          <w:szCs w:val="28"/>
        </w:rPr>
        <w:t>АННОТАЦИЯ</w:t>
      </w:r>
      <w:bookmarkEnd w:id="2"/>
    </w:p>
    <w:p w:rsidR="00DA4EE9" w:rsidRPr="00DA4EE9" w:rsidRDefault="00DA4EE9" w:rsidP="00DA4EE9">
      <w:pPr>
        <w:widowControl w:val="0"/>
        <w:ind w:firstLine="709"/>
        <w:jc w:val="both"/>
        <w:rPr>
          <w:sz w:val="28"/>
          <w:szCs w:val="28"/>
          <w:lang w:val="uk-UA"/>
        </w:rPr>
      </w:pPr>
      <w:bookmarkStart w:id="3" w:name="bookmark2"/>
      <w:proofErr w:type="spellStart"/>
      <w:r w:rsidRPr="00DA4EE9">
        <w:rPr>
          <w:sz w:val="28"/>
          <w:szCs w:val="28"/>
          <w:lang w:val="uk-UA"/>
        </w:rPr>
        <w:t>Ткачева</w:t>
      </w:r>
      <w:proofErr w:type="spellEnd"/>
      <w:r w:rsidRPr="00DA4EE9">
        <w:rPr>
          <w:sz w:val="28"/>
          <w:szCs w:val="28"/>
          <w:lang w:val="uk-UA"/>
        </w:rPr>
        <w:t xml:space="preserve"> И.В. Бренд-менеджмент </w:t>
      </w:r>
      <w:proofErr w:type="spellStart"/>
      <w:r w:rsidRPr="00DA4EE9">
        <w:rPr>
          <w:sz w:val="28"/>
          <w:szCs w:val="28"/>
          <w:lang w:val="uk-UA"/>
        </w:rPr>
        <w:t>предприятия</w:t>
      </w:r>
      <w:proofErr w:type="spellEnd"/>
      <w:r w:rsidRPr="00DA4EE9">
        <w:rPr>
          <w:sz w:val="28"/>
          <w:szCs w:val="28"/>
          <w:lang w:val="uk-UA"/>
        </w:rPr>
        <w:t xml:space="preserve"> </w:t>
      </w:r>
      <w:proofErr w:type="spellStart"/>
      <w:r w:rsidRPr="00DA4EE9">
        <w:rPr>
          <w:sz w:val="28"/>
          <w:szCs w:val="28"/>
          <w:lang w:val="uk-UA"/>
        </w:rPr>
        <w:t>как</w:t>
      </w:r>
      <w:proofErr w:type="spellEnd"/>
      <w:r w:rsidRPr="00DA4EE9">
        <w:rPr>
          <w:sz w:val="28"/>
          <w:szCs w:val="28"/>
          <w:lang w:val="uk-UA"/>
        </w:rPr>
        <w:t xml:space="preserve"> </w:t>
      </w:r>
      <w:proofErr w:type="spellStart"/>
      <w:r w:rsidRPr="00DA4EE9">
        <w:rPr>
          <w:sz w:val="28"/>
          <w:szCs w:val="28"/>
          <w:lang w:val="uk-UA"/>
        </w:rPr>
        <w:t>интегриров</w:t>
      </w:r>
      <w:r>
        <w:rPr>
          <w:sz w:val="28"/>
          <w:szCs w:val="28"/>
          <w:lang w:val="uk-UA"/>
        </w:rPr>
        <w:t>анная</w:t>
      </w:r>
      <w:proofErr w:type="spellEnd"/>
      <w:r>
        <w:rPr>
          <w:sz w:val="28"/>
          <w:szCs w:val="28"/>
          <w:lang w:val="uk-UA"/>
        </w:rPr>
        <w:t xml:space="preserve"> </w:t>
      </w:r>
      <w:proofErr w:type="spellStart"/>
      <w:r>
        <w:rPr>
          <w:sz w:val="28"/>
          <w:szCs w:val="28"/>
          <w:lang w:val="uk-UA"/>
        </w:rPr>
        <w:t>коммуникация</w:t>
      </w:r>
      <w:proofErr w:type="spellEnd"/>
      <w:r>
        <w:rPr>
          <w:sz w:val="28"/>
          <w:szCs w:val="28"/>
          <w:lang w:val="uk-UA"/>
        </w:rPr>
        <w:t xml:space="preserve"> (на </w:t>
      </w:r>
      <w:proofErr w:type="spellStart"/>
      <w:r>
        <w:rPr>
          <w:sz w:val="28"/>
          <w:szCs w:val="28"/>
          <w:lang w:val="uk-UA"/>
        </w:rPr>
        <w:t>примере</w:t>
      </w:r>
      <w:proofErr w:type="spellEnd"/>
      <w:r>
        <w:rPr>
          <w:sz w:val="28"/>
          <w:szCs w:val="28"/>
          <w:lang w:val="uk-UA"/>
        </w:rPr>
        <w:t xml:space="preserve"> Ч</w:t>
      </w:r>
      <w:r w:rsidRPr="00DA4EE9">
        <w:rPr>
          <w:sz w:val="28"/>
          <w:szCs w:val="28"/>
          <w:lang w:val="uk-UA"/>
        </w:rPr>
        <w:t>АО «</w:t>
      </w:r>
      <w:proofErr w:type="spellStart"/>
      <w:r w:rsidRPr="00DA4EE9">
        <w:rPr>
          <w:sz w:val="28"/>
          <w:szCs w:val="28"/>
          <w:lang w:val="uk-UA"/>
        </w:rPr>
        <w:t>Фирма</w:t>
      </w:r>
      <w:proofErr w:type="spellEnd"/>
      <w:r>
        <w:rPr>
          <w:sz w:val="28"/>
          <w:szCs w:val="28"/>
          <w:lang w:val="uk-UA"/>
        </w:rPr>
        <w:t xml:space="preserve"> </w:t>
      </w:r>
      <w:r w:rsidRPr="00DA4EE9">
        <w:rPr>
          <w:sz w:val="28"/>
          <w:szCs w:val="28"/>
          <w:lang w:val="uk-UA"/>
        </w:rPr>
        <w:t>«</w:t>
      </w:r>
      <w:proofErr w:type="spellStart"/>
      <w:r w:rsidRPr="00DA4EE9">
        <w:rPr>
          <w:sz w:val="28"/>
          <w:szCs w:val="28"/>
          <w:lang w:val="uk-UA"/>
        </w:rPr>
        <w:t>Полтавпиво</w:t>
      </w:r>
      <w:proofErr w:type="spellEnd"/>
      <w:r w:rsidRPr="00DA4EE9">
        <w:rPr>
          <w:sz w:val="28"/>
          <w:szCs w:val="28"/>
          <w:lang w:val="uk-UA"/>
        </w:rPr>
        <w:t xml:space="preserve">»). </w:t>
      </w:r>
      <w:proofErr w:type="spellStart"/>
      <w:r w:rsidRPr="00DA4EE9">
        <w:rPr>
          <w:sz w:val="28"/>
          <w:szCs w:val="28"/>
          <w:lang w:val="uk-UA"/>
        </w:rPr>
        <w:t>Квалификационная</w:t>
      </w:r>
      <w:proofErr w:type="spellEnd"/>
      <w:r w:rsidRPr="00DA4EE9">
        <w:rPr>
          <w:sz w:val="28"/>
          <w:szCs w:val="28"/>
          <w:lang w:val="uk-UA"/>
        </w:rPr>
        <w:t xml:space="preserve"> </w:t>
      </w:r>
      <w:proofErr w:type="spellStart"/>
      <w:r w:rsidRPr="00DA4EE9">
        <w:rPr>
          <w:sz w:val="28"/>
          <w:szCs w:val="28"/>
          <w:lang w:val="uk-UA"/>
        </w:rPr>
        <w:t>работа</w:t>
      </w:r>
      <w:proofErr w:type="spellEnd"/>
      <w:r w:rsidRPr="00DA4EE9">
        <w:rPr>
          <w:sz w:val="28"/>
          <w:szCs w:val="28"/>
          <w:lang w:val="uk-UA"/>
        </w:rPr>
        <w:t xml:space="preserve"> на правах рукописи.</w:t>
      </w:r>
    </w:p>
    <w:p w:rsidR="00DA4EE9" w:rsidRPr="00DA4EE9" w:rsidRDefault="00DA4EE9" w:rsidP="00DA4EE9">
      <w:pPr>
        <w:widowControl w:val="0"/>
        <w:ind w:firstLine="709"/>
        <w:jc w:val="both"/>
        <w:rPr>
          <w:sz w:val="28"/>
          <w:szCs w:val="28"/>
          <w:lang w:val="uk-UA"/>
        </w:rPr>
      </w:pPr>
      <w:proofErr w:type="spellStart"/>
      <w:r w:rsidRPr="00DA4EE9">
        <w:rPr>
          <w:sz w:val="28"/>
          <w:szCs w:val="28"/>
          <w:lang w:val="uk-UA"/>
        </w:rPr>
        <w:t>Квалификационная</w:t>
      </w:r>
      <w:proofErr w:type="spellEnd"/>
      <w:r w:rsidRPr="00DA4EE9">
        <w:rPr>
          <w:sz w:val="28"/>
          <w:szCs w:val="28"/>
          <w:lang w:val="uk-UA"/>
        </w:rPr>
        <w:t xml:space="preserve"> </w:t>
      </w:r>
      <w:proofErr w:type="spellStart"/>
      <w:r w:rsidRPr="00DA4EE9">
        <w:rPr>
          <w:sz w:val="28"/>
          <w:szCs w:val="28"/>
          <w:lang w:val="uk-UA"/>
        </w:rPr>
        <w:t>работа</w:t>
      </w:r>
      <w:proofErr w:type="spellEnd"/>
      <w:r w:rsidRPr="00DA4EE9">
        <w:rPr>
          <w:sz w:val="28"/>
          <w:szCs w:val="28"/>
          <w:lang w:val="uk-UA"/>
        </w:rPr>
        <w:t xml:space="preserve"> на </w:t>
      </w:r>
      <w:proofErr w:type="spellStart"/>
      <w:r w:rsidRPr="00DA4EE9">
        <w:rPr>
          <w:sz w:val="28"/>
          <w:szCs w:val="28"/>
          <w:lang w:val="uk-UA"/>
        </w:rPr>
        <w:t>соискание</w:t>
      </w:r>
      <w:proofErr w:type="spellEnd"/>
      <w:r w:rsidRPr="00DA4EE9">
        <w:rPr>
          <w:sz w:val="28"/>
          <w:szCs w:val="28"/>
          <w:lang w:val="uk-UA"/>
        </w:rPr>
        <w:t xml:space="preserve"> </w:t>
      </w:r>
      <w:proofErr w:type="spellStart"/>
      <w:r w:rsidRPr="00DA4EE9">
        <w:rPr>
          <w:sz w:val="28"/>
          <w:szCs w:val="28"/>
          <w:lang w:val="uk-UA"/>
        </w:rPr>
        <w:t>степени</w:t>
      </w:r>
      <w:proofErr w:type="spellEnd"/>
      <w:r w:rsidRPr="00DA4EE9">
        <w:rPr>
          <w:sz w:val="28"/>
          <w:szCs w:val="28"/>
          <w:lang w:val="uk-UA"/>
        </w:rPr>
        <w:t xml:space="preserve"> </w:t>
      </w:r>
      <w:proofErr w:type="spellStart"/>
      <w:r w:rsidRPr="00DA4EE9">
        <w:rPr>
          <w:sz w:val="28"/>
          <w:szCs w:val="28"/>
          <w:lang w:val="uk-UA"/>
        </w:rPr>
        <w:t>высшего</w:t>
      </w:r>
      <w:proofErr w:type="spellEnd"/>
      <w:r w:rsidRPr="00DA4EE9">
        <w:rPr>
          <w:sz w:val="28"/>
          <w:szCs w:val="28"/>
          <w:lang w:val="uk-UA"/>
        </w:rPr>
        <w:t xml:space="preserve"> </w:t>
      </w:r>
      <w:proofErr w:type="spellStart"/>
      <w:r w:rsidRPr="00DA4EE9">
        <w:rPr>
          <w:sz w:val="28"/>
          <w:szCs w:val="28"/>
          <w:lang w:val="uk-UA"/>
        </w:rPr>
        <w:t>образования</w:t>
      </w:r>
      <w:proofErr w:type="spellEnd"/>
      <w:r w:rsidRPr="00DA4EE9">
        <w:rPr>
          <w:sz w:val="28"/>
          <w:szCs w:val="28"/>
          <w:lang w:val="uk-UA"/>
        </w:rPr>
        <w:t xml:space="preserve"> Бакалавр </w:t>
      </w:r>
      <w:proofErr w:type="spellStart"/>
      <w:r w:rsidRPr="00DA4EE9">
        <w:rPr>
          <w:sz w:val="28"/>
          <w:szCs w:val="28"/>
          <w:lang w:val="uk-UA"/>
        </w:rPr>
        <w:t>образовательно-профессиональной</w:t>
      </w:r>
      <w:proofErr w:type="spellEnd"/>
      <w:r w:rsidRPr="00DA4EE9">
        <w:rPr>
          <w:sz w:val="28"/>
          <w:szCs w:val="28"/>
          <w:lang w:val="uk-UA"/>
        </w:rPr>
        <w:t xml:space="preserve"> </w:t>
      </w:r>
      <w:proofErr w:type="spellStart"/>
      <w:r w:rsidRPr="00DA4EE9">
        <w:rPr>
          <w:sz w:val="28"/>
          <w:szCs w:val="28"/>
          <w:lang w:val="uk-UA"/>
        </w:rPr>
        <w:t>программы</w:t>
      </w:r>
      <w:proofErr w:type="spellEnd"/>
      <w:r w:rsidRPr="00DA4EE9">
        <w:rPr>
          <w:sz w:val="28"/>
          <w:szCs w:val="28"/>
          <w:lang w:val="uk-UA"/>
        </w:rPr>
        <w:t xml:space="preserve"> Менеджмент </w:t>
      </w:r>
      <w:proofErr w:type="spellStart"/>
      <w:r w:rsidRPr="00DA4EE9">
        <w:rPr>
          <w:sz w:val="28"/>
          <w:szCs w:val="28"/>
          <w:lang w:val="uk-UA"/>
        </w:rPr>
        <w:t>предприятия</w:t>
      </w:r>
      <w:proofErr w:type="spellEnd"/>
      <w:r w:rsidRPr="00DA4EE9">
        <w:rPr>
          <w:sz w:val="28"/>
          <w:szCs w:val="28"/>
          <w:lang w:val="uk-UA"/>
        </w:rPr>
        <w:t xml:space="preserve"> </w:t>
      </w:r>
      <w:proofErr w:type="spellStart"/>
      <w:r w:rsidRPr="00DA4EE9">
        <w:rPr>
          <w:sz w:val="28"/>
          <w:szCs w:val="28"/>
          <w:lang w:val="uk-UA"/>
        </w:rPr>
        <w:t>специальности</w:t>
      </w:r>
      <w:proofErr w:type="spellEnd"/>
      <w:r w:rsidRPr="00DA4EE9">
        <w:rPr>
          <w:sz w:val="28"/>
          <w:szCs w:val="28"/>
          <w:lang w:val="uk-UA"/>
        </w:rPr>
        <w:t xml:space="preserve"> 073 Менеджмент. </w:t>
      </w:r>
      <w:proofErr w:type="spellStart"/>
      <w:r w:rsidRPr="00DA4EE9">
        <w:rPr>
          <w:sz w:val="28"/>
          <w:szCs w:val="28"/>
          <w:lang w:val="uk-UA"/>
        </w:rPr>
        <w:t>Полтавская</w:t>
      </w:r>
      <w:proofErr w:type="spellEnd"/>
      <w:r w:rsidRPr="00DA4EE9">
        <w:rPr>
          <w:sz w:val="28"/>
          <w:szCs w:val="28"/>
          <w:lang w:val="uk-UA"/>
        </w:rPr>
        <w:t xml:space="preserve"> </w:t>
      </w:r>
      <w:proofErr w:type="spellStart"/>
      <w:r w:rsidRPr="00DA4EE9">
        <w:rPr>
          <w:sz w:val="28"/>
          <w:szCs w:val="28"/>
          <w:lang w:val="uk-UA"/>
        </w:rPr>
        <w:t>государственная</w:t>
      </w:r>
      <w:proofErr w:type="spellEnd"/>
      <w:r w:rsidRPr="00DA4EE9">
        <w:rPr>
          <w:sz w:val="28"/>
          <w:szCs w:val="28"/>
          <w:lang w:val="uk-UA"/>
        </w:rPr>
        <w:t xml:space="preserve"> </w:t>
      </w:r>
      <w:proofErr w:type="spellStart"/>
      <w:r w:rsidRPr="00DA4EE9">
        <w:rPr>
          <w:sz w:val="28"/>
          <w:szCs w:val="28"/>
          <w:lang w:val="uk-UA"/>
        </w:rPr>
        <w:t>аграрная</w:t>
      </w:r>
      <w:proofErr w:type="spellEnd"/>
      <w:r w:rsidRPr="00DA4EE9">
        <w:rPr>
          <w:sz w:val="28"/>
          <w:szCs w:val="28"/>
          <w:lang w:val="uk-UA"/>
        </w:rPr>
        <w:t xml:space="preserve"> </w:t>
      </w:r>
      <w:proofErr w:type="spellStart"/>
      <w:r w:rsidRPr="00DA4EE9">
        <w:rPr>
          <w:sz w:val="28"/>
          <w:szCs w:val="28"/>
          <w:lang w:val="uk-UA"/>
        </w:rPr>
        <w:t>академия</w:t>
      </w:r>
      <w:proofErr w:type="spellEnd"/>
      <w:r w:rsidRPr="00DA4EE9">
        <w:rPr>
          <w:sz w:val="28"/>
          <w:szCs w:val="28"/>
          <w:lang w:val="uk-UA"/>
        </w:rPr>
        <w:t>, Полтава, 2021.</w:t>
      </w:r>
    </w:p>
    <w:p w:rsidR="00DA4EE9" w:rsidRPr="00DA4EE9" w:rsidRDefault="00DA4EE9" w:rsidP="00DA4EE9">
      <w:pPr>
        <w:widowControl w:val="0"/>
        <w:ind w:firstLine="709"/>
        <w:jc w:val="both"/>
        <w:rPr>
          <w:sz w:val="28"/>
          <w:szCs w:val="28"/>
          <w:lang w:val="uk-UA"/>
        </w:rPr>
      </w:pPr>
      <w:proofErr w:type="spellStart"/>
      <w:r w:rsidRPr="00DA4EE9">
        <w:rPr>
          <w:sz w:val="28"/>
          <w:szCs w:val="28"/>
          <w:lang w:val="uk-UA"/>
        </w:rPr>
        <w:t>Определены</w:t>
      </w:r>
      <w:proofErr w:type="spellEnd"/>
      <w:r w:rsidRPr="00DA4EE9">
        <w:rPr>
          <w:sz w:val="28"/>
          <w:szCs w:val="28"/>
          <w:lang w:val="uk-UA"/>
        </w:rPr>
        <w:t xml:space="preserve"> </w:t>
      </w:r>
      <w:proofErr w:type="spellStart"/>
      <w:r w:rsidRPr="00DA4EE9">
        <w:rPr>
          <w:sz w:val="28"/>
          <w:szCs w:val="28"/>
          <w:lang w:val="uk-UA"/>
        </w:rPr>
        <w:t>теоретические</w:t>
      </w:r>
      <w:proofErr w:type="spellEnd"/>
      <w:r w:rsidRPr="00DA4EE9">
        <w:rPr>
          <w:sz w:val="28"/>
          <w:szCs w:val="28"/>
          <w:lang w:val="uk-UA"/>
        </w:rPr>
        <w:t xml:space="preserve"> </w:t>
      </w:r>
      <w:proofErr w:type="spellStart"/>
      <w:r w:rsidRPr="00DA4EE9">
        <w:rPr>
          <w:sz w:val="28"/>
          <w:szCs w:val="28"/>
          <w:lang w:val="uk-UA"/>
        </w:rPr>
        <w:t>основы</w:t>
      </w:r>
      <w:proofErr w:type="spellEnd"/>
      <w:r w:rsidRPr="00DA4EE9">
        <w:rPr>
          <w:sz w:val="28"/>
          <w:szCs w:val="28"/>
          <w:lang w:val="uk-UA"/>
        </w:rPr>
        <w:t xml:space="preserve"> </w:t>
      </w:r>
      <w:proofErr w:type="spellStart"/>
      <w:r w:rsidRPr="00DA4EE9">
        <w:rPr>
          <w:sz w:val="28"/>
          <w:szCs w:val="28"/>
          <w:lang w:val="uk-UA"/>
        </w:rPr>
        <w:t>бренд-менеджмента</w:t>
      </w:r>
      <w:proofErr w:type="spellEnd"/>
      <w:r w:rsidRPr="00DA4EE9">
        <w:rPr>
          <w:sz w:val="28"/>
          <w:szCs w:val="28"/>
          <w:lang w:val="uk-UA"/>
        </w:rPr>
        <w:t xml:space="preserve"> </w:t>
      </w:r>
      <w:proofErr w:type="spellStart"/>
      <w:r w:rsidRPr="00DA4EE9">
        <w:rPr>
          <w:sz w:val="28"/>
          <w:szCs w:val="28"/>
          <w:lang w:val="uk-UA"/>
        </w:rPr>
        <w:t>предприятия</w:t>
      </w:r>
      <w:proofErr w:type="spellEnd"/>
      <w:r w:rsidRPr="00DA4EE9">
        <w:rPr>
          <w:sz w:val="28"/>
          <w:szCs w:val="28"/>
          <w:lang w:val="uk-UA"/>
        </w:rPr>
        <w:t xml:space="preserve"> </w:t>
      </w:r>
      <w:proofErr w:type="spellStart"/>
      <w:r w:rsidRPr="00DA4EE9">
        <w:rPr>
          <w:sz w:val="28"/>
          <w:szCs w:val="28"/>
          <w:lang w:val="uk-UA"/>
        </w:rPr>
        <w:t>как</w:t>
      </w:r>
      <w:proofErr w:type="spellEnd"/>
      <w:r w:rsidRPr="00DA4EE9">
        <w:rPr>
          <w:sz w:val="28"/>
          <w:szCs w:val="28"/>
          <w:lang w:val="uk-UA"/>
        </w:rPr>
        <w:t xml:space="preserve"> </w:t>
      </w:r>
      <w:proofErr w:type="spellStart"/>
      <w:r w:rsidRPr="00DA4EE9">
        <w:rPr>
          <w:sz w:val="28"/>
          <w:szCs w:val="28"/>
          <w:lang w:val="uk-UA"/>
        </w:rPr>
        <w:t>интегрированной</w:t>
      </w:r>
      <w:proofErr w:type="spellEnd"/>
      <w:r w:rsidRPr="00DA4EE9">
        <w:rPr>
          <w:sz w:val="28"/>
          <w:szCs w:val="28"/>
          <w:lang w:val="uk-UA"/>
        </w:rPr>
        <w:t xml:space="preserve"> </w:t>
      </w:r>
      <w:proofErr w:type="spellStart"/>
      <w:r w:rsidRPr="00DA4EE9">
        <w:rPr>
          <w:sz w:val="28"/>
          <w:szCs w:val="28"/>
          <w:lang w:val="uk-UA"/>
        </w:rPr>
        <w:t>коммуникации</w:t>
      </w:r>
      <w:proofErr w:type="spellEnd"/>
      <w:r w:rsidRPr="00DA4EE9">
        <w:rPr>
          <w:sz w:val="28"/>
          <w:szCs w:val="28"/>
          <w:lang w:val="uk-UA"/>
        </w:rPr>
        <w:t>.</w:t>
      </w:r>
    </w:p>
    <w:p w:rsidR="00DA4EE9" w:rsidRPr="00DA4EE9" w:rsidRDefault="00DA4EE9" w:rsidP="00DA4EE9">
      <w:pPr>
        <w:widowControl w:val="0"/>
        <w:ind w:firstLine="709"/>
        <w:jc w:val="both"/>
        <w:rPr>
          <w:sz w:val="28"/>
          <w:szCs w:val="28"/>
          <w:lang w:val="uk-UA"/>
        </w:rPr>
      </w:pPr>
      <w:proofErr w:type="spellStart"/>
      <w:r w:rsidRPr="00DA4EE9">
        <w:rPr>
          <w:sz w:val="28"/>
          <w:szCs w:val="28"/>
          <w:lang w:val="uk-UA"/>
        </w:rPr>
        <w:t>Осуществлен</w:t>
      </w:r>
      <w:proofErr w:type="spellEnd"/>
      <w:r>
        <w:rPr>
          <w:sz w:val="28"/>
          <w:szCs w:val="28"/>
        </w:rPr>
        <w:t>ы</w:t>
      </w:r>
      <w:r>
        <w:rPr>
          <w:sz w:val="28"/>
          <w:szCs w:val="28"/>
          <w:lang w:val="uk-UA"/>
        </w:rPr>
        <w:t xml:space="preserve"> </w:t>
      </w:r>
      <w:proofErr w:type="spellStart"/>
      <w:r>
        <w:rPr>
          <w:sz w:val="28"/>
          <w:szCs w:val="28"/>
          <w:lang w:val="uk-UA"/>
        </w:rPr>
        <w:t>общая</w:t>
      </w:r>
      <w:proofErr w:type="spellEnd"/>
      <w:r w:rsidRPr="00DA4EE9">
        <w:rPr>
          <w:sz w:val="28"/>
          <w:szCs w:val="28"/>
          <w:lang w:val="uk-UA"/>
        </w:rPr>
        <w:t xml:space="preserve"> характерис</w:t>
      </w:r>
      <w:r>
        <w:rPr>
          <w:sz w:val="28"/>
          <w:szCs w:val="28"/>
          <w:lang w:val="uk-UA"/>
        </w:rPr>
        <w:t>тика</w:t>
      </w:r>
      <w:r w:rsidRPr="00DA4EE9">
        <w:rPr>
          <w:sz w:val="28"/>
          <w:szCs w:val="28"/>
          <w:lang w:val="uk-UA"/>
        </w:rPr>
        <w:t xml:space="preserve"> и </w:t>
      </w:r>
      <w:proofErr w:type="spellStart"/>
      <w:r w:rsidRPr="00DA4EE9">
        <w:rPr>
          <w:sz w:val="28"/>
          <w:szCs w:val="28"/>
          <w:lang w:val="uk-UA"/>
        </w:rPr>
        <w:t>организационно-экономический</w:t>
      </w:r>
      <w:proofErr w:type="spellEnd"/>
      <w:r w:rsidRPr="00DA4EE9">
        <w:rPr>
          <w:sz w:val="28"/>
          <w:szCs w:val="28"/>
          <w:lang w:val="uk-UA"/>
        </w:rPr>
        <w:t xml:space="preserve"> </w:t>
      </w:r>
      <w:proofErr w:type="spellStart"/>
      <w:r w:rsidRPr="00DA4EE9">
        <w:rPr>
          <w:sz w:val="28"/>
          <w:szCs w:val="28"/>
          <w:lang w:val="uk-UA"/>
        </w:rPr>
        <w:t>анализ</w:t>
      </w:r>
      <w:proofErr w:type="spellEnd"/>
      <w:r w:rsidRPr="00DA4EE9">
        <w:rPr>
          <w:sz w:val="28"/>
          <w:szCs w:val="28"/>
          <w:lang w:val="uk-UA"/>
        </w:rPr>
        <w:t xml:space="preserve"> </w:t>
      </w:r>
      <w:proofErr w:type="spellStart"/>
      <w:r w:rsidRPr="00DA4EE9">
        <w:rPr>
          <w:sz w:val="28"/>
          <w:szCs w:val="28"/>
          <w:lang w:val="uk-UA"/>
        </w:rPr>
        <w:t>показателей</w:t>
      </w:r>
      <w:proofErr w:type="spellEnd"/>
      <w:r w:rsidRPr="00DA4EE9">
        <w:rPr>
          <w:sz w:val="28"/>
          <w:szCs w:val="28"/>
          <w:lang w:val="uk-UA"/>
        </w:rPr>
        <w:t xml:space="preserve"> </w:t>
      </w:r>
      <w:proofErr w:type="spellStart"/>
      <w:r w:rsidRPr="00DA4EE9">
        <w:rPr>
          <w:sz w:val="28"/>
          <w:szCs w:val="28"/>
          <w:lang w:val="uk-UA"/>
        </w:rPr>
        <w:t>хозяйственной</w:t>
      </w:r>
      <w:proofErr w:type="spellEnd"/>
      <w:r w:rsidRPr="00DA4EE9">
        <w:rPr>
          <w:sz w:val="28"/>
          <w:szCs w:val="28"/>
          <w:lang w:val="uk-UA"/>
        </w:rPr>
        <w:t xml:space="preserve"> </w:t>
      </w:r>
      <w:proofErr w:type="spellStart"/>
      <w:r w:rsidRPr="00DA4EE9">
        <w:rPr>
          <w:sz w:val="28"/>
          <w:szCs w:val="28"/>
          <w:lang w:val="uk-UA"/>
        </w:rPr>
        <w:t>деятельности</w:t>
      </w:r>
      <w:proofErr w:type="spellEnd"/>
      <w:r w:rsidRPr="00DA4EE9">
        <w:rPr>
          <w:sz w:val="28"/>
          <w:szCs w:val="28"/>
          <w:lang w:val="uk-UA"/>
        </w:rPr>
        <w:t xml:space="preserve"> </w:t>
      </w:r>
      <w:proofErr w:type="spellStart"/>
      <w:r w:rsidRPr="00DA4EE9">
        <w:rPr>
          <w:sz w:val="28"/>
          <w:szCs w:val="28"/>
          <w:lang w:val="uk-UA"/>
        </w:rPr>
        <w:t>общества</w:t>
      </w:r>
      <w:proofErr w:type="spellEnd"/>
      <w:r w:rsidRPr="00DA4EE9">
        <w:rPr>
          <w:sz w:val="28"/>
          <w:szCs w:val="28"/>
          <w:lang w:val="uk-UA"/>
        </w:rPr>
        <w:t xml:space="preserve">, а </w:t>
      </w:r>
      <w:proofErr w:type="spellStart"/>
      <w:r w:rsidRPr="00DA4EE9">
        <w:rPr>
          <w:sz w:val="28"/>
          <w:szCs w:val="28"/>
          <w:lang w:val="uk-UA"/>
        </w:rPr>
        <w:t>также</w:t>
      </w:r>
      <w:proofErr w:type="spellEnd"/>
      <w:r w:rsidRPr="00DA4EE9">
        <w:rPr>
          <w:sz w:val="28"/>
          <w:szCs w:val="28"/>
          <w:lang w:val="uk-UA"/>
        </w:rPr>
        <w:t xml:space="preserve"> </w:t>
      </w:r>
      <w:proofErr w:type="spellStart"/>
      <w:r w:rsidRPr="00DA4EE9">
        <w:rPr>
          <w:sz w:val="28"/>
          <w:szCs w:val="28"/>
          <w:lang w:val="uk-UA"/>
        </w:rPr>
        <w:t>проведен</w:t>
      </w:r>
      <w:proofErr w:type="spellEnd"/>
      <w:r w:rsidRPr="00DA4EE9">
        <w:rPr>
          <w:sz w:val="28"/>
          <w:szCs w:val="28"/>
          <w:lang w:val="uk-UA"/>
        </w:rPr>
        <w:t xml:space="preserve"> </w:t>
      </w:r>
      <w:proofErr w:type="spellStart"/>
      <w:r w:rsidRPr="00DA4EE9">
        <w:rPr>
          <w:sz w:val="28"/>
          <w:szCs w:val="28"/>
          <w:lang w:val="uk-UA"/>
        </w:rPr>
        <w:t>анализ</w:t>
      </w:r>
      <w:proofErr w:type="spellEnd"/>
      <w:r w:rsidRPr="00DA4EE9">
        <w:rPr>
          <w:sz w:val="28"/>
          <w:szCs w:val="28"/>
          <w:lang w:val="uk-UA"/>
        </w:rPr>
        <w:t xml:space="preserve"> </w:t>
      </w:r>
      <w:proofErr w:type="spellStart"/>
      <w:r w:rsidRPr="00DA4EE9">
        <w:rPr>
          <w:sz w:val="28"/>
          <w:szCs w:val="28"/>
          <w:lang w:val="uk-UA"/>
        </w:rPr>
        <w:t>бренд-менеджмента</w:t>
      </w:r>
      <w:proofErr w:type="spellEnd"/>
      <w:r w:rsidRPr="00DA4EE9">
        <w:rPr>
          <w:sz w:val="28"/>
          <w:szCs w:val="28"/>
          <w:lang w:val="uk-UA"/>
        </w:rPr>
        <w:t xml:space="preserve"> </w:t>
      </w:r>
      <w:proofErr w:type="spellStart"/>
      <w:r w:rsidRPr="00DA4EE9">
        <w:rPr>
          <w:sz w:val="28"/>
          <w:szCs w:val="28"/>
          <w:lang w:val="uk-UA"/>
        </w:rPr>
        <w:t>предприятия</w:t>
      </w:r>
      <w:proofErr w:type="spellEnd"/>
      <w:r w:rsidRPr="00DA4EE9">
        <w:rPr>
          <w:sz w:val="28"/>
          <w:szCs w:val="28"/>
          <w:lang w:val="uk-UA"/>
        </w:rPr>
        <w:t>.</w:t>
      </w:r>
    </w:p>
    <w:p w:rsidR="00DA4EE9" w:rsidRPr="00DA4EE9" w:rsidRDefault="00DA4EE9" w:rsidP="00DA4EE9">
      <w:pPr>
        <w:widowControl w:val="0"/>
        <w:ind w:firstLine="709"/>
        <w:jc w:val="both"/>
        <w:rPr>
          <w:sz w:val="28"/>
          <w:szCs w:val="28"/>
          <w:lang w:val="uk-UA"/>
        </w:rPr>
      </w:pPr>
      <w:proofErr w:type="spellStart"/>
      <w:r w:rsidRPr="00DA4EE9">
        <w:rPr>
          <w:sz w:val="28"/>
          <w:szCs w:val="28"/>
          <w:lang w:val="uk-UA"/>
        </w:rPr>
        <w:t>Обоснованы</w:t>
      </w:r>
      <w:proofErr w:type="spellEnd"/>
      <w:r w:rsidRPr="00DA4EE9">
        <w:rPr>
          <w:sz w:val="28"/>
          <w:szCs w:val="28"/>
          <w:lang w:val="uk-UA"/>
        </w:rPr>
        <w:t xml:space="preserve"> </w:t>
      </w:r>
      <w:proofErr w:type="spellStart"/>
      <w:r w:rsidRPr="00DA4EE9">
        <w:rPr>
          <w:sz w:val="28"/>
          <w:szCs w:val="28"/>
          <w:lang w:val="uk-UA"/>
        </w:rPr>
        <w:t>пути</w:t>
      </w:r>
      <w:proofErr w:type="spellEnd"/>
      <w:r w:rsidRPr="00DA4EE9">
        <w:rPr>
          <w:sz w:val="28"/>
          <w:szCs w:val="28"/>
          <w:lang w:val="uk-UA"/>
        </w:rPr>
        <w:t xml:space="preserve"> </w:t>
      </w:r>
      <w:proofErr w:type="spellStart"/>
      <w:r w:rsidRPr="00DA4EE9">
        <w:rPr>
          <w:sz w:val="28"/>
          <w:szCs w:val="28"/>
          <w:lang w:val="uk-UA"/>
        </w:rPr>
        <w:t>совер</w:t>
      </w:r>
      <w:r>
        <w:rPr>
          <w:sz w:val="28"/>
          <w:szCs w:val="28"/>
          <w:lang w:val="uk-UA"/>
        </w:rPr>
        <w:t>шенствования</w:t>
      </w:r>
      <w:proofErr w:type="spellEnd"/>
      <w:r>
        <w:rPr>
          <w:sz w:val="28"/>
          <w:szCs w:val="28"/>
          <w:lang w:val="uk-UA"/>
        </w:rPr>
        <w:t xml:space="preserve"> </w:t>
      </w:r>
      <w:proofErr w:type="spellStart"/>
      <w:r>
        <w:rPr>
          <w:sz w:val="28"/>
          <w:szCs w:val="28"/>
          <w:lang w:val="uk-UA"/>
        </w:rPr>
        <w:t>бренд-менеджмента</w:t>
      </w:r>
      <w:proofErr w:type="spellEnd"/>
      <w:r>
        <w:rPr>
          <w:sz w:val="28"/>
          <w:szCs w:val="28"/>
          <w:lang w:val="uk-UA"/>
        </w:rPr>
        <w:t xml:space="preserve"> Ч</w:t>
      </w:r>
      <w:r w:rsidRPr="00DA4EE9">
        <w:rPr>
          <w:sz w:val="28"/>
          <w:szCs w:val="28"/>
          <w:lang w:val="uk-UA"/>
        </w:rPr>
        <w:t>АО «</w:t>
      </w:r>
      <w:proofErr w:type="spellStart"/>
      <w:r w:rsidRPr="00DA4EE9">
        <w:rPr>
          <w:sz w:val="28"/>
          <w:szCs w:val="28"/>
          <w:lang w:val="uk-UA"/>
        </w:rPr>
        <w:t>Фирма</w:t>
      </w:r>
      <w:proofErr w:type="spellEnd"/>
      <w:r>
        <w:rPr>
          <w:sz w:val="28"/>
          <w:szCs w:val="28"/>
          <w:lang w:val="uk-UA"/>
        </w:rPr>
        <w:t xml:space="preserve"> </w:t>
      </w:r>
      <w:r w:rsidRPr="00DA4EE9">
        <w:rPr>
          <w:sz w:val="28"/>
          <w:szCs w:val="28"/>
          <w:lang w:val="uk-UA"/>
        </w:rPr>
        <w:t>«</w:t>
      </w:r>
      <w:proofErr w:type="spellStart"/>
      <w:r w:rsidRPr="00DA4EE9">
        <w:rPr>
          <w:sz w:val="28"/>
          <w:szCs w:val="28"/>
          <w:lang w:val="uk-UA"/>
        </w:rPr>
        <w:t>Полтавпиво</w:t>
      </w:r>
      <w:proofErr w:type="spellEnd"/>
      <w:r w:rsidRPr="00DA4EE9">
        <w:rPr>
          <w:sz w:val="28"/>
          <w:szCs w:val="28"/>
          <w:lang w:val="uk-UA"/>
        </w:rPr>
        <w:t>».</w:t>
      </w:r>
    </w:p>
    <w:p w:rsidR="00B54069" w:rsidRDefault="00DA4EE9" w:rsidP="00DA4EE9">
      <w:pPr>
        <w:widowControl w:val="0"/>
        <w:ind w:firstLine="709"/>
        <w:jc w:val="both"/>
        <w:rPr>
          <w:sz w:val="28"/>
          <w:szCs w:val="28"/>
          <w:lang w:val="uk-UA"/>
        </w:rPr>
      </w:pPr>
      <w:proofErr w:type="spellStart"/>
      <w:r w:rsidRPr="00DA4EE9">
        <w:rPr>
          <w:i/>
          <w:sz w:val="28"/>
          <w:szCs w:val="28"/>
          <w:lang w:val="uk-UA"/>
        </w:rPr>
        <w:t>Ключевые</w:t>
      </w:r>
      <w:proofErr w:type="spellEnd"/>
      <w:r w:rsidRPr="00DA4EE9">
        <w:rPr>
          <w:i/>
          <w:sz w:val="28"/>
          <w:szCs w:val="28"/>
          <w:lang w:val="uk-UA"/>
        </w:rPr>
        <w:t xml:space="preserve"> слова</w:t>
      </w:r>
      <w:r w:rsidRPr="00DA4EE9">
        <w:rPr>
          <w:sz w:val="28"/>
          <w:szCs w:val="28"/>
          <w:lang w:val="uk-UA"/>
        </w:rPr>
        <w:t xml:space="preserve">: </w:t>
      </w:r>
      <w:proofErr w:type="spellStart"/>
      <w:r w:rsidRPr="00DA4EE9">
        <w:rPr>
          <w:sz w:val="28"/>
          <w:szCs w:val="28"/>
          <w:lang w:val="uk-UA"/>
        </w:rPr>
        <w:t>предприятие</w:t>
      </w:r>
      <w:proofErr w:type="spellEnd"/>
      <w:r w:rsidRPr="00DA4EE9">
        <w:rPr>
          <w:sz w:val="28"/>
          <w:szCs w:val="28"/>
          <w:lang w:val="uk-UA"/>
        </w:rPr>
        <w:t xml:space="preserve">, </w:t>
      </w:r>
      <w:proofErr w:type="spellStart"/>
      <w:r w:rsidRPr="00DA4EE9">
        <w:rPr>
          <w:sz w:val="28"/>
          <w:szCs w:val="28"/>
          <w:lang w:val="uk-UA"/>
        </w:rPr>
        <w:t>торговая</w:t>
      </w:r>
      <w:proofErr w:type="spellEnd"/>
      <w:r w:rsidRPr="00DA4EE9">
        <w:rPr>
          <w:sz w:val="28"/>
          <w:szCs w:val="28"/>
          <w:lang w:val="uk-UA"/>
        </w:rPr>
        <w:t xml:space="preserve"> марка, бренд, бренд-менеджмент, </w:t>
      </w:r>
      <w:proofErr w:type="spellStart"/>
      <w:r w:rsidRPr="00DA4EE9">
        <w:rPr>
          <w:sz w:val="28"/>
          <w:szCs w:val="28"/>
          <w:lang w:val="uk-UA"/>
        </w:rPr>
        <w:t>маркетинговая</w:t>
      </w:r>
      <w:proofErr w:type="spellEnd"/>
      <w:r w:rsidRPr="00DA4EE9">
        <w:rPr>
          <w:sz w:val="28"/>
          <w:szCs w:val="28"/>
          <w:lang w:val="uk-UA"/>
        </w:rPr>
        <w:t xml:space="preserve"> </w:t>
      </w:r>
      <w:proofErr w:type="spellStart"/>
      <w:r w:rsidRPr="00DA4EE9">
        <w:rPr>
          <w:sz w:val="28"/>
          <w:szCs w:val="28"/>
          <w:lang w:val="uk-UA"/>
        </w:rPr>
        <w:t>деятельность</w:t>
      </w:r>
      <w:proofErr w:type="spellEnd"/>
      <w:r w:rsidRPr="00DA4EE9">
        <w:rPr>
          <w:sz w:val="28"/>
          <w:szCs w:val="28"/>
          <w:lang w:val="uk-UA"/>
        </w:rPr>
        <w:t xml:space="preserve">, </w:t>
      </w:r>
      <w:proofErr w:type="spellStart"/>
      <w:r w:rsidRPr="00DA4EE9">
        <w:rPr>
          <w:sz w:val="28"/>
          <w:szCs w:val="28"/>
          <w:lang w:val="uk-UA"/>
        </w:rPr>
        <w:t>позиционирования</w:t>
      </w:r>
      <w:proofErr w:type="spellEnd"/>
      <w:r w:rsidRPr="00DA4EE9">
        <w:rPr>
          <w:sz w:val="28"/>
          <w:szCs w:val="28"/>
          <w:lang w:val="uk-UA"/>
        </w:rPr>
        <w:t>.</w:t>
      </w:r>
    </w:p>
    <w:p w:rsidR="00DA4EE9" w:rsidRDefault="00DA4EE9" w:rsidP="003D6B0A">
      <w:pPr>
        <w:widowControl w:val="0"/>
        <w:ind w:firstLine="709"/>
        <w:jc w:val="both"/>
        <w:rPr>
          <w:sz w:val="28"/>
          <w:szCs w:val="28"/>
          <w:lang w:val="uk-UA"/>
        </w:rPr>
      </w:pPr>
    </w:p>
    <w:p w:rsidR="00C33901" w:rsidRPr="0069341D" w:rsidRDefault="00C33901" w:rsidP="008D39B5">
      <w:pPr>
        <w:widowControl w:val="0"/>
        <w:jc w:val="center"/>
        <w:rPr>
          <w:b/>
          <w:sz w:val="28"/>
          <w:szCs w:val="28"/>
          <w:lang w:val="en-US"/>
        </w:rPr>
      </w:pPr>
      <w:r w:rsidRPr="00F632BD">
        <w:rPr>
          <w:b/>
          <w:sz w:val="28"/>
          <w:szCs w:val="28"/>
          <w:lang w:val="en-US"/>
        </w:rPr>
        <w:t>ANNOTATION</w:t>
      </w:r>
      <w:bookmarkEnd w:id="3"/>
    </w:p>
    <w:p w:rsidR="00DA4EE9" w:rsidRPr="00DA4EE9" w:rsidRDefault="00DA4EE9" w:rsidP="00DA4EE9">
      <w:pPr>
        <w:widowControl w:val="0"/>
        <w:ind w:firstLine="709"/>
        <w:jc w:val="both"/>
        <w:rPr>
          <w:sz w:val="28"/>
          <w:lang w:val="en-US"/>
        </w:rPr>
      </w:pPr>
      <w:proofErr w:type="spellStart"/>
      <w:proofErr w:type="gramStart"/>
      <w:r>
        <w:rPr>
          <w:sz w:val="28"/>
          <w:lang w:val="en-US"/>
        </w:rPr>
        <w:t>Tkacho</w:t>
      </w:r>
      <w:r w:rsidRPr="00DA4EE9">
        <w:rPr>
          <w:sz w:val="28"/>
          <w:lang w:val="en-US"/>
        </w:rPr>
        <w:t>va</w:t>
      </w:r>
      <w:proofErr w:type="spellEnd"/>
      <w:r w:rsidRPr="00DA4EE9">
        <w:rPr>
          <w:sz w:val="28"/>
          <w:lang w:val="en-US"/>
        </w:rPr>
        <w:t xml:space="preserve"> I.V. Enterprise brand management as an integrated communication </w:t>
      </w:r>
      <w:r>
        <w:rPr>
          <w:sz w:val="28"/>
          <w:lang w:val="en-US"/>
        </w:rPr>
        <w:t xml:space="preserve">(on the example of PJSC </w:t>
      </w:r>
      <w:r>
        <w:rPr>
          <w:sz w:val="28"/>
          <w:lang w:val="uk-UA"/>
        </w:rPr>
        <w:t>«</w:t>
      </w:r>
      <w:r>
        <w:rPr>
          <w:sz w:val="28"/>
          <w:lang w:val="en-US"/>
        </w:rPr>
        <w:t>Firm</w:t>
      </w:r>
      <w:r w:rsidRPr="00DA4EE9">
        <w:rPr>
          <w:sz w:val="28"/>
          <w:lang w:val="en-US"/>
        </w:rPr>
        <w:t xml:space="preserve"> </w:t>
      </w:r>
      <w:r>
        <w:rPr>
          <w:sz w:val="28"/>
          <w:lang w:val="uk-UA"/>
        </w:rPr>
        <w:t>«</w:t>
      </w:r>
      <w:proofErr w:type="spellStart"/>
      <w:r w:rsidRPr="00DA4EE9">
        <w:rPr>
          <w:sz w:val="28"/>
          <w:lang w:val="en-US"/>
        </w:rPr>
        <w:t>Poltavpivo</w:t>
      </w:r>
      <w:proofErr w:type="spellEnd"/>
      <w:r>
        <w:rPr>
          <w:sz w:val="28"/>
          <w:lang w:val="uk-UA"/>
        </w:rPr>
        <w:t>»</w:t>
      </w:r>
      <w:r w:rsidRPr="00DA4EE9">
        <w:rPr>
          <w:sz w:val="28"/>
          <w:lang w:val="en-US"/>
        </w:rPr>
        <w:t>).</w:t>
      </w:r>
      <w:proofErr w:type="gramEnd"/>
      <w:r w:rsidRPr="00DA4EE9">
        <w:rPr>
          <w:sz w:val="28"/>
          <w:lang w:val="en-US"/>
        </w:rPr>
        <w:t xml:space="preserve"> </w:t>
      </w:r>
      <w:proofErr w:type="gramStart"/>
      <w:r w:rsidRPr="00DA4EE9">
        <w:rPr>
          <w:sz w:val="28"/>
          <w:lang w:val="en-US"/>
        </w:rPr>
        <w:t>Qualifying work as a manuscript.</w:t>
      </w:r>
      <w:proofErr w:type="gramEnd"/>
    </w:p>
    <w:p w:rsidR="00DA4EE9" w:rsidRPr="00DA4EE9" w:rsidRDefault="00DA4EE9" w:rsidP="00DA4EE9">
      <w:pPr>
        <w:widowControl w:val="0"/>
        <w:ind w:firstLine="709"/>
        <w:jc w:val="both"/>
        <w:rPr>
          <w:sz w:val="28"/>
          <w:lang w:val="en-US"/>
        </w:rPr>
      </w:pPr>
      <w:proofErr w:type="gramStart"/>
      <w:r w:rsidRPr="00DA4EE9">
        <w:rPr>
          <w:sz w:val="28"/>
          <w:lang w:val="en-US"/>
        </w:rPr>
        <w:t>Qualifying work for the degree of higher education Bachelor of the educational and professional program Enterprise Management, specialty 073 Management.</w:t>
      </w:r>
      <w:proofErr w:type="gramEnd"/>
      <w:r w:rsidRPr="00DA4EE9">
        <w:rPr>
          <w:sz w:val="28"/>
          <w:lang w:val="en-US"/>
        </w:rPr>
        <w:t xml:space="preserve"> </w:t>
      </w:r>
      <w:proofErr w:type="gramStart"/>
      <w:r w:rsidRPr="00DA4EE9">
        <w:rPr>
          <w:sz w:val="28"/>
          <w:lang w:val="en-US"/>
        </w:rPr>
        <w:t>Poltava State Agrarian Academy, Poltava, 2021.</w:t>
      </w:r>
      <w:proofErr w:type="gramEnd"/>
    </w:p>
    <w:p w:rsidR="00DA4EE9" w:rsidRPr="00DA4EE9" w:rsidRDefault="00DA4EE9" w:rsidP="00DA4EE9">
      <w:pPr>
        <w:widowControl w:val="0"/>
        <w:ind w:firstLine="709"/>
        <w:jc w:val="both"/>
        <w:rPr>
          <w:sz w:val="28"/>
          <w:lang w:val="en-US"/>
        </w:rPr>
      </w:pPr>
      <w:r w:rsidRPr="00DA4EE9">
        <w:rPr>
          <w:sz w:val="28"/>
          <w:lang w:val="en-US"/>
        </w:rPr>
        <w:t>The theoretical foundations of brand management of an enterprise as an integrated communication have been determined.</w:t>
      </w:r>
    </w:p>
    <w:p w:rsidR="00DA4EE9" w:rsidRPr="00DA4EE9" w:rsidRDefault="00DA4EE9" w:rsidP="00DA4EE9">
      <w:pPr>
        <w:widowControl w:val="0"/>
        <w:ind w:firstLine="709"/>
        <w:jc w:val="both"/>
        <w:rPr>
          <w:sz w:val="28"/>
          <w:lang w:val="en-US"/>
        </w:rPr>
      </w:pPr>
      <w:r w:rsidRPr="00DA4EE9">
        <w:rPr>
          <w:sz w:val="28"/>
          <w:lang w:val="en-US"/>
        </w:rPr>
        <w:t>The general characteristics and organizational and economic analysis of the indicators of the economic activity of the company are carried out, as well as the analysis of the brand management of the enterprise.</w:t>
      </w:r>
    </w:p>
    <w:p w:rsidR="00DA4EE9" w:rsidRPr="00DA4EE9" w:rsidRDefault="00DA4EE9" w:rsidP="00DA4EE9">
      <w:pPr>
        <w:widowControl w:val="0"/>
        <w:ind w:firstLine="709"/>
        <w:jc w:val="both"/>
        <w:rPr>
          <w:sz w:val="28"/>
          <w:lang w:val="en-US"/>
        </w:rPr>
      </w:pPr>
      <w:r w:rsidRPr="00DA4EE9">
        <w:rPr>
          <w:sz w:val="28"/>
          <w:lang w:val="en-US"/>
        </w:rPr>
        <w:t xml:space="preserve">The ways of improving the brand management of </w:t>
      </w:r>
      <w:r>
        <w:rPr>
          <w:sz w:val="28"/>
          <w:lang w:val="en-US"/>
        </w:rPr>
        <w:t xml:space="preserve">PJSC </w:t>
      </w:r>
      <w:r>
        <w:rPr>
          <w:sz w:val="28"/>
          <w:lang w:val="uk-UA"/>
        </w:rPr>
        <w:t>«</w:t>
      </w:r>
      <w:r>
        <w:rPr>
          <w:sz w:val="28"/>
          <w:lang w:val="en-US"/>
        </w:rPr>
        <w:t>Firm</w:t>
      </w:r>
      <w:r w:rsidRPr="00DA4EE9">
        <w:rPr>
          <w:sz w:val="28"/>
          <w:lang w:val="en-US"/>
        </w:rPr>
        <w:t xml:space="preserve"> </w:t>
      </w:r>
      <w:r>
        <w:rPr>
          <w:sz w:val="28"/>
          <w:lang w:val="uk-UA"/>
        </w:rPr>
        <w:t>«</w:t>
      </w:r>
      <w:proofErr w:type="spellStart"/>
      <w:r w:rsidRPr="00DA4EE9">
        <w:rPr>
          <w:sz w:val="28"/>
          <w:lang w:val="en-US"/>
        </w:rPr>
        <w:t>Poltavpivo</w:t>
      </w:r>
      <w:proofErr w:type="spellEnd"/>
      <w:r>
        <w:rPr>
          <w:sz w:val="28"/>
          <w:lang w:val="uk-UA"/>
        </w:rPr>
        <w:t xml:space="preserve">» </w:t>
      </w:r>
      <w:r w:rsidRPr="00DA4EE9">
        <w:rPr>
          <w:sz w:val="28"/>
          <w:lang w:val="en-US"/>
        </w:rPr>
        <w:t>are substantiated.</w:t>
      </w:r>
    </w:p>
    <w:p w:rsidR="00C3607C" w:rsidRPr="00C3607C" w:rsidRDefault="00DA4EE9" w:rsidP="00DA4EE9">
      <w:pPr>
        <w:widowControl w:val="0"/>
        <w:ind w:firstLine="709"/>
        <w:jc w:val="both"/>
        <w:rPr>
          <w:sz w:val="28"/>
          <w:lang w:val="en-US"/>
        </w:rPr>
      </w:pPr>
      <w:r w:rsidRPr="00DA4EE9">
        <w:rPr>
          <w:i/>
          <w:sz w:val="28"/>
          <w:lang w:val="en-US"/>
        </w:rPr>
        <w:t>Key words:</w:t>
      </w:r>
      <w:r w:rsidRPr="00DA4EE9">
        <w:rPr>
          <w:sz w:val="28"/>
          <w:lang w:val="en-US"/>
        </w:rPr>
        <w:t xml:space="preserve"> enterprise, trade mark, brand, brand management, marketing activities, positioning.</w:t>
      </w:r>
    </w:p>
    <w:sectPr w:rsidR="00C3607C" w:rsidRPr="00C3607C" w:rsidSect="00F207D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atang">
    <w:altName w:val="Arial Unicode MS"/>
    <w:panose1 w:val="02030600000101010101"/>
    <w:charset w:val="81"/>
    <w:family w:val="auto"/>
    <w:notTrueType/>
    <w:pitch w:val="fixed"/>
    <w:sig w:usb0="00000000" w:usb1="09060000" w:usb2="00000010" w:usb3="00000000" w:csb0="0008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5521500"/>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63304ED"/>
    <w:multiLevelType w:val="hybridMultilevel"/>
    <w:tmpl w:val="B27CD96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3901"/>
    <w:rsid w:val="001D3227"/>
    <w:rsid w:val="00227913"/>
    <w:rsid w:val="002A4254"/>
    <w:rsid w:val="0037725D"/>
    <w:rsid w:val="003A412F"/>
    <w:rsid w:val="003D6B0A"/>
    <w:rsid w:val="004265E6"/>
    <w:rsid w:val="00510BFA"/>
    <w:rsid w:val="00674735"/>
    <w:rsid w:val="00683506"/>
    <w:rsid w:val="0069341D"/>
    <w:rsid w:val="006B603C"/>
    <w:rsid w:val="00725B37"/>
    <w:rsid w:val="00863A93"/>
    <w:rsid w:val="008D39B5"/>
    <w:rsid w:val="0090586E"/>
    <w:rsid w:val="009A28CD"/>
    <w:rsid w:val="009C7EE9"/>
    <w:rsid w:val="00AE6488"/>
    <w:rsid w:val="00B54069"/>
    <w:rsid w:val="00B73B9F"/>
    <w:rsid w:val="00B73C06"/>
    <w:rsid w:val="00BD164E"/>
    <w:rsid w:val="00BD35EA"/>
    <w:rsid w:val="00C33901"/>
    <w:rsid w:val="00C3607C"/>
    <w:rsid w:val="00C50FEF"/>
    <w:rsid w:val="00C6598A"/>
    <w:rsid w:val="00C93497"/>
    <w:rsid w:val="00D27059"/>
    <w:rsid w:val="00D5158F"/>
    <w:rsid w:val="00D81671"/>
    <w:rsid w:val="00DA4EE9"/>
    <w:rsid w:val="00DD7CFF"/>
    <w:rsid w:val="00E000E1"/>
    <w:rsid w:val="00E859DB"/>
    <w:rsid w:val="00F04A0F"/>
    <w:rsid w:val="00F468A7"/>
    <w:rsid w:val="00F54EB0"/>
    <w:rsid w:val="00F62D18"/>
    <w:rsid w:val="00FA10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3901"/>
    <w:pPr>
      <w:spacing w:after="0" w:line="240" w:lineRule="auto"/>
    </w:pPr>
    <w:rPr>
      <w:rFonts w:ascii="Times New Roman" w:eastAsia="Batang"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unhideWhenUsed/>
    <w:rsid w:val="00C33901"/>
    <w:pPr>
      <w:spacing w:after="120" w:line="480" w:lineRule="auto"/>
      <w:ind w:left="283"/>
    </w:pPr>
  </w:style>
  <w:style w:type="character" w:customStyle="1" w:styleId="20">
    <w:name w:val="Основной текст с отступом 2 Знак"/>
    <w:basedOn w:val="a0"/>
    <w:link w:val="2"/>
    <w:uiPriority w:val="99"/>
    <w:rsid w:val="00C33901"/>
    <w:rPr>
      <w:rFonts w:ascii="Times New Roman" w:eastAsia="Batang" w:hAnsi="Times New Roman" w:cs="Times New Roman"/>
      <w:sz w:val="20"/>
      <w:szCs w:val="20"/>
      <w:lang w:eastAsia="ru-RU"/>
    </w:rPr>
  </w:style>
  <w:style w:type="character" w:customStyle="1" w:styleId="21">
    <w:name w:val="Основной текст (2)_"/>
    <w:link w:val="22"/>
    <w:rsid w:val="00C33901"/>
    <w:rPr>
      <w:rFonts w:ascii="Times New Roman" w:eastAsia="Times New Roman" w:hAnsi="Times New Roman"/>
      <w:sz w:val="28"/>
      <w:szCs w:val="28"/>
      <w:shd w:val="clear" w:color="auto" w:fill="FFFFFF"/>
    </w:rPr>
  </w:style>
  <w:style w:type="paragraph" w:customStyle="1" w:styleId="22">
    <w:name w:val="Основной текст (2)"/>
    <w:basedOn w:val="a"/>
    <w:link w:val="21"/>
    <w:rsid w:val="00C33901"/>
    <w:pPr>
      <w:widowControl w:val="0"/>
      <w:shd w:val="clear" w:color="auto" w:fill="FFFFFF"/>
      <w:spacing w:before="660" w:after="1080" w:line="370" w:lineRule="exact"/>
      <w:jc w:val="center"/>
    </w:pPr>
    <w:rPr>
      <w:rFonts w:eastAsia="Times New Roman" w:cstheme="minorBidi"/>
      <w:sz w:val="28"/>
      <w:szCs w:val="28"/>
      <w:lang w:eastAsia="en-US"/>
    </w:rPr>
  </w:style>
  <w:style w:type="paragraph" w:styleId="a3">
    <w:name w:val="List Paragraph"/>
    <w:basedOn w:val="a"/>
    <w:uiPriority w:val="34"/>
    <w:qFormat/>
    <w:rsid w:val="00BD35EA"/>
    <w:pPr>
      <w:ind w:left="720"/>
      <w:contextualSpacing/>
    </w:pPr>
  </w:style>
  <w:style w:type="character" w:styleId="a4">
    <w:name w:val="Hyperlink"/>
    <w:basedOn w:val="a0"/>
    <w:uiPriority w:val="99"/>
    <w:unhideWhenUsed/>
    <w:rsid w:val="00F62D18"/>
    <w:rPr>
      <w:color w:val="0000FF" w:themeColor="hyperlink"/>
      <w:u w:val="single"/>
    </w:rPr>
  </w:style>
  <w:style w:type="paragraph" w:styleId="a5">
    <w:name w:val="Balloon Text"/>
    <w:basedOn w:val="a"/>
    <w:link w:val="a6"/>
    <w:uiPriority w:val="99"/>
    <w:semiHidden/>
    <w:unhideWhenUsed/>
    <w:rsid w:val="00D27059"/>
    <w:rPr>
      <w:rFonts w:ascii="Tahoma" w:hAnsi="Tahoma" w:cs="Tahoma"/>
      <w:sz w:val="16"/>
      <w:szCs w:val="16"/>
    </w:rPr>
  </w:style>
  <w:style w:type="character" w:customStyle="1" w:styleId="a6">
    <w:name w:val="Текст выноски Знак"/>
    <w:basedOn w:val="a0"/>
    <w:link w:val="a5"/>
    <w:uiPriority w:val="99"/>
    <w:semiHidden/>
    <w:rsid w:val="00D27059"/>
    <w:rPr>
      <w:rFonts w:ascii="Tahoma" w:eastAsia="Batang" w:hAnsi="Tahoma" w:cs="Tahoma"/>
      <w:sz w:val="16"/>
      <w:szCs w:val="16"/>
      <w:lang w:eastAsia="ru-RU"/>
    </w:rPr>
  </w:style>
  <w:style w:type="paragraph" w:styleId="3">
    <w:name w:val="Body Text Indent 3"/>
    <w:basedOn w:val="a"/>
    <w:link w:val="30"/>
    <w:uiPriority w:val="99"/>
    <w:semiHidden/>
    <w:unhideWhenUsed/>
    <w:rsid w:val="00863A93"/>
    <w:pPr>
      <w:spacing w:after="120"/>
      <w:ind w:left="283"/>
    </w:pPr>
    <w:rPr>
      <w:sz w:val="16"/>
      <w:szCs w:val="16"/>
    </w:rPr>
  </w:style>
  <w:style w:type="character" w:customStyle="1" w:styleId="30">
    <w:name w:val="Основной текст с отступом 3 Знак"/>
    <w:basedOn w:val="a0"/>
    <w:link w:val="3"/>
    <w:uiPriority w:val="99"/>
    <w:semiHidden/>
    <w:rsid w:val="00863A93"/>
    <w:rPr>
      <w:rFonts w:ascii="Times New Roman" w:eastAsia="Batang"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053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1195</Words>
  <Characters>6818</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7998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cp:lastModifiedBy>
  <cp:revision>2</cp:revision>
  <cp:lastPrinted>2018-02-06T22:14:00Z</cp:lastPrinted>
  <dcterms:created xsi:type="dcterms:W3CDTF">2021-07-06T07:34:00Z</dcterms:created>
  <dcterms:modified xsi:type="dcterms:W3CDTF">2021-07-06T07:34:00Z</dcterms:modified>
</cp:coreProperties>
</file>