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90" w:rsidRPr="004A0F12" w:rsidRDefault="009074EE" w:rsidP="00641E54">
      <w:pPr>
        <w:pStyle w:val="text-muted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ОГЛЯДОВІ ПИТАННЯ ЩОДО НЕ</w:t>
      </w:r>
      <w:r w:rsidR="003E1290" w:rsidRPr="004A0F12">
        <w:rPr>
          <w:b/>
          <w:sz w:val="28"/>
          <w:szCs w:val="28"/>
          <w:lang w:val="uk-UA"/>
        </w:rPr>
        <w:t xml:space="preserve">УНІФІКОВАНОЇ </w:t>
      </w:r>
    </w:p>
    <w:p w:rsidR="009809F9" w:rsidRPr="004A0F12" w:rsidRDefault="003E1290" w:rsidP="00641E54">
      <w:pPr>
        <w:pStyle w:val="text-muted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lang w:val="uk-UA"/>
        </w:rPr>
      </w:pPr>
      <w:r w:rsidRPr="004A0F12">
        <w:rPr>
          <w:b/>
          <w:sz w:val="28"/>
          <w:szCs w:val="28"/>
          <w:lang w:val="uk-UA"/>
        </w:rPr>
        <w:t>К</w:t>
      </w:r>
      <w:r w:rsidRPr="004A0F12">
        <w:rPr>
          <w:b/>
          <w:sz w:val="28"/>
          <w:szCs w:val="28"/>
        </w:rPr>
        <w:t>ЛАСИФІКАЦІ</w:t>
      </w:r>
      <w:r w:rsidRPr="004A0F12">
        <w:rPr>
          <w:b/>
          <w:sz w:val="28"/>
          <w:szCs w:val="28"/>
          <w:lang w:val="uk-UA"/>
        </w:rPr>
        <w:t>Ї ЧАЮ</w:t>
      </w:r>
    </w:p>
    <w:p w:rsidR="003E1290" w:rsidRPr="004A0F12" w:rsidRDefault="003E1290" w:rsidP="00641E5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03FD8" w:rsidRPr="004A0F12" w:rsidRDefault="00203FD8" w:rsidP="00641E5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Михайлютенко</w:t>
      </w:r>
      <w:proofErr w:type="spellEnd"/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С.</w:t>
      </w:r>
      <w:r w:rsidR="000A56E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.,</w:t>
      </w:r>
      <w:r w:rsidRPr="004A0F12">
        <w:rPr>
          <w:rFonts w:ascii="Times New Roman" w:hAnsi="Times New Roman" w:cs="Times New Roman"/>
          <w:sz w:val="28"/>
          <w:szCs w:val="28"/>
          <w:rtl/>
          <w:lang w:val="uk-UA"/>
        </w:rPr>
        <w:t xml:space="preserve"> </w:t>
      </w:r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доцент, кандидат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вет</w:t>
      </w:r>
      <w:proofErr w:type="spellEnd"/>
      <w:r w:rsidR="000A56E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</w:t>
      </w:r>
    </w:p>
    <w:p w:rsidR="00203FD8" w:rsidRPr="004A0F12" w:rsidRDefault="00203FD8" w:rsidP="00641E54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Полтавська державна аграрна академія, м. Полтава</w:t>
      </w:r>
    </w:p>
    <w:p w:rsidR="00203FD8" w:rsidRPr="004A0F12" w:rsidRDefault="00203FD8" w:rsidP="004A0F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E1189" w:rsidRPr="004A0F12" w:rsidRDefault="001E7C24" w:rsidP="004A0F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одних з найбільш поширених </w:t>
      </w:r>
      <w:r w:rsidR="002E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безалкогольних 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напоїв у світі відносяться кава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чай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Останній вважається другим напоєм (після води) за рівнем споживання у світі [1</w:t>
      </w:r>
      <w:r w:rsidR="004060D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4060DC" w:rsidRPr="004060D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990C3A" w:rsidRPr="004A0F12" w:rsidRDefault="00990C3A" w:rsidP="004A0F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Базуючись на статис</w:t>
      </w:r>
      <w:r w:rsidR="001E7C24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тичних даних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ООН впродовж 1993 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, на ринку чаю лідируючі позиції займають наступні країни: Китай, Індія, Кенія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(табл.1)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A169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десятку топ-виробників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ввійшла за останнє десятиліття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Турція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Так, в 2013 році в </w:t>
      </w:r>
      <w:r w:rsidR="00AC1F0B">
        <w:rPr>
          <w:rFonts w:ascii="Times New Roman" w:eastAsia="Times New Roman" w:hAnsi="Times New Roman" w:cs="Times New Roman"/>
          <w:sz w:val="28"/>
          <w:szCs w:val="28"/>
          <w:lang w:val="uk-UA"/>
        </w:rPr>
        <w:t>даній країні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виготов</w:t>
      </w:r>
      <w:r w:rsidR="00EE32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или 225 000 тонн чайного листа </w:t>
      </w:r>
      <w:r w:rsid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DC6288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90C3A" w:rsidRPr="00B1588A" w:rsidRDefault="00AF64D0" w:rsidP="004A0F12">
      <w:pPr>
        <w:spacing w:after="0"/>
        <w:ind w:firstLine="708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Таблиця 1</w:t>
      </w:r>
    </w:p>
    <w:p w:rsidR="00990C3A" w:rsidRPr="004A0F12" w:rsidRDefault="001E1189" w:rsidP="004A0F1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990C3A"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сучасних провідних країн світу, які виготовляють чай</w:t>
      </w:r>
    </w:p>
    <w:tbl>
      <w:tblPr>
        <w:tblStyle w:val="a7"/>
        <w:tblW w:w="5000" w:type="pct"/>
        <w:tblLook w:val="04A0"/>
      </w:tblPr>
      <w:tblGrid>
        <w:gridCol w:w="816"/>
        <w:gridCol w:w="2127"/>
        <w:gridCol w:w="2127"/>
        <w:gridCol w:w="2127"/>
        <w:gridCol w:w="2374"/>
      </w:tblGrid>
      <w:tr w:rsidR="002547DA" w:rsidRPr="004A0F12" w:rsidTr="00EF5DCA">
        <w:trPr>
          <w:trHeight w:val="150"/>
        </w:trPr>
        <w:tc>
          <w:tcPr>
            <w:tcW w:w="427" w:type="pct"/>
            <w:vMerge w:val="restart"/>
          </w:tcPr>
          <w:p w:rsidR="002547DA" w:rsidRPr="004A0F12" w:rsidRDefault="002547DA" w:rsidP="00E02E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222" w:type="pct"/>
            <w:gridSpan w:val="2"/>
          </w:tcPr>
          <w:p w:rsidR="002547DA" w:rsidRPr="004A0F12" w:rsidRDefault="002547DA" w:rsidP="00E02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2015</w:t>
            </w:r>
          </w:p>
        </w:tc>
        <w:tc>
          <w:tcPr>
            <w:tcW w:w="2351" w:type="pct"/>
            <w:gridSpan w:val="2"/>
          </w:tcPr>
          <w:p w:rsidR="002547DA" w:rsidRPr="004A0F12" w:rsidRDefault="002547DA" w:rsidP="00E02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2020 р.</w:t>
            </w:r>
          </w:p>
        </w:tc>
      </w:tr>
      <w:tr w:rsidR="002547DA" w:rsidRPr="004A0F12" w:rsidTr="00EF5DCA">
        <w:trPr>
          <w:trHeight w:val="210"/>
        </w:trPr>
        <w:tc>
          <w:tcPr>
            <w:tcW w:w="427" w:type="pct"/>
            <w:vMerge/>
          </w:tcPr>
          <w:p w:rsidR="002547DA" w:rsidRPr="004A0F12" w:rsidRDefault="002547DA" w:rsidP="00E02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11" w:type="pct"/>
          </w:tcPr>
          <w:p w:rsidR="002547DA" w:rsidRPr="004A0F12" w:rsidRDefault="002547DA" w:rsidP="000A5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Країна</w:t>
            </w:r>
          </w:p>
        </w:tc>
        <w:tc>
          <w:tcPr>
            <w:tcW w:w="1111" w:type="pct"/>
          </w:tcPr>
          <w:p w:rsidR="002547DA" w:rsidRPr="004A0F12" w:rsidRDefault="002547DA" w:rsidP="00E02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Тонн</w:t>
            </w:r>
          </w:p>
        </w:tc>
        <w:tc>
          <w:tcPr>
            <w:tcW w:w="1111" w:type="pct"/>
          </w:tcPr>
          <w:p w:rsidR="002547DA" w:rsidRPr="004A0F12" w:rsidRDefault="002547DA" w:rsidP="000A56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Країна</w:t>
            </w:r>
          </w:p>
        </w:tc>
        <w:tc>
          <w:tcPr>
            <w:tcW w:w="1240" w:type="pct"/>
          </w:tcPr>
          <w:p w:rsidR="002547DA" w:rsidRPr="004A0F12" w:rsidRDefault="002547DA" w:rsidP="00E02E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Тонн</w:t>
            </w:r>
          </w:p>
        </w:tc>
      </w:tr>
      <w:tr w:rsidR="002547DA" w:rsidRPr="004A0F12" w:rsidTr="00EF5DCA">
        <w:tc>
          <w:tcPr>
            <w:tcW w:w="427" w:type="pct"/>
          </w:tcPr>
          <w:p w:rsidR="002547DA" w:rsidRPr="004A0F12" w:rsidRDefault="002547D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11" w:type="pct"/>
          </w:tcPr>
          <w:p w:rsidR="002547DA" w:rsidRPr="004A0F12" w:rsidRDefault="002547D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Китай </w:t>
            </w:r>
          </w:p>
        </w:tc>
        <w:tc>
          <w:tcPr>
            <w:tcW w:w="1111" w:type="pct"/>
          </w:tcPr>
          <w:p w:rsidR="002547DA" w:rsidRPr="004A0F12" w:rsidRDefault="002547D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1000 130 </w:t>
            </w:r>
          </w:p>
        </w:tc>
        <w:tc>
          <w:tcPr>
            <w:tcW w:w="1111" w:type="pct"/>
          </w:tcPr>
          <w:p w:rsidR="002547DA" w:rsidRPr="004A0F12" w:rsidRDefault="00EF5DCA" w:rsidP="00254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Китай</w:t>
            </w:r>
          </w:p>
        </w:tc>
        <w:tc>
          <w:tcPr>
            <w:tcW w:w="1240" w:type="pct"/>
          </w:tcPr>
          <w:p w:rsidR="002547DA" w:rsidRPr="004A0F12" w:rsidRDefault="00EF5DCA" w:rsidP="00254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2 000000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ндія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900 094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ндія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1 200000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Кенія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303 308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Кенія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432 400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Шрі-Ланка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295 830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Шрі-Ланка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340 230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Турція</w:t>
            </w:r>
            <w:proofErr w:type="spellEnd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174 932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єтнам</w:t>
            </w:r>
            <w:proofErr w:type="spellEnd"/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214 300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Індонезія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157 388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Турція</w:t>
            </w:r>
            <w:proofErr w:type="spellEnd"/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212 400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єтнам</w:t>
            </w:r>
            <w:proofErr w:type="spellEnd"/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116 780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Іран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160 000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Японія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88 900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Індонезія 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148 100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Іран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83 990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Аргентина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105 000</w:t>
            </w:r>
          </w:p>
        </w:tc>
      </w:tr>
      <w:tr w:rsidR="00EF5DCA" w:rsidRPr="004A0F12" w:rsidTr="00EF5DCA">
        <w:tc>
          <w:tcPr>
            <w:tcW w:w="427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Аргентина </w:t>
            </w:r>
          </w:p>
        </w:tc>
        <w:tc>
          <w:tcPr>
            <w:tcW w:w="1111" w:type="pct"/>
          </w:tcPr>
          <w:p w:rsidR="00EF5DCA" w:rsidRPr="004A0F12" w:rsidRDefault="00EF5DCA" w:rsidP="004A0F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69 924 </w:t>
            </w:r>
          </w:p>
        </w:tc>
        <w:tc>
          <w:tcPr>
            <w:tcW w:w="1111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0F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Японія</w:t>
            </w:r>
          </w:p>
        </w:tc>
        <w:tc>
          <w:tcPr>
            <w:tcW w:w="1240" w:type="pct"/>
          </w:tcPr>
          <w:p w:rsidR="00EF5DCA" w:rsidRPr="004A0F12" w:rsidRDefault="00EF5DCA" w:rsidP="009B3D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84 000</w:t>
            </w:r>
          </w:p>
        </w:tc>
      </w:tr>
    </w:tbl>
    <w:p w:rsidR="00990C3A" w:rsidRPr="004A0F12" w:rsidRDefault="00990C3A" w:rsidP="004A0F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1588A" w:rsidRPr="004A0F12" w:rsidRDefault="009B66E7" w:rsidP="00B158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продовж історії людства чай класифікувал</w:t>
      </w:r>
      <w:r w:rsidR="00A16975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різними способами, </w:t>
      </w:r>
      <w:r w:rsidR="00A16975" w:rsidRPr="00A16975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="00A16975" w:rsidRPr="00A16975"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неодноразово </w:t>
      </w:r>
      <w:r w:rsidR="00A16975">
        <w:rPr>
          <w:rFonts w:ascii="Times New Roman" w:eastAsia="Times New Roman" w:hAnsi="Times New Roman" w:cs="Times New Roman"/>
          <w:sz w:val="28"/>
          <w:szCs w:val="28"/>
          <w:lang w:val="uk-UA"/>
        </w:rPr>
        <w:t>стандарти змінювалися</w:t>
      </w:r>
      <w:r w:rsid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[4</w:t>
      </w:r>
      <w:r w:rsidR="00B1588A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2E249B" w:rsidRPr="002E249B" w:rsidRDefault="00256E73" w:rsidP="00EE32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ета – забезпечити чітку основу для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експорту, торгівлі, 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науки, об’єднуючи чай з подібними якостями</w:t>
      </w:r>
      <w:r w:rsidR="00381894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E32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5C8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E249B" w:rsidRPr="002E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Китаї чай розподіляють на шість категорій залежно від ступен</w:t>
      </w:r>
      <w:r w:rsidR="00251CAE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A54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ферментації: зелений, білий, жовтий</w:t>
      </w:r>
      <w:r w:rsidR="002E249B" w:rsidRPr="002E249B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5451B" w:rsidRPr="00A54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5451B">
        <w:rPr>
          <w:rFonts w:ascii="Times New Roman" w:eastAsia="Times New Roman" w:hAnsi="Times New Roman" w:cs="Times New Roman"/>
          <w:sz w:val="28"/>
          <w:szCs w:val="28"/>
          <w:lang w:val="uk-UA"/>
        </w:rPr>
        <w:t>чорний,</w:t>
      </w:r>
      <w:r w:rsidR="00A5451B" w:rsidRPr="002E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="00A545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емний та чай </w:t>
      </w:r>
      <w:proofErr w:type="spellStart"/>
      <w:r w:rsidR="00A5451B">
        <w:rPr>
          <w:rFonts w:ascii="Times New Roman" w:eastAsia="Times New Roman" w:hAnsi="Times New Roman" w:cs="Times New Roman"/>
          <w:sz w:val="28"/>
          <w:szCs w:val="28"/>
          <w:lang w:val="uk-UA"/>
        </w:rPr>
        <w:t>Улун</w:t>
      </w:r>
      <w:proofErr w:type="spellEnd"/>
      <w:r w:rsidR="002E249B" w:rsidRPr="002E24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[5</w:t>
      </w:r>
      <w:r w:rsidR="002E08A3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520B64" w:rsidRPr="00520B64" w:rsidRDefault="00520B64" w:rsidP="009B6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0B64">
        <w:rPr>
          <w:rFonts w:ascii="Times New Roman" w:eastAsia="Times New Roman" w:hAnsi="Times New Roman" w:cs="Times New Roman" w:hint="eastAsia"/>
          <w:sz w:val="28"/>
          <w:szCs w:val="28"/>
          <w:lang w:val="uk-UA"/>
        </w:rPr>
        <w:t>Я</w:t>
      </w:r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>понська система к</w:t>
      </w:r>
      <w:r w:rsidR="009B66E7">
        <w:rPr>
          <w:rFonts w:ascii="Times New Roman" w:eastAsia="Times New Roman" w:hAnsi="Times New Roman" w:cs="Times New Roman"/>
          <w:sz w:val="28"/>
          <w:szCs w:val="28"/>
          <w:lang w:val="uk-UA"/>
        </w:rPr>
        <w:t>ласифікує чай на чотири групи: н</w:t>
      </w:r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>еферментовани</w:t>
      </w:r>
      <w:r w:rsidR="009B66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й, </w:t>
      </w:r>
      <w:proofErr w:type="spellStart"/>
      <w:r w:rsidR="009B66E7">
        <w:rPr>
          <w:rFonts w:ascii="Times New Roman" w:eastAsia="Times New Roman" w:hAnsi="Times New Roman" w:cs="Times New Roman"/>
          <w:sz w:val="28"/>
          <w:szCs w:val="28"/>
          <w:lang w:val="uk-UA"/>
        </w:rPr>
        <w:t>напівферментований</w:t>
      </w:r>
      <w:proofErr w:type="spellEnd"/>
      <w:r w:rsidR="009B66E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ферментований </w:t>
      </w:r>
      <w:r w:rsidR="009B66E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>Fermented</w:t>
      </w:r>
      <w:proofErr w:type="spellEnd"/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>Tea</w:t>
      </w:r>
      <w:proofErr w:type="spellEnd"/>
      <w:r w:rsidRPr="00520B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(після нагрівання ферментований)</w:t>
      </w:r>
      <w:r w:rsidR="00383AAC"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[6</w:t>
      </w:r>
      <w:r w:rsidR="00383AAC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1E1189" w:rsidRPr="004A0F12" w:rsidRDefault="002F3909" w:rsidP="009B66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Виходячи з вищенаведеного,</w:t>
      </w:r>
      <w:r w:rsidR="00DF345E" w:rsidRPr="00DF34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F345E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в наших підручниках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07FE8">
        <w:rPr>
          <w:rFonts w:ascii="Times New Roman" w:eastAsia="Times New Roman" w:hAnsi="Times New Roman" w:cs="Times New Roman"/>
          <w:sz w:val="28"/>
          <w:szCs w:val="28"/>
          <w:lang w:val="uk-UA"/>
        </w:rPr>
        <w:t>надана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застаріл</w:t>
      </w:r>
      <w:r w:rsidR="00307FE8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07FE8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інформація</w:t>
      </w:r>
      <w:r w:rsidR="009A2D7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 Україні </w:t>
      </w:r>
      <w:r w:rsid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зустрічається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переважно к</w:t>
      </w:r>
      <w:proofErr w:type="spellStart"/>
      <w:r w:rsidR="001E1189" w:rsidRPr="004A0F12">
        <w:rPr>
          <w:rFonts w:ascii="Times New Roman" w:eastAsia="Times New Roman" w:hAnsi="Times New Roman" w:cs="Times New Roman"/>
          <w:sz w:val="28"/>
          <w:szCs w:val="28"/>
        </w:rPr>
        <w:t>ласифікація</w:t>
      </w:r>
      <w:proofErr w:type="spellEnd"/>
      <w:r w:rsidR="001E1189" w:rsidRPr="004A0F12">
        <w:rPr>
          <w:rFonts w:ascii="Times New Roman" w:eastAsia="Times New Roman" w:hAnsi="Times New Roman" w:cs="Times New Roman"/>
          <w:sz w:val="28"/>
          <w:szCs w:val="28"/>
        </w:rPr>
        <w:t xml:space="preserve"> чаю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згідно ще пострадянських норм та бази даних </w:t>
      </w:r>
      <w:r w:rsid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[7, 8</w:t>
      </w:r>
      <w:r w:rsidR="00DC6288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  <w:r w:rsidR="001E1189"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14FCE" w:rsidRDefault="00AD0A2D" w:rsidP="008876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Аналізуючи </w:t>
      </w:r>
      <w:r w:rsidR="0047046C"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матеріали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підручників та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інтернет-ресурсів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стає зрозуміло, що </w:t>
      </w:r>
      <w:r w:rsidR="0047046C">
        <w:rPr>
          <w:rFonts w:ascii="Times New Roman" w:eastAsia="Times New Roman" w:hAnsi="Times New Roman" w:cs="Times New Roman"/>
          <w:sz w:val="28"/>
          <w:szCs w:val="28"/>
          <w:lang w:val="uk-UA"/>
        </w:rPr>
        <w:t>дане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питання складне й непросте. На сьогоднішній день існує досить багато різних аспектів та факторів, які слід враховувати</w:t>
      </w:r>
      <w:r w:rsidR="005D5942">
        <w:rPr>
          <w:rFonts w:ascii="Times New Roman" w:eastAsia="Times New Roman" w:hAnsi="Times New Roman" w:cs="Times New Roman"/>
          <w:sz w:val="28"/>
          <w:szCs w:val="28"/>
          <w:lang w:val="uk-UA"/>
        </w:rPr>
        <w:t>,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окрема</w:t>
      </w:r>
      <w:r w:rsidR="005A17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місце</w:t>
      </w:r>
      <w:r w:rsidR="005D59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зростання</w:t>
      </w:r>
      <w:r w:rsidR="00E80C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чаю</w:t>
      </w:r>
      <w:r w:rsidR="00C90215" w:rsidRPr="00E80C4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D5942" w:rsidRPr="00E80C4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0C45" w:rsidRPr="00E80C45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="00E80C4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D594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походження, тип</w:t>
      </w:r>
      <w:r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рослини та </w:t>
      </w:r>
      <w:r w:rsidR="00E80C45">
        <w:rPr>
          <w:rFonts w:ascii="Times New Roman" w:eastAsia="Times New Roman" w:hAnsi="Times New Roman" w:cs="Times New Roman"/>
          <w:sz w:val="28"/>
          <w:szCs w:val="28"/>
          <w:lang w:val="uk-UA"/>
        </w:rPr>
        <w:t>спосіб</w:t>
      </w:r>
      <w:r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обробки</w:t>
      </w:r>
      <w:r w:rsidR="005D594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, сезон</w:t>
      </w:r>
      <w:r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збирання</w:t>
      </w:r>
      <w:r w:rsidR="005D594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6205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D594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стадію окислення (процес ферментації)</w:t>
      </w:r>
      <w:r w:rsidR="00FB252F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6485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ґатунок</w:t>
      </w:r>
      <w:r w:rsidR="005D5942" w:rsidRPr="00314FC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62C5" w:rsidRPr="004E694F" w:rsidRDefault="00D962C5" w:rsidP="009E751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Нижче</w:t>
      </w:r>
      <w:r w:rsidR="005D5942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наведена класифікація майже не стосується китайських та японських</w:t>
      </w:r>
      <w:r w:rsidR="008A3BAF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чаїв. Запроваджена європейцями.</w:t>
      </w:r>
      <w:r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3BAF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Класифікація</w:t>
      </w:r>
      <w:r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здебільшого </w:t>
      </w:r>
      <w:r w:rsidR="008A3BAF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застосо</w:t>
      </w:r>
      <w:r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вується для цейлонських, індійських, африканських, індокитайських чаїв.</w:t>
      </w:r>
      <w:r w:rsidR="00314FCE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11C7B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Вона базується на характеристиці</w:t>
      </w:r>
      <w:r w:rsidR="00887601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листа,</w:t>
      </w:r>
      <w:r w:rsidR="00314FCE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11C7B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залежить від </w:t>
      </w:r>
      <w:r w:rsidR="00314FCE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його обробки</w:t>
      </w:r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8A3BAF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94BBD">
        <w:rPr>
          <w:rFonts w:ascii="Times New Roman" w:eastAsia="Times New Roman" w:hAnsi="Times New Roman" w:cs="Times New Roman"/>
          <w:sz w:val="28"/>
          <w:szCs w:val="28"/>
          <w:lang w:val="uk-UA"/>
        </w:rPr>
        <w:t>Розрізняють</w:t>
      </w:r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>цільнолистий</w:t>
      </w:r>
      <w:proofErr w:type="spellEnd"/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іпсовий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чай. </w:t>
      </w:r>
      <w:proofErr w:type="spellStart"/>
      <w:r w:rsidR="009E751C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Тіпсові</w:t>
      </w:r>
      <w:proofErr w:type="spellEnd"/>
      <w:r w:rsidR="009E751C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чаї можуть маркуватися довгими абревіатурами: наприклад, GFOP, SFTGFOP.</w:t>
      </w:r>
      <w:r w:rsidR="009E75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Загальне маркування чаю з додаванням чайних бруньок, що не розп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устилися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тіпсів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tips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)) –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T (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Tippy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). </w:t>
      </w:r>
    </w:p>
    <w:p w:rsidR="00D962C5" w:rsidRPr="004E694F" w:rsidRDefault="00D962C5" w:rsidP="00D962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Оранж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пеко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пеко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, синонім – байховий чай. Міжнародне маркування – OP (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Orange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Pekoe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), P (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Pekoe</w:t>
      </w:r>
      <w:proofErr w:type="spellEnd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). Чай з наймолодшого листя (як правило, перших двох листкі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в), іноді з додаванням бруньок –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тіпсів</w:t>
      </w:r>
      <w:proofErr w:type="spellEnd"/>
      <w:r w:rsidR="002A24B3">
        <w:rPr>
          <w:rFonts w:ascii="Times New Roman" w:eastAsia="Times New Roman" w:hAnsi="Times New Roman" w:cs="Times New Roman"/>
          <w:sz w:val="28"/>
          <w:szCs w:val="28"/>
          <w:lang w:val="uk-UA"/>
        </w:rPr>
        <w:t>. Базовий ґатунок листового чаю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62C5" w:rsidRPr="004E694F" w:rsidRDefault="00D962C5" w:rsidP="005539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вголисті чаї (англ. Long-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leaf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E071A0">
        <w:rPr>
          <w:rFonts w:ascii="Times New Roman" w:eastAsia="Times New Roman" w:hAnsi="Times New Roman" w:cs="Times New Roman"/>
          <w:sz w:val="28"/>
          <w:szCs w:val="28"/>
          <w:lang w:val="uk-UA"/>
        </w:rPr>
        <w:t>виготовля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ються з великого, не дуже старого листя.</w:t>
      </w:r>
      <w:r w:rsidR="005539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Сушонг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Souchong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–</w:t>
      </w:r>
      <w:r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чай з нижнього, найстарішого листя.</w:t>
      </w:r>
    </w:p>
    <w:p w:rsidR="00D962C5" w:rsidRPr="004E694F" w:rsidRDefault="00B76D01" w:rsidP="005539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 останнього різновиду належить ч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ай з ламаного а</w:t>
      </w:r>
      <w:r w:rsidR="002A127A">
        <w:rPr>
          <w:rFonts w:ascii="Times New Roman" w:eastAsia="Times New Roman" w:hAnsi="Times New Roman" w:cs="Times New Roman"/>
          <w:sz w:val="28"/>
          <w:szCs w:val="28"/>
          <w:lang w:val="uk-UA"/>
        </w:rPr>
        <w:t>бо різаного листя. Ламане листя</w:t>
      </w:r>
      <w:r w:rsidR="000472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може бути</w:t>
      </w:r>
      <w:r w:rsidR="002A12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відходом</w:t>
      </w:r>
      <w:r w:rsidR="000472A1" w:rsidRPr="000472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472A1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листового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виробництва або </w:t>
      </w:r>
      <w:r w:rsidR="000472A1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спеціально 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подрібнюватись (різатись). </w:t>
      </w:r>
      <w:r w:rsidR="004735BC">
        <w:rPr>
          <w:rFonts w:ascii="Times New Roman" w:eastAsia="Times New Roman" w:hAnsi="Times New Roman" w:cs="Times New Roman"/>
          <w:sz w:val="28"/>
          <w:szCs w:val="28"/>
          <w:lang w:val="uk-UA"/>
        </w:rPr>
        <w:t>Даний напій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відрізняється більш високою екстрактивністю, тобто він заварюється швидше, а насті</w:t>
      </w:r>
      <w:r w:rsidR="00A856BC">
        <w:rPr>
          <w:rFonts w:ascii="Times New Roman" w:eastAsia="Times New Roman" w:hAnsi="Times New Roman" w:cs="Times New Roman"/>
          <w:sz w:val="28"/>
          <w:szCs w:val="28"/>
          <w:lang w:val="uk-UA"/>
        </w:rPr>
        <w:t>й виходить міцнішим і терпкішим.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856BC">
        <w:rPr>
          <w:rFonts w:ascii="Times New Roman" w:eastAsia="Times New Roman" w:hAnsi="Times New Roman" w:cs="Times New Roman"/>
          <w:sz w:val="28"/>
          <w:szCs w:val="28"/>
          <w:lang w:val="uk-UA"/>
        </w:rPr>
        <w:t>Водночас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має гірший аромат і менш тонкий смак. Класифікація ламаного чаю аналогічна класифікації листових; міжнародне маркування утворюється додаванням букви B (</w:t>
      </w:r>
      <w:proofErr w:type="spellStart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Broken</w:t>
      </w:r>
      <w:proofErr w:type="spellEnd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) до абревіатури назви ґатунку чаю, наприклад, BOP (</w:t>
      </w:r>
      <w:proofErr w:type="spellStart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Broken</w:t>
      </w:r>
      <w:proofErr w:type="spellEnd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Orange</w:t>
      </w:r>
      <w:proofErr w:type="spellEnd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Pekoe</w:t>
      </w:r>
      <w:proofErr w:type="spellEnd"/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F80C47" w:rsidRPr="00F80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80C47" w:rsidRPr="00887601">
        <w:rPr>
          <w:rFonts w:ascii="Times New Roman" w:eastAsia="Times New Roman" w:hAnsi="Times New Roman" w:cs="Times New Roman"/>
          <w:sz w:val="28"/>
          <w:szCs w:val="28"/>
          <w:lang w:val="uk-UA"/>
        </w:rPr>
        <w:t>[9]</w:t>
      </w:r>
      <w:r w:rsidR="00D962C5" w:rsidRPr="004E694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238FF" w:rsidRPr="004A0F12" w:rsidRDefault="00D238FF" w:rsidP="00D238F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Розібратися у всьому цьому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досить складно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 все ж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розроблена складна міжнародна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класифікація чаю 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дозволяє орієнтуватися в сортах і різновидах чаю </w:t>
      </w:r>
      <w:r w:rsidR="00F80C47">
        <w:rPr>
          <w:rFonts w:ascii="Times New Roman" w:eastAsia="Times New Roman" w:hAnsi="Times New Roman" w:cs="Times New Roman"/>
          <w:sz w:val="28"/>
          <w:szCs w:val="28"/>
          <w:lang w:val="uk-UA"/>
        </w:rPr>
        <w:t>[10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D962C5" w:rsidRPr="009074EE" w:rsidRDefault="000B0250" w:rsidP="00F9391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К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ласифікація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чаю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використовується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експертами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для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маркування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чаю.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Позначається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proofErr w:type="gram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англ</w:t>
      </w:r>
      <w:proofErr w:type="gram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ійськими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термінами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або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скороченнями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за першими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літерами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слів</w:t>
      </w:r>
      <w:proofErr w:type="spellEnd"/>
      <w:r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  <w:r w:rsidR="00F9391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F71B68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="00F93912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>аркування</w:t>
      </w:r>
      <w:r w:rsidR="00F71B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62C5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може істотно відрізнятися за дуже багатьох причин. </w:t>
      </w:r>
      <w:r w:rsidR="00D9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Незнання цих символів призводить до інформаційної фальсифікації покупців. </w:t>
      </w:r>
      <w:r w:rsidR="00D962C5" w:rsidRPr="00003F96">
        <w:rPr>
          <w:rFonts w:ascii="Times New Roman" w:eastAsia="Times New Roman" w:hAnsi="Times New Roman" w:cs="Times New Roman"/>
          <w:sz w:val="28"/>
          <w:szCs w:val="28"/>
          <w:lang w:val="uk-UA"/>
        </w:rPr>
        <w:t>Таку різницю, може визначити тільки експерт високого класу, і таких в нашій країні небагато.</w:t>
      </w:r>
      <w:r w:rsidR="00D962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E658D" w:rsidRPr="00F93912" w:rsidRDefault="00A80364" w:rsidP="008E658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8E658D">
        <w:rPr>
          <w:rFonts w:ascii="Times New Roman" w:eastAsia="Times New Roman" w:hAnsi="Times New Roman" w:cs="Times New Roman"/>
          <w:color w:val="050505"/>
          <w:sz w:val="28"/>
          <w:szCs w:val="28"/>
        </w:rPr>
        <w:lastRenderedPageBreak/>
        <w:t xml:space="preserve">Крім того </w:t>
      </w:r>
      <w:r w:rsidR="00D962C5" w:rsidRPr="008E658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на вітчизняному ринку реалізується чай, що одержують шляхом купажування нефасованого чорного та </w:t>
      </w:r>
      <w:r w:rsidR="008E658D" w:rsidRPr="008E658D">
        <w:rPr>
          <w:rFonts w:ascii="Times New Roman" w:eastAsia="Times New Roman" w:hAnsi="Times New Roman" w:cs="Times New Roman"/>
          <w:color w:val="050505"/>
          <w:sz w:val="28"/>
          <w:szCs w:val="28"/>
        </w:rPr>
        <w:t>зеленого чаю різного походження</w:t>
      </w:r>
      <w:r w:rsidR="00D962C5" w:rsidRPr="008E658D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  <w:r w:rsidR="008E658D" w:rsidRPr="008E658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="008E658D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з тим законодавча база в нашій країні потребує перегляду багатьох аспектів, що стосуються продуктів харчування.</w:t>
      </w:r>
    </w:p>
    <w:p w:rsidR="00FB252F" w:rsidRDefault="00DC6288" w:rsidP="00641E5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A0F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Висновок</w:t>
      </w:r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50AA7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9C5850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ідсутність єдиної системи класифікації чаю в світі, </w:t>
      </w:r>
      <w:r w:rsidR="007620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може </w:t>
      </w:r>
      <w:r w:rsidR="009C5850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="00762052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="009C5850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>водит</w:t>
      </w:r>
      <w:r w:rsidR="00762052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9C5850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фальсифікації продукту</w:t>
      </w:r>
      <w:r w:rsidR="00850AA7" w:rsidRPr="00850A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0AA7" w:rsidRPr="00833398">
        <w:rPr>
          <w:rFonts w:ascii="Times New Roman" w:eastAsia="Times New Roman" w:hAnsi="Times New Roman" w:cs="Times New Roman"/>
          <w:sz w:val="28"/>
          <w:szCs w:val="28"/>
          <w:lang w:val="uk-UA"/>
        </w:rPr>
        <w:t>на різних рівнях</w:t>
      </w:r>
      <w:r w:rsidR="00850A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FB252F" w:rsidRPr="00FB252F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Не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існує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міжнародних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офіційних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стандарті</w:t>
      </w:r>
      <w:proofErr w:type="gram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в</w:t>
      </w:r>
      <w:proofErr w:type="spellEnd"/>
      <w:proofErr w:type="gram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на у</w:t>
      </w:r>
      <w:proofErr w:type="spellStart"/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ніфіковану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класифікацію</w:t>
      </w:r>
      <w:proofErr w:type="spellEnd"/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.</w:t>
      </w:r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="007E665E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Надані </w:t>
      </w:r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лише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ті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категорії</w:t>
      </w:r>
      <w:proofErr w:type="spellEnd"/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та</w:t>
      </w:r>
      <w:r w:rsidR="00FB252F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FB252F" w:rsidRPr="00762052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стандарти</w:t>
      </w:r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r w:rsidR="007E665E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які</w:t>
      </w:r>
      <w:r w:rsidR="007E665E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7E665E">
        <w:rPr>
          <w:rFonts w:ascii="Times New Roman" w:eastAsia="Times New Roman" w:hAnsi="Times New Roman" w:cs="Times New Roman"/>
          <w:color w:val="050505"/>
          <w:sz w:val="28"/>
          <w:szCs w:val="28"/>
        </w:rPr>
        <w:t>реєстру</w:t>
      </w:r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ються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на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чайних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біржах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Слід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враховувати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що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в </w:t>
      </w:r>
      <w:proofErr w:type="spellStart"/>
      <w:proofErr w:type="gram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р</w:t>
      </w:r>
      <w:proofErr w:type="gram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ізних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країнах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позначення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можуть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відрізнятися</w:t>
      </w:r>
      <w:proofErr w:type="spellEnd"/>
      <w:r w:rsidR="00FB252F" w:rsidRPr="00AD0A2D">
        <w:rPr>
          <w:rFonts w:ascii="Times New Roman" w:eastAsia="Times New Roman" w:hAnsi="Times New Roman" w:cs="Times New Roman"/>
          <w:color w:val="050505"/>
          <w:sz w:val="28"/>
          <w:szCs w:val="28"/>
        </w:rPr>
        <w:t>.</w:t>
      </w:r>
      <w:r w:rsidR="00FB252F" w:rsidRPr="00762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41E54" w:rsidRPr="00641E54" w:rsidRDefault="00641E54" w:rsidP="00641E5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</w:p>
    <w:p w:rsidR="003E1290" w:rsidRPr="004A0F12" w:rsidRDefault="003E1290" w:rsidP="00641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0F12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2547DA" w:rsidRPr="00262A94" w:rsidRDefault="002547DA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Agriculture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Organization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Nations</w:t>
      </w:r>
      <w:proofErr w:type="spellEnd"/>
      <w:r w:rsidRPr="004A0F1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World</w:t>
      </w:r>
      <w:proofErr w:type="spellEnd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tea</w:t>
      </w:r>
      <w:proofErr w:type="spellEnd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production</w:t>
      </w:r>
      <w:proofErr w:type="spellEnd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and</w:t>
      </w:r>
      <w:proofErr w:type="spellEnd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trade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262A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2015.</w:t>
      </w:r>
    </w:p>
    <w:p w:rsidR="002547DA" w:rsidRDefault="007E665E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Wang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Gong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L.H.,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Chen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C.J.,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Han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H.B., </w:t>
      </w:r>
      <w:proofErr w:type="spellStart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Li</w:t>
      </w:r>
      <w:proofErr w:type="spellEnd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H.H. </w:t>
      </w:r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Column-chromatographic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extraction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separation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polyphenols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caffeine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theanine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from</w:t>
      </w:r>
      <w:proofErr w:type="spellEnd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gree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n</w:t>
      </w:r>
      <w:proofErr w:type="spellEnd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tea</w:t>
      </w:r>
      <w:proofErr w:type="spellEnd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547DA"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Food</w:t>
      </w:r>
      <w:proofErr w:type="spellEnd"/>
      <w:r w:rsidR="002547DA"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547DA"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Chemistry</w:t>
      </w:r>
      <w:proofErr w:type="spellEnd"/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>, 2012. 131.</w:t>
      </w:r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2547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="002547DA" w:rsidRPr="000B5C80">
        <w:rPr>
          <w:rFonts w:ascii="Times New Roman" w:eastAsia="Times New Roman" w:hAnsi="Times New Roman" w:cs="Times New Roman"/>
          <w:sz w:val="28"/>
          <w:szCs w:val="28"/>
          <w:lang w:val="uk-UA"/>
        </w:rPr>
        <w:t>1539–1545.</w:t>
      </w:r>
    </w:p>
    <w:p w:rsidR="00B1588A" w:rsidRPr="00B1588A" w:rsidRDefault="00B1588A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World's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Top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Tea-Producing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en-US"/>
        </w:rPr>
        <w:t>ULR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: https://www.worldatlas.com/articles/the-worlds-top-10-tea-producing-nations.html</w:t>
      </w:r>
    </w:p>
    <w:p w:rsidR="00B1588A" w:rsidRPr="00B1588A" w:rsidRDefault="00B1588A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Wight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W.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Nomenclature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Classification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Tea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.  </w:t>
      </w:r>
      <w:proofErr w:type="spellStart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Nature</w:t>
      </w:r>
      <w:proofErr w:type="spellEnd"/>
      <w:r w:rsidRPr="00B1588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1959.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183. </w:t>
      </w:r>
      <w:r w:rsidR="00B742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1726–1728. </w:t>
      </w:r>
    </w:p>
    <w:p w:rsidR="002E08A3" w:rsidRDefault="00B742A2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Zhang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L.,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Zhang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Z.Z., </w:t>
      </w:r>
      <w:proofErr w:type="spellStart"/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>Zhou</w:t>
      </w:r>
      <w:proofErr w:type="spellEnd"/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Y.B., </w:t>
      </w:r>
      <w:proofErr w:type="spellStart"/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>Ling</w:t>
      </w:r>
      <w:proofErr w:type="spellEnd"/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T.J., </w:t>
      </w:r>
      <w:proofErr w:type="spellStart"/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>Wan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X.C.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Chinese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dark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teas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post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fermentation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chemistry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biological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activities</w:t>
      </w:r>
      <w:proofErr w:type="spellEnd"/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Food</w:t>
      </w:r>
      <w:proofErr w:type="spellEnd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Research</w:t>
      </w:r>
      <w:proofErr w:type="spellEnd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International</w:t>
      </w:r>
      <w:proofErr w:type="spellEnd"/>
      <w:r w:rsidR="002E08A3" w:rsidRP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 </w:t>
      </w:r>
      <w:r w:rsidR="00B82C7B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2013. </w:t>
      </w:r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2E08A3" w:rsidRPr="002E08A3">
        <w:rPr>
          <w:rFonts w:ascii="Times New Roman" w:eastAsia="Times New Roman" w:hAnsi="Times New Roman" w:cs="Times New Roman"/>
          <w:sz w:val="28"/>
          <w:szCs w:val="28"/>
          <w:lang w:val="uk-UA"/>
        </w:rPr>
        <w:t>53.</w:t>
      </w:r>
      <w:r w:rsid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Р. </w:t>
      </w:r>
      <w:r w:rsid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600–607.</w:t>
      </w:r>
    </w:p>
    <w:p w:rsidR="00383AAC" w:rsidRPr="00383AAC" w:rsidRDefault="00383AAC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Classification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Tea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82C7B" w:rsidRPr="00B82C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82C7B" w:rsidRPr="00B1588A">
        <w:rPr>
          <w:rFonts w:ascii="Times New Roman" w:eastAsia="Times New Roman" w:hAnsi="Times New Roman" w:cs="Times New Roman"/>
          <w:sz w:val="28"/>
          <w:szCs w:val="28"/>
          <w:lang w:val="en-US"/>
        </w:rPr>
        <w:t>ULR</w:t>
      </w:r>
      <w:r w:rsidR="00B82C7B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383A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https://www.o-cha.net/english/cup/pdf/4.pdf</w:t>
      </w:r>
    </w:p>
    <w:p w:rsidR="007B3A3F" w:rsidRPr="007B3A3F" w:rsidRDefault="007B3A3F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Методи визначення фальсиф</w:t>
      </w:r>
      <w:r w:rsidR="00B742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ікації товарів. </w:t>
      </w:r>
      <w:proofErr w:type="spellStart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Дубініна</w:t>
      </w:r>
      <w:proofErr w:type="spellEnd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А. А., </w:t>
      </w:r>
      <w:proofErr w:type="spellStart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Овчиннікова</w:t>
      </w:r>
      <w:proofErr w:type="spellEnd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Ф., </w:t>
      </w:r>
      <w:proofErr w:type="spellStart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Дубініна</w:t>
      </w:r>
      <w:proofErr w:type="spellEnd"/>
      <w:r w:rsidR="009E5E58"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О. та ін. </w:t>
      </w:r>
      <w:r w:rsidR="00B742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Підручник. К.: </w:t>
      </w:r>
      <w:r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Видавничий дім «Професіонал», 2010. 272 с. </w:t>
      </w:r>
    </w:p>
    <w:p w:rsidR="007B3A3F" w:rsidRPr="007B3A3F" w:rsidRDefault="007B3A3F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Товарознавчі характеристики та споживчі властивості чаю. 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en-US"/>
        </w:rPr>
        <w:t>ULR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7B3A3F">
        <w:rPr>
          <w:rFonts w:ascii="Times New Roman" w:eastAsia="Times New Roman" w:hAnsi="Times New Roman" w:cs="Times New Roman"/>
          <w:sz w:val="28"/>
          <w:szCs w:val="28"/>
          <w:lang w:val="uk-UA"/>
        </w:rPr>
        <w:t>https://studwood.ru/830687/marketing/tovaroznavchi_harakteristiki_ta_spozhivchi_vlastivosti_chayu</w:t>
      </w:r>
    </w:p>
    <w:p w:rsidR="00F80C47" w:rsidRPr="00F80C47" w:rsidRDefault="00F80C47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80C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Чай. </w:t>
      </w:r>
      <w:r w:rsidRPr="00B1588A">
        <w:rPr>
          <w:rFonts w:ascii="Times New Roman" w:eastAsia="Times New Roman" w:hAnsi="Times New Roman" w:cs="Times New Roman"/>
          <w:sz w:val="28"/>
          <w:szCs w:val="28"/>
          <w:lang w:val="en-US"/>
        </w:rPr>
        <w:t>ULR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F80C47">
        <w:rPr>
          <w:rFonts w:ascii="Times New Roman" w:eastAsia="Times New Roman" w:hAnsi="Times New Roman" w:cs="Times New Roman"/>
          <w:sz w:val="28"/>
          <w:szCs w:val="28"/>
          <w:lang w:val="uk-UA"/>
        </w:rPr>
        <w:t>https://uk.wikipedia.org/wiki/%D0%A7%D0%B0%D0%B9</w:t>
      </w:r>
    </w:p>
    <w:p w:rsidR="002D77E2" w:rsidRPr="00EE3258" w:rsidRDefault="00FB252F" w:rsidP="00641E54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Style w:val="hlfld-contribauthor"/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Нarney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M.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Harney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Sons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Guide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to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Tea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London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Penguin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Books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Ltd</w:t>
      </w:r>
      <w:proofErr w:type="spellEnd"/>
      <w:r w:rsidRPr="00FB252F">
        <w:rPr>
          <w:rFonts w:ascii="Times New Roman" w:eastAsia="Times New Roman" w:hAnsi="Times New Roman" w:cs="Times New Roman"/>
          <w:sz w:val="28"/>
          <w:szCs w:val="28"/>
          <w:lang w:val="uk-UA"/>
        </w:rPr>
        <w:t>; 2008.</w:t>
      </w:r>
    </w:p>
    <w:sectPr w:rsidR="002D77E2" w:rsidRPr="00EE3258" w:rsidSect="002C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A72F0"/>
    <w:multiLevelType w:val="multilevel"/>
    <w:tmpl w:val="89366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756D0"/>
    <w:multiLevelType w:val="hybridMultilevel"/>
    <w:tmpl w:val="1C5402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C2A"/>
    <w:rsid w:val="00003F96"/>
    <w:rsid w:val="000472A1"/>
    <w:rsid w:val="000563F1"/>
    <w:rsid w:val="000635BE"/>
    <w:rsid w:val="000A56E6"/>
    <w:rsid w:val="000B0250"/>
    <w:rsid w:val="000B5C80"/>
    <w:rsid w:val="000D0745"/>
    <w:rsid w:val="000E221B"/>
    <w:rsid w:val="00165B44"/>
    <w:rsid w:val="001C4E1B"/>
    <w:rsid w:val="001D2378"/>
    <w:rsid w:val="001D65E1"/>
    <w:rsid w:val="001E1189"/>
    <w:rsid w:val="001E7C24"/>
    <w:rsid w:val="00203FD8"/>
    <w:rsid w:val="00251CAE"/>
    <w:rsid w:val="002547DA"/>
    <w:rsid w:val="00256E73"/>
    <w:rsid w:val="00262A94"/>
    <w:rsid w:val="002A127A"/>
    <w:rsid w:val="002A24B3"/>
    <w:rsid w:val="002B137B"/>
    <w:rsid w:val="002B7D84"/>
    <w:rsid w:val="002C2996"/>
    <w:rsid w:val="002C741A"/>
    <w:rsid w:val="002D77E2"/>
    <w:rsid w:val="002E08A3"/>
    <w:rsid w:val="002E249B"/>
    <w:rsid w:val="002F3909"/>
    <w:rsid w:val="002F5E66"/>
    <w:rsid w:val="00303506"/>
    <w:rsid w:val="00307FE8"/>
    <w:rsid w:val="00314FCE"/>
    <w:rsid w:val="003227E1"/>
    <w:rsid w:val="00340CAB"/>
    <w:rsid w:val="00341C9C"/>
    <w:rsid w:val="00351C08"/>
    <w:rsid w:val="00381894"/>
    <w:rsid w:val="00383AAC"/>
    <w:rsid w:val="003E1290"/>
    <w:rsid w:val="004060DC"/>
    <w:rsid w:val="0043088A"/>
    <w:rsid w:val="00431FBE"/>
    <w:rsid w:val="00463D75"/>
    <w:rsid w:val="0047046C"/>
    <w:rsid w:val="004735BC"/>
    <w:rsid w:val="004A0F12"/>
    <w:rsid w:val="004B5060"/>
    <w:rsid w:val="004C73D5"/>
    <w:rsid w:val="004E4BD0"/>
    <w:rsid w:val="004E694F"/>
    <w:rsid w:val="00514945"/>
    <w:rsid w:val="00517A44"/>
    <w:rsid w:val="00520B64"/>
    <w:rsid w:val="00553943"/>
    <w:rsid w:val="00567250"/>
    <w:rsid w:val="00595D2E"/>
    <w:rsid w:val="005A17B2"/>
    <w:rsid w:val="005D5942"/>
    <w:rsid w:val="005F5E7F"/>
    <w:rsid w:val="006005A9"/>
    <w:rsid w:val="006031B7"/>
    <w:rsid w:val="006158CC"/>
    <w:rsid w:val="00641E54"/>
    <w:rsid w:val="00672435"/>
    <w:rsid w:val="0068086E"/>
    <w:rsid w:val="006A2004"/>
    <w:rsid w:val="006A254E"/>
    <w:rsid w:val="00720F75"/>
    <w:rsid w:val="00732708"/>
    <w:rsid w:val="00742F96"/>
    <w:rsid w:val="007462CE"/>
    <w:rsid w:val="00756485"/>
    <w:rsid w:val="00762052"/>
    <w:rsid w:val="0076328D"/>
    <w:rsid w:val="007827BD"/>
    <w:rsid w:val="007B3A3F"/>
    <w:rsid w:val="007E665E"/>
    <w:rsid w:val="008137C0"/>
    <w:rsid w:val="00833398"/>
    <w:rsid w:val="00844857"/>
    <w:rsid w:val="00850AA7"/>
    <w:rsid w:val="00887601"/>
    <w:rsid w:val="008A3BAF"/>
    <w:rsid w:val="008C3A28"/>
    <w:rsid w:val="008C6BB1"/>
    <w:rsid w:val="008E658D"/>
    <w:rsid w:val="008F643B"/>
    <w:rsid w:val="009074EE"/>
    <w:rsid w:val="00925A00"/>
    <w:rsid w:val="009407DD"/>
    <w:rsid w:val="00957E26"/>
    <w:rsid w:val="009809F9"/>
    <w:rsid w:val="00990C3A"/>
    <w:rsid w:val="00994BBD"/>
    <w:rsid w:val="009A2D77"/>
    <w:rsid w:val="009B66E7"/>
    <w:rsid w:val="009C5850"/>
    <w:rsid w:val="009D5336"/>
    <w:rsid w:val="009E5E58"/>
    <w:rsid w:val="009E751C"/>
    <w:rsid w:val="00A16975"/>
    <w:rsid w:val="00A222B2"/>
    <w:rsid w:val="00A233D8"/>
    <w:rsid w:val="00A449B9"/>
    <w:rsid w:val="00A5451B"/>
    <w:rsid w:val="00A776B4"/>
    <w:rsid w:val="00A80364"/>
    <w:rsid w:val="00A856BC"/>
    <w:rsid w:val="00A934E8"/>
    <w:rsid w:val="00AB2817"/>
    <w:rsid w:val="00AC1F0B"/>
    <w:rsid w:val="00AD0A2D"/>
    <w:rsid w:val="00AF64D0"/>
    <w:rsid w:val="00B11C7B"/>
    <w:rsid w:val="00B1588A"/>
    <w:rsid w:val="00B32449"/>
    <w:rsid w:val="00B35199"/>
    <w:rsid w:val="00B60C3F"/>
    <w:rsid w:val="00B742A2"/>
    <w:rsid w:val="00B76D01"/>
    <w:rsid w:val="00B82C7B"/>
    <w:rsid w:val="00BE419E"/>
    <w:rsid w:val="00BF464D"/>
    <w:rsid w:val="00BF7653"/>
    <w:rsid w:val="00C0465C"/>
    <w:rsid w:val="00C238E8"/>
    <w:rsid w:val="00C41998"/>
    <w:rsid w:val="00C46692"/>
    <w:rsid w:val="00C90215"/>
    <w:rsid w:val="00CA73BC"/>
    <w:rsid w:val="00CE24F3"/>
    <w:rsid w:val="00D019D1"/>
    <w:rsid w:val="00D06829"/>
    <w:rsid w:val="00D238FF"/>
    <w:rsid w:val="00D45D34"/>
    <w:rsid w:val="00D90D89"/>
    <w:rsid w:val="00D911B4"/>
    <w:rsid w:val="00D962C5"/>
    <w:rsid w:val="00DC6288"/>
    <w:rsid w:val="00DF345E"/>
    <w:rsid w:val="00E02EC4"/>
    <w:rsid w:val="00E071A0"/>
    <w:rsid w:val="00E24D79"/>
    <w:rsid w:val="00E426F5"/>
    <w:rsid w:val="00E80C45"/>
    <w:rsid w:val="00EE3258"/>
    <w:rsid w:val="00EF5DCA"/>
    <w:rsid w:val="00EF74F7"/>
    <w:rsid w:val="00F205BE"/>
    <w:rsid w:val="00F25246"/>
    <w:rsid w:val="00F47C2A"/>
    <w:rsid w:val="00F568B4"/>
    <w:rsid w:val="00F57B82"/>
    <w:rsid w:val="00F71B68"/>
    <w:rsid w:val="00F80C47"/>
    <w:rsid w:val="00F93912"/>
    <w:rsid w:val="00FA01E9"/>
    <w:rsid w:val="00FA0318"/>
    <w:rsid w:val="00FB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96"/>
  </w:style>
  <w:style w:type="paragraph" w:styleId="1">
    <w:name w:val="heading 1"/>
    <w:basedOn w:val="a"/>
    <w:next w:val="a"/>
    <w:link w:val="10"/>
    <w:uiPriority w:val="9"/>
    <w:qFormat/>
    <w:rsid w:val="004A0F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7C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C2A"/>
    <w:rPr>
      <w:color w:val="0000FF"/>
      <w:u w:val="single"/>
    </w:rPr>
  </w:style>
  <w:style w:type="character" w:customStyle="1" w:styleId="highlight">
    <w:name w:val="highlight"/>
    <w:basedOn w:val="a0"/>
    <w:rsid w:val="00F47C2A"/>
  </w:style>
  <w:style w:type="character" w:customStyle="1" w:styleId="20">
    <w:name w:val="Заголовок 2 Знак"/>
    <w:basedOn w:val="a0"/>
    <w:link w:val="2"/>
    <w:uiPriority w:val="9"/>
    <w:rsid w:val="00F47C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F4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d0b">
    <w:name w:val="td0b"/>
    <w:basedOn w:val="a0"/>
    <w:rsid w:val="00F47C2A"/>
  </w:style>
  <w:style w:type="paragraph" w:styleId="a5">
    <w:name w:val="Balloon Text"/>
    <w:basedOn w:val="a"/>
    <w:link w:val="a6"/>
    <w:uiPriority w:val="99"/>
    <w:semiHidden/>
    <w:unhideWhenUsed/>
    <w:rsid w:val="006A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0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F46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-muted">
    <w:name w:val="text-muted"/>
    <w:basedOn w:val="a"/>
    <w:rsid w:val="00BF4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990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E11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0F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fld-contribauthor">
    <w:name w:val="hlfld-contribauthor"/>
    <w:basedOn w:val="a0"/>
    <w:rsid w:val="00D06829"/>
  </w:style>
  <w:style w:type="character" w:customStyle="1" w:styleId="nlmgiven-names">
    <w:name w:val="nlm_given-names"/>
    <w:basedOn w:val="a0"/>
    <w:rsid w:val="00D06829"/>
  </w:style>
  <w:style w:type="character" w:customStyle="1" w:styleId="nlmarticle-title">
    <w:name w:val="nlm_article-title"/>
    <w:basedOn w:val="a0"/>
    <w:rsid w:val="00D06829"/>
  </w:style>
  <w:style w:type="character" w:customStyle="1" w:styleId="nlmyear">
    <w:name w:val="nlm_year"/>
    <w:basedOn w:val="a0"/>
    <w:rsid w:val="00D06829"/>
  </w:style>
  <w:style w:type="character" w:customStyle="1" w:styleId="nlmfpage">
    <w:name w:val="nlm_fpage"/>
    <w:basedOn w:val="a0"/>
    <w:rsid w:val="00D06829"/>
  </w:style>
  <w:style w:type="character" w:customStyle="1" w:styleId="nlmlpage">
    <w:name w:val="nlm_lpage"/>
    <w:basedOn w:val="a0"/>
    <w:rsid w:val="00D06829"/>
  </w:style>
  <w:style w:type="character" w:customStyle="1" w:styleId="reflink-block">
    <w:name w:val="reflink-block"/>
    <w:basedOn w:val="a0"/>
    <w:rsid w:val="00D06829"/>
  </w:style>
  <w:style w:type="paragraph" w:styleId="HTML">
    <w:name w:val="HTML Preformatted"/>
    <w:basedOn w:val="a"/>
    <w:link w:val="HTML0"/>
    <w:uiPriority w:val="99"/>
    <w:unhideWhenUsed/>
    <w:rsid w:val="002E2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E249B"/>
    <w:rPr>
      <w:rFonts w:ascii="Courier New" w:eastAsia="Times New Roman" w:hAnsi="Courier New" w:cs="Courier New"/>
      <w:sz w:val="20"/>
      <w:szCs w:val="20"/>
    </w:rPr>
  </w:style>
  <w:style w:type="character" w:customStyle="1" w:styleId="mw-headline">
    <w:name w:val="mw-headline"/>
    <w:basedOn w:val="a0"/>
    <w:rsid w:val="00314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4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63FDD-FE6F-4CA5-A1D3-197B71F5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158</cp:revision>
  <dcterms:created xsi:type="dcterms:W3CDTF">2018-01-26T12:44:00Z</dcterms:created>
  <dcterms:modified xsi:type="dcterms:W3CDTF">2021-03-15T07:18:00Z</dcterms:modified>
</cp:coreProperties>
</file>