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3CC8" w:rsidRDefault="007F60BE" w:rsidP="007E3CC8">
      <w:pPr>
        <w:jc w:val="center"/>
        <w:rPr>
          <w:b/>
          <w:sz w:val="28"/>
          <w:szCs w:val="28"/>
          <w:lang w:val="uk-UA"/>
        </w:rPr>
      </w:pPr>
      <w:r>
        <w:rPr>
          <w:b/>
          <w:sz w:val="28"/>
          <w:szCs w:val="28"/>
          <w:lang w:val="uk-UA"/>
        </w:rPr>
        <w:t xml:space="preserve">СУЧАСНИЙ СТАН ТА ТЕНДЕНЦІЇ РОЗВИТКУ </w:t>
      </w:r>
    </w:p>
    <w:p w:rsidR="003B03E2" w:rsidRPr="003B03E2" w:rsidRDefault="007F60BE" w:rsidP="007E3CC8">
      <w:pPr>
        <w:jc w:val="center"/>
        <w:rPr>
          <w:b/>
          <w:sz w:val="28"/>
          <w:szCs w:val="28"/>
          <w:lang w:val="uk-UA"/>
        </w:rPr>
      </w:pPr>
      <w:r>
        <w:rPr>
          <w:b/>
          <w:sz w:val="28"/>
          <w:szCs w:val="28"/>
          <w:lang w:val="uk-UA"/>
        </w:rPr>
        <w:t>ГАЛУЗІ СВИНАРСТВА УКРАЇНИ</w:t>
      </w:r>
    </w:p>
    <w:p w:rsidR="003B03E2" w:rsidRDefault="003B03E2" w:rsidP="007E3CC8">
      <w:pPr>
        <w:ind w:firstLine="709"/>
        <w:jc w:val="center"/>
        <w:rPr>
          <w:b/>
          <w:lang w:val="uk-UA"/>
        </w:rPr>
      </w:pPr>
    </w:p>
    <w:p w:rsidR="007F60BE" w:rsidRPr="00C7708A" w:rsidRDefault="00C7708A" w:rsidP="007E3CC8">
      <w:pPr>
        <w:tabs>
          <w:tab w:val="left" w:pos="7378"/>
        </w:tabs>
        <w:ind w:firstLine="709"/>
        <w:jc w:val="right"/>
        <w:rPr>
          <w:i/>
          <w:sz w:val="28"/>
          <w:szCs w:val="28"/>
          <w:lang w:val="uk-UA"/>
        </w:rPr>
      </w:pPr>
      <w:r w:rsidRPr="00C7708A">
        <w:rPr>
          <w:rStyle w:val="docdata"/>
          <w:i/>
          <w:color w:val="000000"/>
          <w:sz w:val="28"/>
          <w:szCs w:val="28"/>
        </w:rPr>
        <w:t>Перетятько Т.М</w:t>
      </w:r>
      <w:r w:rsidR="007F60BE" w:rsidRPr="00C7708A">
        <w:rPr>
          <w:i/>
          <w:sz w:val="28"/>
          <w:szCs w:val="28"/>
          <w:lang w:val="uk-UA"/>
        </w:rPr>
        <w:t>.</w:t>
      </w:r>
    </w:p>
    <w:p w:rsidR="007F60BE" w:rsidRPr="007A6DFE" w:rsidRDefault="007F60BE" w:rsidP="007E3CC8">
      <w:pPr>
        <w:tabs>
          <w:tab w:val="left" w:pos="7378"/>
        </w:tabs>
        <w:ind w:firstLine="709"/>
        <w:jc w:val="right"/>
        <w:rPr>
          <w:i/>
          <w:sz w:val="28"/>
          <w:szCs w:val="28"/>
          <w:lang w:val="uk-UA"/>
        </w:rPr>
      </w:pPr>
      <w:r w:rsidRPr="007A6DFE">
        <w:rPr>
          <w:i/>
          <w:sz w:val="28"/>
          <w:szCs w:val="28"/>
          <w:lang w:val="uk-UA"/>
        </w:rPr>
        <w:t>здобувач вищої освіти СВО «</w:t>
      </w:r>
      <w:r w:rsidR="00C7708A">
        <w:rPr>
          <w:i/>
          <w:sz w:val="28"/>
          <w:szCs w:val="28"/>
          <w:lang w:val="uk-UA"/>
        </w:rPr>
        <w:t>Магіст</w:t>
      </w:r>
      <w:r w:rsidRPr="007A6DFE">
        <w:rPr>
          <w:i/>
          <w:sz w:val="28"/>
          <w:szCs w:val="28"/>
          <w:lang w:val="uk-UA"/>
        </w:rPr>
        <w:t>р»</w:t>
      </w:r>
    </w:p>
    <w:p w:rsidR="007F60BE" w:rsidRPr="007A6DFE" w:rsidRDefault="007F60BE" w:rsidP="007E3CC8">
      <w:pPr>
        <w:tabs>
          <w:tab w:val="left" w:pos="7378"/>
        </w:tabs>
        <w:ind w:firstLine="709"/>
        <w:jc w:val="right"/>
        <w:rPr>
          <w:i/>
          <w:sz w:val="28"/>
          <w:szCs w:val="28"/>
          <w:lang w:val="uk-UA"/>
        </w:rPr>
      </w:pPr>
      <w:r w:rsidRPr="007A6DFE">
        <w:rPr>
          <w:i/>
          <w:sz w:val="28"/>
          <w:szCs w:val="28"/>
          <w:lang w:val="uk-UA"/>
        </w:rPr>
        <w:t xml:space="preserve">факультету технології виробництва та </w:t>
      </w:r>
    </w:p>
    <w:p w:rsidR="007F60BE" w:rsidRPr="007A6DFE" w:rsidRDefault="007F60BE" w:rsidP="007E3CC8">
      <w:pPr>
        <w:tabs>
          <w:tab w:val="left" w:pos="7378"/>
        </w:tabs>
        <w:ind w:firstLine="709"/>
        <w:jc w:val="right"/>
        <w:rPr>
          <w:i/>
          <w:sz w:val="28"/>
          <w:szCs w:val="28"/>
          <w:lang w:val="uk-UA"/>
        </w:rPr>
      </w:pPr>
      <w:r w:rsidRPr="007A6DFE">
        <w:rPr>
          <w:i/>
          <w:sz w:val="28"/>
          <w:szCs w:val="28"/>
          <w:lang w:val="uk-UA"/>
        </w:rPr>
        <w:t>переробки продукції тваринництва</w:t>
      </w:r>
    </w:p>
    <w:p w:rsidR="007F60BE" w:rsidRPr="007A6DFE" w:rsidRDefault="007F60BE" w:rsidP="007E3CC8">
      <w:pPr>
        <w:ind w:firstLine="709"/>
        <w:jc w:val="right"/>
        <w:rPr>
          <w:i/>
          <w:sz w:val="28"/>
          <w:szCs w:val="28"/>
          <w:lang w:val="uk-UA"/>
        </w:rPr>
      </w:pPr>
    </w:p>
    <w:p w:rsidR="007F60BE" w:rsidRPr="007A6DFE" w:rsidRDefault="007F60BE" w:rsidP="007E3CC8">
      <w:pPr>
        <w:ind w:firstLine="709"/>
        <w:jc w:val="right"/>
        <w:rPr>
          <w:i/>
          <w:sz w:val="28"/>
          <w:szCs w:val="28"/>
          <w:lang w:val="uk-UA"/>
        </w:rPr>
      </w:pPr>
      <w:r w:rsidRPr="007A6DFE">
        <w:rPr>
          <w:i/>
          <w:sz w:val="28"/>
          <w:szCs w:val="28"/>
          <w:lang w:val="uk-UA"/>
        </w:rPr>
        <w:t xml:space="preserve">Науковий </w:t>
      </w:r>
      <w:proofErr w:type="spellStart"/>
      <w:r w:rsidRPr="007A6DFE">
        <w:rPr>
          <w:i/>
          <w:sz w:val="28"/>
          <w:szCs w:val="28"/>
          <w:lang w:val="uk-UA"/>
        </w:rPr>
        <w:t>керівник-</w:t>
      </w:r>
      <w:proofErr w:type="spellEnd"/>
    </w:p>
    <w:p w:rsidR="007F60BE" w:rsidRDefault="007F60BE" w:rsidP="007E3CC8">
      <w:pPr>
        <w:ind w:firstLine="709"/>
        <w:jc w:val="center"/>
        <w:rPr>
          <w:i/>
          <w:sz w:val="28"/>
          <w:szCs w:val="28"/>
          <w:lang w:val="uk-UA"/>
        </w:rPr>
      </w:pPr>
      <w:proofErr w:type="spellStart"/>
      <w:r w:rsidRPr="007A6DFE">
        <w:rPr>
          <w:i/>
          <w:sz w:val="28"/>
          <w:szCs w:val="28"/>
          <w:lang w:val="uk-UA"/>
        </w:rPr>
        <w:t>Шаферівський</w:t>
      </w:r>
      <w:proofErr w:type="spellEnd"/>
      <w:r w:rsidRPr="007A6DFE">
        <w:rPr>
          <w:i/>
          <w:sz w:val="28"/>
          <w:szCs w:val="28"/>
          <w:lang w:val="uk-UA"/>
        </w:rPr>
        <w:t xml:space="preserve"> Б. С., кандидат сільськогосподарських наук,</w:t>
      </w:r>
      <w:r w:rsidRPr="007A6DFE">
        <w:rPr>
          <w:sz w:val="28"/>
          <w:szCs w:val="28"/>
          <w:lang w:val="uk-UA"/>
        </w:rPr>
        <w:t xml:space="preserve"> </w:t>
      </w:r>
      <w:r w:rsidRPr="007A6DFE">
        <w:rPr>
          <w:i/>
          <w:sz w:val="28"/>
          <w:szCs w:val="28"/>
          <w:lang w:val="uk-UA"/>
        </w:rPr>
        <w:t>доцент</w:t>
      </w:r>
    </w:p>
    <w:p w:rsidR="007F60BE" w:rsidRPr="009943BE" w:rsidRDefault="007F60BE" w:rsidP="007E3CC8">
      <w:pPr>
        <w:ind w:firstLine="709"/>
        <w:jc w:val="center"/>
        <w:rPr>
          <w:b/>
          <w:lang w:val="uk-UA"/>
        </w:rPr>
      </w:pPr>
    </w:p>
    <w:p w:rsidR="003B03E2" w:rsidRPr="0051303B" w:rsidRDefault="003B03E2" w:rsidP="007E3CC8">
      <w:pPr>
        <w:shd w:val="clear" w:color="auto" w:fill="FFFFFF"/>
        <w:ind w:firstLine="709"/>
        <w:jc w:val="both"/>
        <w:rPr>
          <w:spacing w:val="-2"/>
          <w:sz w:val="28"/>
          <w:szCs w:val="28"/>
          <w:lang w:val="uk-UA"/>
        </w:rPr>
      </w:pPr>
      <w:r w:rsidRPr="0051303B">
        <w:rPr>
          <w:spacing w:val="-2"/>
          <w:sz w:val="28"/>
          <w:szCs w:val="28"/>
          <w:lang w:val="uk-UA"/>
        </w:rPr>
        <w:t xml:space="preserve">Свинарство відноситься до галузі сільськогосподарського виробництва, яка забезпечує населення </w:t>
      </w:r>
      <w:r w:rsidRPr="0051303B">
        <w:rPr>
          <w:spacing w:val="-4"/>
          <w:sz w:val="28"/>
          <w:szCs w:val="28"/>
          <w:lang w:val="uk-UA"/>
        </w:rPr>
        <w:t xml:space="preserve">продуктами харчування. </w:t>
      </w:r>
      <w:r w:rsidRPr="0051303B">
        <w:rPr>
          <w:spacing w:val="-3"/>
          <w:sz w:val="28"/>
          <w:szCs w:val="28"/>
          <w:lang w:val="uk-UA"/>
        </w:rPr>
        <w:t xml:space="preserve">Цінні </w:t>
      </w:r>
      <w:proofErr w:type="spellStart"/>
      <w:r w:rsidRPr="0051303B">
        <w:rPr>
          <w:spacing w:val="-3"/>
          <w:sz w:val="28"/>
          <w:szCs w:val="28"/>
          <w:lang w:val="uk-UA"/>
        </w:rPr>
        <w:t>господарсько</w:t>
      </w:r>
      <w:proofErr w:type="spellEnd"/>
      <w:r w:rsidRPr="0051303B">
        <w:rPr>
          <w:spacing w:val="-3"/>
          <w:sz w:val="28"/>
          <w:szCs w:val="28"/>
          <w:lang w:val="uk-UA"/>
        </w:rPr>
        <w:t xml:space="preserve"> </w:t>
      </w:r>
      <w:r w:rsidRPr="0051303B">
        <w:rPr>
          <w:spacing w:val="-2"/>
          <w:sz w:val="28"/>
          <w:szCs w:val="28"/>
          <w:lang w:val="uk-UA"/>
        </w:rPr>
        <w:t xml:space="preserve">біологічні ознаки свиней, а саме: висока відтворна здатність, скороспілість, конверсія корму, забійний вихід, енергетична цінність свинини та інші, </w:t>
      </w:r>
      <w:r w:rsidRPr="0051303B">
        <w:rPr>
          <w:spacing w:val="-1"/>
          <w:sz w:val="28"/>
          <w:szCs w:val="28"/>
          <w:lang w:val="uk-UA"/>
        </w:rPr>
        <w:t xml:space="preserve">гарантують їх перевагу при виробництві м’яса, а у подальшому – продукції з нього, </w:t>
      </w:r>
      <w:r w:rsidRPr="0051303B">
        <w:rPr>
          <w:spacing w:val="-2"/>
          <w:sz w:val="28"/>
          <w:szCs w:val="28"/>
          <w:lang w:val="uk-UA"/>
        </w:rPr>
        <w:t xml:space="preserve">порівняно з іншими видами сільськогосподарських </w:t>
      </w:r>
      <w:r w:rsidRPr="0051303B">
        <w:rPr>
          <w:sz w:val="28"/>
          <w:szCs w:val="28"/>
          <w:lang w:val="uk-UA"/>
        </w:rPr>
        <w:t xml:space="preserve">тварин. Свинина характеризується високим вмістом повноцінного </w:t>
      </w:r>
      <w:r w:rsidRPr="0051303B">
        <w:rPr>
          <w:spacing w:val="-2"/>
          <w:sz w:val="28"/>
          <w:szCs w:val="28"/>
          <w:lang w:val="uk-UA"/>
        </w:rPr>
        <w:t xml:space="preserve">і </w:t>
      </w:r>
      <w:proofErr w:type="spellStart"/>
      <w:r w:rsidRPr="0051303B">
        <w:rPr>
          <w:spacing w:val="-2"/>
          <w:sz w:val="28"/>
          <w:szCs w:val="28"/>
          <w:lang w:val="uk-UA"/>
        </w:rPr>
        <w:t>легкоперетравного</w:t>
      </w:r>
      <w:proofErr w:type="spellEnd"/>
      <w:r w:rsidRPr="0051303B">
        <w:rPr>
          <w:spacing w:val="-2"/>
          <w:sz w:val="28"/>
          <w:szCs w:val="28"/>
          <w:lang w:val="uk-UA"/>
        </w:rPr>
        <w:t xml:space="preserve"> білка, незамінних жирних кислот, вітамінів групи В тощо [</w:t>
      </w:r>
      <w:r>
        <w:rPr>
          <w:spacing w:val="-2"/>
          <w:sz w:val="28"/>
          <w:szCs w:val="28"/>
          <w:lang w:val="uk-UA"/>
        </w:rPr>
        <w:t>6</w:t>
      </w:r>
      <w:r w:rsidRPr="0051303B">
        <w:rPr>
          <w:spacing w:val="-2"/>
          <w:sz w:val="28"/>
          <w:szCs w:val="28"/>
          <w:lang w:val="uk-UA"/>
        </w:rPr>
        <w:t>].</w:t>
      </w:r>
    </w:p>
    <w:p w:rsidR="003B03E2" w:rsidRDefault="003B03E2" w:rsidP="007E3CC8">
      <w:pPr>
        <w:ind w:firstLine="709"/>
        <w:jc w:val="both"/>
        <w:rPr>
          <w:sz w:val="28"/>
          <w:szCs w:val="28"/>
          <w:lang w:val="uk-UA"/>
        </w:rPr>
      </w:pPr>
      <w:r w:rsidRPr="0051303B">
        <w:rPr>
          <w:spacing w:val="-3"/>
          <w:sz w:val="28"/>
          <w:szCs w:val="28"/>
          <w:lang w:val="uk-UA"/>
        </w:rPr>
        <w:t>Серед світових країн найбільшими виробниками свинини є Кита</w:t>
      </w:r>
      <w:r>
        <w:rPr>
          <w:spacing w:val="-3"/>
          <w:sz w:val="28"/>
          <w:szCs w:val="28"/>
          <w:lang w:val="uk-UA"/>
        </w:rPr>
        <w:t>й</w:t>
      </w:r>
      <w:r w:rsidRPr="0051303B">
        <w:rPr>
          <w:spacing w:val="-3"/>
          <w:sz w:val="28"/>
          <w:szCs w:val="28"/>
          <w:lang w:val="uk-UA"/>
        </w:rPr>
        <w:t>, США, Німеччин</w:t>
      </w:r>
      <w:r>
        <w:rPr>
          <w:spacing w:val="-3"/>
          <w:sz w:val="28"/>
          <w:szCs w:val="28"/>
          <w:lang w:val="uk-UA"/>
        </w:rPr>
        <w:t>а</w:t>
      </w:r>
      <w:r w:rsidRPr="0051303B">
        <w:rPr>
          <w:spacing w:val="-3"/>
          <w:sz w:val="28"/>
          <w:szCs w:val="28"/>
          <w:lang w:val="uk-UA"/>
        </w:rPr>
        <w:t>, Іспані</w:t>
      </w:r>
      <w:r>
        <w:rPr>
          <w:spacing w:val="-3"/>
          <w:sz w:val="28"/>
          <w:szCs w:val="28"/>
          <w:lang w:val="uk-UA"/>
        </w:rPr>
        <w:t>я</w:t>
      </w:r>
      <w:r w:rsidRPr="0051303B">
        <w:rPr>
          <w:spacing w:val="-3"/>
          <w:sz w:val="28"/>
          <w:szCs w:val="28"/>
          <w:lang w:val="uk-UA"/>
        </w:rPr>
        <w:t>, Бразилі</w:t>
      </w:r>
      <w:r>
        <w:rPr>
          <w:spacing w:val="-3"/>
          <w:sz w:val="28"/>
          <w:szCs w:val="28"/>
          <w:lang w:val="uk-UA"/>
        </w:rPr>
        <w:t>я</w:t>
      </w:r>
      <w:r w:rsidRPr="0051303B">
        <w:rPr>
          <w:spacing w:val="-3"/>
          <w:sz w:val="28"/>
          <w:szCs w:val="28"/>
          <w:lang w:val="uk-UA"/>
        </w:rPr>
        <w:t xml:space="preserve">, а по споживанню на душу населення – в Іспанії, Данії, Німеччині, Нідерландах та Італії. </w:t>
      </w:r>
      <w:r w:rsidRPr="0051303B">
        <w:rPr>
          <w:spacing w:val="-2"/>
          <w:sz w:val="28"/>
          <w:szCs w:val="28"/>
          <w:lang w:val="uk-UA"/>
        </w:rPr>
        <w:t>У середньому на одного чоловіка в різних країнах світу за рік виробляється 30</w:t>
      </w:r>
      <w:r>
        <w:rPr>
          <w:spacing w:val="-1"/>
          <w:sz w:val="28"/>
          <w:szCs w:val="28"/>
          <w:lang w:val="uk-UA"/>
        </w:rPr>
        <w:t>…</w:t>
      </w:r>
      <w:r w:rsidRPr="0051303B">
        <w:rPr>
          <w:spacing w:val="-2"/>
          <w:sz w:val="28"/>
          <w:szCs w:val="28"/>
          <w:lang w:val="uk-UA"/>
        </w:rPr>
        <w:t>100 кг свинини, у Данії – 300</w:t>
      </w:r>
      <w:r>
        <w:rPr>
          <w:spacing w:val="-2"/>
          <w:sz w:val="28"/>
          <w:szCs w:val="28"/>
          <w:lang w:val="uk-UA"/>
        </w:rPr>
        <w:t xml:space="preserve"> </w:t>
      </w:r>
      <w:r w:rsidRPr="0051303B">
        <w:rPr>
          <w:spacing w:val="-2"/>
          <w:sz w:val="28"/>
          <w:szCs w:val="28"/>
          <w:lang w:val="uk-UA"/>
        </w:rPr>
        <w:t>кг. Але слід вказати і на загальну тенденцію скорочення споживання м’яса свинини, особливо в країнах ЄС, Китаї, Бразилії, Мексиці та інших</w:t>
      </w:r>
      <w:r>
        <w:rPr>
          <w:spacing w:val="-2"/>
          <w:sz w:val="28"/>
          <w:szCs w:val="28"/>
          <w:lang w:val="uk-UA"/>
        </w:rPr>
        <w:t xml:space="preserve"> </w:t>
      </w:r>
      <w:r w:rsidRPr="0051303B">
        <w:rPr>
          <w:spacing w:val="-2"/>
          <w:sz w:val="28"/>
          <w:szCs w:val="28"/>
          <w:lang w:val="uk-UA"/>
        </w:rPr>
        <w:t>[</w:t>
      </w:r>
      <w:r>
        <w:rPr>
          <w:spacing w:val="-2"/>
          <w:sz w:val="28"/>
          <w:szCs w:val="28"/>
          <w:lang w:val="uk-UA"/>
        </w:rPr>
        <w:t>5</w:t>
      </w:r>
      <w:r w:rsidRPr="0051303B">
        <w:rPr>
          <w:spacing w:val="-2"/>
          <w:sz w:val="28"/>
          <w:szCs w:val="28"/>
          <w:lang w:val="uk-UA"/>
        </w:rPr>
        <w:t>].</w:t>
      </w:r>
    </w:p>
    <w:p w:rsidR="003B03E2" w:rsidRPr="00931C27" w:rsidRDefault="003B03E2" w:rsidP="007E3CC8">
      <w:pPr>
        <w:ind w:firstLine="709"/>
        <w:jc w:val="both"/>
        <w:rPr>
          <w:sz w:val="28"/>
          <w:szCs w:val="28"/>
          <w:lang w:val="uk-UA"/>
        </w:rPr>
      </w:pPr>
      <w:r w:rsidRPr="00931C27">
        <w:rPr>
          <w:sz w:val="28"/>
          <w:szCs w:val="28"/>
          <w:lang w:val="uk-UA"/>
        </w:rPr>
        <w:t>Забезпечення населення продуктами харчування можливе лише при інтенсифікації тваринництва за допомогою сучасних селекційних, генетичних та біотехнологічних досягнень.</w:t>
      </w:r>
    </w:p>
    <w:p w:rsidR="003B03E2" w:rsidRDefault="003B03E2" w:rsidP="007E3CC8">
      <w:pPr>
        <w:ind w:firstLine="709"/>
        <w:jc w:val="both"/>
        <w:rPr>
          <w:sz w:val="28"/>
          <w:szCs w:val="28"/>
          <w:lang w:val="uk-UA"/>
        </w:rPr>
      </w:pPr>
      <w:r>
        <w:rPr>
          <w:sz w:val="28"/>
          <w:szCs w:val="28"/>
          <w:lang w:val="uk-UA"/>
        </w:rPr>
        <w:t>Тому метою даної роботи було проведення аналізу</w:t>
      </w:r>
      <w:r w:rsidR="0098277B">
        <w:rPr>
          <w:sz w:val="28"/>
          <w:szCs w:val="28"/>
          <w:lang w:val="uk-UA"/>
        </w:rPr>
        <w:t xml:space="preserve"> сучасного стану та</w:t>
      </w:r>
      <w:r>
        <w:rPr>
          <w:sz w:val="28"/>
          <w:szCs w:val="28"/>
          <w:lang w:val="uk-UA"/>
        </w:rPr>
        <w:t xml:space="preserve"> можливості впровадження сучасних селекційних та генетичних методів для забезпечення інтенсифікації галузі свинарства.</w:t>
      </w:r>
    </w:p>
    <w:p w:rsidR="00CE376A" w:rsidRPr="0051303B" w:rsidRDefault="00CE376A" w:rsidP="007E3CC8">
      <w:pPr>
        <w:ind w:firstLine="709"/>
        <w:jc w:val="both"/>
        <w:rPr>
          <w:sz w:val="28"/>
          <w:szCs w:val="28"/>
          <w:lang w:val="uk-UA"/>
        </w:rPr>
      </w:pPr>
      <w:r w:rsidRPr="0051303B">
        <w:rPr>
          <w:sz w:val="28"/>
          <w:szCs w:val="28"/>
          <w:lang w:val="uk-UA"/>
        </w:rPr>
        <w:t>Склад порід свиней в нашій країні залишається стабільним протягом останніх років і обумовлюється соціально</w:t>
      </w:r>
      <w:r>
        <w:rPr>
          <w:sz w:val="28"/>
          <w:szCs w:val="28"/>
          <w:lang w:val="uk-UA"/>
        </w:rPr>
        <w:t xml:space="preserve"> – </w:t>
      </w:r>
      <w:r w:rsidRPr="0051303B">
        <w:rPr>
          <w:sz w:val="28"/>
          <w:szCs w:val="28"/>
          <w:lang w:val="uk-UA"/>
        </w:rPr>
        <w:t xml:space="preserve">економічними потребами суспільства та необхідністю збереження вітчизняних порід свиней </w:t>
      </w:r>
      <w:r w:rsidRPr="0051303B">
        <w:rPr>
          <w:spacing w:val="-2"/>
          <w:sz w:val="28"/>
          <w:szCs w:val="28"/>
          <w:lang w:val="uk-UA"/>
        </w:rPr>
        <w:t>[</w:t>
      </w:r>
      <w:r>
        <w:rPr>
          <w:spacing w:val="-2"/>
          <w:sz w:val="28"/>
          <w:szCs w:val="28"/>
          <w:lang w:val="uk-UA"/>
        </w:rPr>
        <w:t>1</w:t>
      </w:r>
      <w:r w:rsidRPr="0051303B">
        <w:rPr>
          <w:spacing w:val="-2"/>
          <w:sz w:val="28"/>
          <w:szCs w:val="28"/>
          <w:lang w:val="uk-UA"/>
        </w:rPr>
        <w:t>].</w:t>
      </w:r>
    </w:p>
    <w:p w:rsidR="00CE376A" w:rsidRDefault="00CE376A" w:rsidP="007E3CC8">
      <w:pPr>
        <w:ind w:firstLine="709"/>
        <w:jc w:val="both"/>
        <w:rPr>
          <w:sz w:val="28"/>
          <w:szCs w:val="28"/>
          <w:lang w:val="uk-UA"/>
        </w:rPr>
      </w:pPr>
      <w:r w:rsidRPr="0051303B">
        <w:rPr>
          <w:sz w:val="28"/>
          <w:szCs w:val="28"/>
          <w:lang w:val="uk-UA"/>
        </w:rPr>
        <w:t xml:space="preserve">Безперечно, свині наявних в Україні порід, не дивлячись на варіабельність ознак продуктивності у кожній із них, різняться за численністю поголів’я та кількістю господарств, де їх використовують. Провідна позиція за кількістю основного поголів’я в породі належить великій білій породі – 71,81% від загальної кількості основних кнурів і свиноматок в племінних господарствах і ландрас – 16,06%. Інші породи не такі численні: українська м’ясна –3,34%, полтавська м’ясна – 2,69%, червона </w:t>
      </w:r>
      <w:proofErr w:type="spellStart"/>
      <w:r w:rsidRPr="0051303B">
        <w:rPr>
          <w:sz w:val="28"/>
          <w:szCs w:val="28"/>
          <w:lang w:val="uk-UA"/>
        </w:rPr>
        <w:t>білопояса</w:t>
      </w:r>
      <w:proofErr w:type="spellEnd"/>
      <w:r w:rsidRPr="0051303B">
        <w:rPr>
          <w:sz w:val="28"/>
          <w:szCs w:val="28"/>
          <w:lang w:val="uk-UA"/>
        </w:rPr>
        <w:t xml:space="preserve"> </w:t>
      </w:r>
      <w:r w:rsidRPr="0051303B">
        <w:rPr>
          <w:spacing w:val="-1"/>
          <w:sz w:val="28"/>
          <w:szCs w:val="28"/>
          <w:lang w:val="uk-UA"/>
        </w:rPr>
        <w:t>–</w:t>
      </w:r>
      <w:r w:rsidR="0098277B">
        <w:rPr>
          <w:spacing w:val="-1"/>
          <w:sz w:val="28"/>
          <w:szCs w:val="28"/>
          <w:lang w:val="uk-UA"/>
        </w:rPr>
        <w:t xml:space="preserve"> </w:t>
      </w:r>
      <w:r w:rsidRPr="0051303B">
        <w:rPr>
          <w:sz w:val="28"/>
          <w:szCs w:val="28"/>
          <w:lang w:val="uk-UA"/>
        </w:rPr>
        <w:t xml:space="preserve">1,68%, українська степова біла – 1,54%. Численність основного поголів’я у загальному поголів’ї кнурів і маток в племінних господарствах у решти порід становить менше 1%. </w:t>
      </w:r>
      <w:r w:rsidRPr="0051303B">
        <w:rPr>
          <w:spacing w:val="-2"/>
          <w:sz w:val="28"/>
          <w:szCs w:val="28"/>
          <w:lang w:val="uk-UA"/>
        </w:rPr>
        <w:t>[</w:t>
      </w:r>
      <w:r>
        <w:rPr>
          <w:spacing w:val="-2"/>
          <w:sz w:val="28"/>
          <w:szCs w:val="28"/>
          <w:lang w:val="uk-UA"/>
        </w:rPr>
        <w:t>1</w:t>
      </w:r>
      <w:r w:rsidRPr="0051303B">
        <w:rPr>
          <w:sz w:val="28"/>
          <w:szCs w:val="28"/>
          <w:lang w:val="uk-UA"/>
        </w:rPr>
        <w:t>].</w:t>
      </w:r>
    </w:p>
    <w:p w:rsidR="003B03E2" w:rsidRDefault="003B03E2" w:rsidP="007E3CC8">
      <w:pPr>
        <w:ind w:firstLine="709"/>
        <w:jc w:val="both"/>
        <w:rPr>
          <w:sz w:val="28"/>
          <w:szCs w:val="28"/>
          <w:lang w:val="uk-UA"/>
        </w:rPr>
      </w:pPr>
      <w:r w:rsidRPr="0051303B">
        <w:rPr>
          <w:sz w:val="28"/>
          <w:szCs w:val="28"/>
          <w:lang w:val="uk-UA"/>
        </w:rPr>
        <w:lastRenderedPageBreak/>
        <w:t>У ХХІ сторіччі підвищення продуктивності свиней завдячує генетиці та пошуку генів, які зчеплені з відповідними ознаками продуктивності [</w:t>
      </w:r>
      <w:r>
        <w:rPr>
          <w:sz w:val="28"/>
          <w:szCs w:val="28"/>
          <w:lang w:val="uk-UA"/>
        </w:rPr>
        <w:t>2</w:t>
      </w:r>
      <w:r w:rsidRPr="0051303B">
        <w:rPr>
          <w:sz w:val="28"/>
          <w:szCs w:val="28"/>
          <w:lang w:val="uk-UA"/>
        </w:rPr>
        <w:t xml:space="preserve">].  </w:t>
      </w:r>
    </w:p>
    <w:p w:rsidR="003B03E2" w:rsidRPr="0051303B" w:rsidRDefault="003B03E2" w:rsidP="007E3CC8">
      <w:pPr>
        <w:ind w:firstLine="709"/>
        <w:jc w:val="both"/>
        <w:rPr>
          <w:sz w:val="28"/>
          <w:szCs w:val="28"/>
          <w:lang w:val="uk-UA"/>
        </w:rPr>
      </w:pPr>
      <w:r w:rsidRPr="0051303B">
        <w:rPr>
          <w:sz w:val="28"/>
          <w:szCs w:val="28"/>
          <w:lang w:val="uk-UA"/>
        </w:rPr>
        <w:t xml:space="preserve">Створення генних карт та визначення генів, які зчеплені з відповідними ознаками продуктивності у тварин привело до швидкого розвитку маркерної селекції. Так, алелі, які визначають відтворювальні якості у свиней, локалізовані на третій та десятій хромосомах, а ті, що безпосередньо відповідають за багатоплідність </w:t>
      </w:r>
      <w:r w:rsidRPr="0051303B">
        <w:rPr>
          <w:spacing w:val="-1"/>
          <w:sz w:val="28"/>
          <w:szCs w:val="28"/>
          <w:lang w:val="uk-UA"/>
        </w:rPr>
        <w:t>–</w:t>
      </w:r>
      <w:r w:rsidRPr="0051303B">
        <w:rPr>
          <w:sz w:val="28"/>
          <w:szCs w:val="28"/>
          <w:lang w:val="uk-UA"/>
        </w:rPr>
        <w:t xml:space="preserve"> на восьмій та дев’ятій хромосомах [</w:t>
      </w:r>
      <w:r>
        <w:rPr>
          <w:sz w:val="28"/>
          <w:szCs w:val="28"/>
          <w:lang w:val="uk-UA"/>
        </w:rPr>
        <w:t>1</w:t>
      </w:r>
      <w:bookmarkStart w:id="0" w:name="_GoBack"/>
      <w:bookmarkEnd w:id="0"/>
      <w:r w:rsidR="00062594">
        <w:rPr>
          <w:sz w:val="28"/>
          <w:szCs w:val="28"/>
          <w:lang w:val="uk-UA"/>
        </w:rPr>
        <w:t>2</w:t>
      </w:r>
      <w:r w:rsidRPr="0051303B">
        <w:rPr>
          <w:sz w:val="28"/>
          <w:szCs w:val="28"/>
          <w:lang w:val="uk-UA"/>
        </w:rPr>
        <w:t xml:space="preserve">]. </w:t>
      </w:r>
    </w:p>
    <w:p w:rsidR="003B03E2" w:rsidRPr="0051303B" w:rsidRDefault="003B03E2" w:rsidP="007E3CC8">
      <w:pPr>
        <w:ind w:firstLine="709"/>
        <w:jc w:val="both"/>
        <w:rPr>
          <w:sz w:val="28"/>
          <w:szCs w:val="28"/>
          <w:lang w:val="uk-UA"/>
        </w:rPr>
      </w:pPr>
      <w:r w:rsidRPr="0051303B">
        <w:rPr>
          <w:sz w:val="28"/>
          <w:szCs w:val="28"/>
          <w:lang w:val="uk-UA"/>
        </w:rPr>
        <w:t xml:space="preserve">До генетичних маркерів у свинарстві відносять </w:t>
      </w:r>
      <w:proofErr w:type="spellStart"/>
      <w:r w:rsidRPr="0051303B">
        <w:rPr>
          <w:sz w:val="28"/>
          <w:szCs w:val="28"/>
          <w:lang w:val="uk-UA"/>
        </w:rPr>
        <w:t>реанодиновий</w:t>
      </w:r>
      <w:proofErr w:type="spellEnd"/>
      <w:r w:rsidRPr="0051303B">
        <w:rPr>
          <w:sz w:val="28"/>
          <w:szCs w:val="28"/>
          <w:lang w:val="uk-UA"/>
        </w:rPr>
        <w:t xml:space="preserve"> рецептор (RYR-1)</w:t>
      </w:r>
      <w:r>
        <w:rPr>
          <w:sz w:val="28"/>
          <w:szCs w:val="28"/>
          <w:lang w:val="uk-UA"/>
        </w:rPr>
        <w:t xml:space="preserve"> </w:t>
      </w:r>
      <w:r w:rsidRPr="0051303B">
        <w:rPr>
          <w:sz w:val="28"/>
          <w:szCs w:val="28"/>
          <w:lang w:val="uk-UA"/>
        </w:rPr>
        <w:t>як ген</w:t>
      </w:r>
      <w:r>
        <w:rPr>
          <w:sz w:val="28"/>
          <w:szCs w:val="28"/>
          <w:lang w:val="uk-UA"/>
        </w:rPr>
        <w:t>-</w:t>
      </w:r>
      <w:r w:rsidRPr="0051303B">
        <w:rPr>
          <w:sz w:val="28"/>
          <w:szCs w:val="28"/>
          <w:lang w:val="uk-UA"/>
        </w:rPr>
        <w:t xml:space="preserve">кандидат чутливості тварин до стресу, </w:t>
      </w:r>
      <w:proofErr w:type="spellStart"/>
      <w:r w:rsidRPr="0051303B">
        <w:rPr>
          <w:sz w:val="28"/>
          <w:szCs w:val="28"/>
          <w:lang w:val="uk-UA"/>
        </w:rPr>
        <w:t>естрогеновий</w:t>
      </w:r>
      <w:proofErr w:type="spellEnd"/>
      <w:r w:rsidRPr="0051303B">
        <w:rPr>
          <w:sz w:val="28"/>
          <w:szCs w:val="28"/>
          <w:lang w:val="uk-UA"/>
        </w:rPr>
        <w:t xml:space="preserve"> (ESR</w:t>
      </w:r>
      <w:r>
        <w:rPr>
          <w:sz w:val="28"/>
          <w:szCs w:val="28"/>
          <w:lang w:val="uk-UA"/>
        </w:rPr>
        <w:t>-1</w:t>
      </w:r>
      <w:r w:rsidRPr="0051303B">
        <w:rPr>
          <w:sz w:val="28"/>
          <w:szCs w:val="28"/>
          <w:lang w:val="uk-UA"/>
        </w:rPr>
        <w:t xml:space="preserve">) та </w:t>
      </w:r>
      <w:proofErr w:type="spellStart"/>
      <w:r w:rsidRPr="0051303B">
        <w:rPr>
          <w:sz w:val="28"/>
          <w:szCs w:val="28"/>
          <w:lang w:val="uk-UA"/>
        </w:rPr>
        <w:t>пролактиновий</w:t>
      </w:r>
      <w:proofErr w:type="spellEnd"/>
      <w:r w:rsidRPr="0051303B">
        <w:rPr>
          <w:sz w:val="28"/>
          <w:szCs w:val="28"/>
          <w:lang w:val="uk-UA"/>
        </w:rPr>
        <w:t xml:space="preserve"> (PRLR) рецептори, як маркери плодючості свиней та зв’яз</w:t>
      </w:r>
      <w:r>
        <w:rPr>
          <w:sz w:val="28"/>
          <w:szCs w:val="28"/>
          <w:lang w:val="uk-UA"/>
        </w:rPr>
        <w:t>ув</w:t>
      </w:r>
      <w:r w:rsidRPr="0051303B">
        <w:rPr>
          <w:sz w:val="28"/>
          <w:szCs w:val="28"/>
          <w:lang w:val="uk-UA"/>
        </w:rPr>
        <w:t>ання білка жирних кислот (H-FABR) [</w:t>
      </w:r>
      <w:r>
        <w:rPr>
          <w:sz w:val="28"/>
          <w:szCs w:val="28"/>
          <w:lang w:val="uk-UA"/>
        </w:rPr>
        <w:t>3, 4</w:t>
      </w:r>
      <w:r w:rsidRPr="0051303B">
        <w:rPr>
          <w:sz w:val="28"/>
          <w:szCs w:val="28"/>
          <w:lang w:val="uk-UA"/>
        </w:rPr>
        <w:t>].</w:t>
      </w:r>
    </w:p>
    <w:p w:rsidR="003B03E2" w:rsidRPr="0051303B" w:rsidRDefault="003B03E2" w:rsidP="007E3CC8">
      <w:pPr>
        <w:ind w:firstLine="709"/>
        <w:jc w:val="both"/>
        <w:rPr>
          <w:sz w:val="28"/>
          <w:szCs w:val="28"/>
          <w:lang w:val="uk-UA"/>
        </w:rPr>
      </w:pPr>
      <w:r w:rsidRPr="0051303B">
        <w:rPr>
          <w:sz w:val="28"/>
          <w:szCs w:val="28"/>
          <w:lang w:val="uk-UA"/>
        </w:rPr>
        <w:t xml:space="preserve">За допомогою маркерної селекції в країнах із розвиненим свинарством проводиться добір молодняка за </w:t>
      </w:r>
      <w:proofErr w:type="spellStart"/>
      <w:r w:rsidRPr="0051303B">
        <w:rPr>
          <w:sz w:val="28"/>
          <w:szCs w:val="28"/>
          <w:lang w:val="uk-UA"/>
        </w:rPr>
        <w:t>стресостійкістю</w:t>
      </w:r>
      <w:proofErr w:type="spellEnd"/>
      <w:r w:rsidRPr="0051303B">
        <w:rPr>
          <w:sz w:val="28"/>
          <w:szCs w:val="28"/>
          <w:lang w:val="uk-UA"/>
        </w:rPr>
        <w:t xml:space="preserve">, що дуже важливо для одержання якісної свинини. Дослідженнями встановлено вплив генотипу RYR–1 на якість туші та якісні показники м’яса, приріст живої маси тощо. Разом із тим, гетерозиготні носії мутації, не характеризуються зниженням продуктивності та відтворювальних </w:t>
      </w:r>
      <w:r w:rsidRPr="00141697">
        <w:rPr>
          <w:sz w:val="28"/>
          <w:szCs w:val="28"/>
          <w:lang w:val="uk-UA"/>
        </w:rPr>
        <w:t>якостей</w:t>
      </w:r>
      <w:r w:rsidRPr="0051303B">
        <w:rPr>
          <w:sz w:val="28"/>
          <w:szCs w:val="28"/>
          <w:lang w:val="uk-UA"/>
        </w:rPr>
        <w:t xml:space="preserve"> [</w:t>
      </w:r>
      <w:r>
        <w:rPr>
          <w:sz w:val="28"/>
          <w:szCs w:val="28"/>
          <w:lang w:val="uk-UA"/>
        </w:rPr>
        <w:t>4</w:t>
      </w:r>
      <w:r w:rsidR="00C7708A">
        <w:rPr>
          <w:sz w:val="28"/>
          <w:szCs w:val="28"/>
          <w:lang w:val="uk-UA"/>
        </w:rPr>
        <w:t>, 10</w:t>
      </w:r>
      <w:r w:rsidRPr="0051303B">
        <w:rPr>
          <w:sz w:val="28"/>
          <w:szCs w:val="28"/>
          <w:lang w:val="uk-UA"/>
        </w:rPr>
        <w:t xml:space="preserve">]. </w:t>
      </w:r>
    </w:p>
    <w:p w:rsidR="003B03E2" w:rsidRDefault="003B03E2" w:rsidP="007E3CC8">
      <w:pPr>
        <w:ind w:firstLine="709"/>
        <w:jc w:val="both"/>
        <w:rPr>
          <w:sz w:val="28"/>
          <w:szCs w:val="28"/>
          <w:lang w:val="uk-UA"/>
        </w:rPr>
      </w:pPr>
      <w:r w:rsidRPr="0051303B">
        <w:rPr>
          <w:sz w:val="28"/>
          <w:szCs w:val="28"/>
          <w:lang w:val="uk-UA"/>
        </w:rPr>
        <w:t xml:space="preserve">Інтенсивного використання у свинарстві мають також </w:t>
      </w:r>
      <w:r>
        <w:rPr>
          <w:sz w:val="28"/>
          <w:szCs w:val="28"/>
          <w:lang w:val="uk-UA"/>
        </w:rPr>
        <w:t>гени</w:t>
      </w:r>
      <w:r w:rsidRPr="0051303B">
        <w:rPr>
          <w:sz w:val="28"/>
          <w:szCs w:val="28"/>
          <w:lang w:val="uk-UA"/>
        </w:rPr>
        <w:t xml:space="preserve">, які відповідають за скорочення періоду відгодівлі, підвищення конверсії корму, зниження жиру в туші. Так, </w:t>
      </w:r>
      <w:proofErr w:type="spellStart"/>
      <w:r w:rsidRPr="0051303B">
        <w:rPr>
          <w:sz w:val="28"/>
          <w:szCs w:val="28"/>
          <w:lang w:val="uk-UA"/>
        </w:rPr>
        <w:t>меланокортин</w:t>
      </w:r>
      <w:proofErr w:type="spellEnd"/>
      <w:r>
        <w:rPr>
          <w:sz w:val="28"/>
          <w:szCs w:val="28"/>
          <w:lang w:val="uk-UA"/>
        </w:rPr>
        <w:t xml:space="preserve"> -</w:t>
      </w:r>
      <w:r>
        <w:rPr>
          <w:spacing w:val="-1"/>
          <w:sz w:val="28"/>
          <w:szCs w:val="28"/>
          <w:lang w:val="uk-UA"/>
        </w:rPr>
        <w:t xml:space="preserve"> </w:t>
      </w:r>
      <w:r w:rsidRPr="0051303B">
        <w:rPr>
          <w:sz w:val="28"/>
          <w:szCs w:val="28"/>
          <w:lang w:val="uk-UA"/>
        </w:rPr>
        <w:t>рецептор (MC</w:t>
      </w:r>
      <w:r>
        <w:rPr>
          <w:sz w:val="28"/>
          <w:szCs w:val="28"/>
          <w:lang w:val="uk-UA"/>
        </w:rPr>
        <w:t>-</w:t>
      </w:r>
      <w:r w:rsidRPr="0051303B">
        <w:rPr>
          <w:sz w:val="28"/>
          <w:szCs w:val="28"/>
          <w:lang w:val="uk-UA"/>
        </w:rPr>
        <w:t>4R) асоційовано із регулюванням травлення та засвоєнням поживних речовин, контролем енергетичного балансу та підвищенням приростів живої маси за рахунок підвищеного апетиту, а також із відгодівельними ознаками та товщиною шпику у свиней [</w:t>
      </w:r>
      <w:r>
        <w:rPr>
          <w:sz w:val="28"/>
          <w:szCs w:val="28"/>
          <w:lang w:val="uk-UA"/>
        </w:rPr>
        <w:t>1</w:t>
      </w:r>
      <w:r w:rsidR="00062594">
        <w:rPr>
          <w:sz w:val="28"/>
          <w:szCs w:val="28"/>
          <w:lang w:val="uk-UA"/>
        </w:rPr>
        <w:t>1</w:t>
      </w:r>
      <w:r w:rsidRPr="0051303B">
        <w:rPr>
          <w:sz w:val="28"/>
          <w:szCs w:val="28"/>
          <w:lang w:val="uk-UA"/>
        </w:rPr>
        <w:t xml:space="preserve">]. </w:t>
      </w:r>
    </w:p>
    <w:p w:rsidR="003B03E2" w:rsidRDefault="003B03E2" w:rsidP="007E3CC8">
      <w:pPr>
        <w:ind w:firstLine="709"/>
        <w:jc w:val="both"/>
        <w:rPr>
          <w:sz w:val="28"/>
          <w:szCs w:val="28"/>
          <w:lang w:val="uk-UA"/>
        </w:rPr>
      </w:pPr>
      <w:r w:rsidRPr="0047164C">
        <w:rPr>
          <w:sz w:val="28"/>
          <w:szCs w:val="28"/>
          <w:lang w:val="uk-UA"/>
        </w:rPr>
        <w:t xml:space="preserve">У свиней різних порід зарубіжної селекції було встановлено, що носіїв генотипу РР гену </w:t>
      </w:r>
      <w:r w:rsidRPr="0047164C">
        <w:rPr>
          <w:sz w:val="28"/>
          <w:szCs w:val="28"/>
        </w:rPr>
        <w:t>MC</w:t>
      </w:r>
      <w:r>
        <w:rPr>
          <w:sz w:val="28"/>
          <w:szCs w:val="28"/>
          <w:lang w:val="uk-UA"/>
        </w:rPr>
        <w:t>-</w:t>
      </w:r>
      <w:r w:rsidRPr="0047164C">
        <w:rPr>
          <w:sz w:val="28"/>
          <w:szCs w:val="28"/>
          <w:lang w:val="uk-UA"/>
        </w:rPr>
        <w:t>4</w:t>
      </w:r>
      <w:r w:rsidRPr="0047164C">
        <w:rPr>
          <w:sz w:val="28"/>
          <w:szCs w:val="28"/>
        </w:rPr>
        <w:t>R</w:t>
      </w:r>
      <w:r w:rsidRPr="0047164C">
        <w:rPr>
          <w:sz w:val="28"/>
          <w:szCs w:val="28"/>
          <w:lang w:val="uk-UA"/>
        </w:rPr>
        <w:t xml:space="preserve"> характеризувалися меншою товщина шпику на рівні 6-7 грудних хребців, виміряній </w:t>
      </w:r>
      <w:proofErr w:type="spellStart"/>
      <w:r w:rsidRPr="0047164C">
        <w:rPr>
          <w:sz w:val="28"/>
          <w:szCs w:val="28"/>
          <w:lang w:val="uk-UA"/>
        </w:rPr>
        <w:t>прижиттєво</w:t>
      </w:r>
      <w:proofErr w:type="spellEnd"/>
      <w:r w:rsidRPr="0047164C">
        <w:rPr>
          <w:sz w:val="28"/>
          <w:szCs w:val="28"/>
          <w:lang w:val="uk-UA"/>
        </w:rPr>
        <w:t xml:space="preserve"> при живій масі 100 кг, порівняно із генотипами ММ та </w:t>
      </w:r>
      <w:proofErr w:type="spellStart"/>
      <w:r w:rsidRPr="0047164C">
        <w:rPr>
          <w:sz w:val="28"/>
          <w:szCs w:val="28"/>
          <w:lang w:val="uk-UA"/>
        </w:rPr>
        <w:t>МР</w:t>
      </w:r>
      <w:proofErr w:type="spellEnd"/>
      <w:r w:rsidRPr="0047164C">
        <w:rPr>
          <w:sz w:val="28"/>
          <w:szCs w:val="28"/>
          <w:lang w:val="uk-UA"/>
        </w:rPr>
        <w:t>, тому добір тварин бажаного генотипу може забезпечити швидке покращення м’ясних ознак у свиней</w:t>
      </w:r>
      <w:r>
        <w:rPr>
          <w:sz w:val="28"/>
          <w:szCs w:val="28"/>
          <w:lang w:val="uk-UA"/>
        </w:rPr>
        <w:t xml:space="preserve"> </w:t>
      </w:r>
      <w:r w:rsidRPr="0047164C">
        <w:rPr>
          <w:sz w:val="28"/>
          <w:szCs w:val="28"/>
          <w:lang w:val="uk-UA"/>
        </w:rPr>
        <w:t>[</w:t>
      </w:r>
      <w:r w:rsidR="001652C3">
        <w:rPr>
          <w:sz w:val="28"/>
          <w:szCs w:val="28"/>
          <w:lang w:val="uk-UA"/>
        </w:rPr>
        <w:t>9</w:t>
      </w:r>
      <w:r w:rsidRPr="0047164C">
        <w:rPr>
          <w:sz w:val="28"/>
          <w:szCs w:val="28"/>
          <w:lang w:val="uk-UA"/>
        </w:rPr>
        <w:t>].</w:t>
      </w:r>
    </w:p>
    <w:p w:rsidR="003B03E2" w:rsidRPr="000D4B52" w:rsidRDefault="003B03E2" w:rsidP="007E3CC8">
      <w:pPr>
        <w:ind w:firstLine="709"/>
        <w:jc w:val="both"/>
        <w:rPr>
          <w:sz w:val="28"/>
          <w:szCs w:val="28"/>
          <w:lang w:val="uk-UA"/>
        </w:rPr>
      </w:pPr>
      <w:r w:rsidRPr="000D4B52">
        <w:rPr>
          <w:rStyle w:val="fontstyle01"/>
          <w:rFonts w:ascii="Times New Roman" w:hAnsi="Times New Roman"/>
          <w:color w:val="auto"/>
          <w:sz w:val="28"/>
          <w:szCs w:val="28"/>
          <w:lang w:val="uk-UA"/>
        </w:rPr>
        <w:t>У досліджуван</w:t>
      </w:r>
      <w:r>
        <w:rPr>
          <w:rStyle w:val="fontstyle01"/>
          <w:rFonts w:ascii="Times New Roman" w:hAnsi="Times New Roman"/>
          <w:color w:val="auto"/>
          <w:sz w:val="28"/>
          <w:szCs w:val="28"/>
          <w:lang w:val="uk-UA"/>
        </w:rPr>
        <w:t>их</w:t>
      </w:r>
      <w:r w:rsidRPr="000D4B52">
        <w:rPr>
          <w:rStyle w:val="fontstyle01"/>
          <w:rFonts w:ascii="Times New Roman" w:hAnsi="Times New Roman"/>
          <w:color w:val="auto"/>
          <w:sz w:val="28"/>
          <w:szCs w:val="28"/>
          <w:lang w:val="uk-UA"/>
        </w:rPr>
        <w:t xml:space="preserve"> тварин за локусом </w:t>
      </w:r>
      <w:r w:rsidRPr="000D4B52">
        <w:rPr>
          <w:rStyle w:val="fontstyle21"/>
          <w:sz w:val="28"/>
          <w:szCs w:val="28"/>
        </w:rPr>
        <w:t>MC</w:t>
      </w:r>
      <w:r>
        <w:rPr>
          <w:rStyle w:val="fontstyle21"/>
          <w:sz w:val="28"/>
          <w:szCs w:val="28"/>
          <w:lang w:val="uk-UA"/>
        </w:rPr>
        <w:t>-</w:t>
      </w:r>
      <w:r w:rsidRPr="000D4B52">
        <w:rPr>
          <w:rStyle w:val="fontstyle21"/>
          <w:sz w:val="28"/>
          <w:szCs w:val="28"/>
          <w:lang w:val="uk-UA"/>
        </w:rPr>
        <w:t>4</w:t>
      </w:r>
      <w:r w:rsidRPr="000D4B52">
        <w:rPr>
          <w:rStyle w:val="fontstyle21"/>
          <w:sz w:val="28"/>
          <w:szCs w:val="28"/>
        </w:rPr>
        <w:t>R</w:t>
      </w:r>
      <w:r w:rsidRPr="000D4B52">
        <w:rPr>
          <w:rStyle w:val="fontstyle21"/>
          <w:sz w:val="28"/>
          <w:szCs w:val="28"/>
          <w:lang w:val="uk-UA"/>
        </w:rPr>
        <w:t xml:space="preserve"> </w:t>
      </w:r>
      <w:r w:rsidRPr="000D4B52">
        <w:rPr>
          <w:rStyle w:val="fontstyle01"/>
          <w:rFonts w:ascii="Times New Roman" w:hAnsi="Times New Roman"/>
          <w:color w:val="auto"/>
          <w:sz w:val="28"/>
          <w:szCs w:val="28"/>
          <w:lang w:val="uk-UA"/>
        </w:rPr>
        <w:t xml:space="preserve">присутні тварини з генотипами АА та </w:t>
      </w:r>
      <w:r w:rsidRPr="000D4B52">
        <w:rPr>
          <w:rStyle w:val="fontstyle01"/>
          <w:rFonts w:ascii="Times New Roman" w:hAnsi="Times New Roman"/>
          <w:color w:val="auto"/>
          <w:sz w:val="28"/>
          <w:szCs w:val="28"/>
        </w:rPr>
        <w:t>AG</w:t>
      </w:r>
      <w:r w:rsidRPr="000D4B52">
        <w:rPr>
          <w:rStyle w:val="fontstyle01"/>
          <w:rFonts w:ascii="Times New Roman" w:hAnsi="Times New Roman"/>
          <w:color w:val="auto"/>
          <w:sz w:val="28"/>
          <w:szCs w:val="28"/>
          <w:lang w:val="uk-UA"/>
        </w:rPr>
        <w:t xml:space="preserve">, причому гетерозиготні тварини </w:t>
      </w:r>
      <w:r w:rsidRPr="000D4B52">
        <w:rPr>
          <w:rStyle w:val="fontstyle01"/>
          <w:rFonts w:ascii="Times New Roman" w:hAnsi="Times New Roman"/>
          <w:color w:val="auto"/>
          <w:sz w:val="28"/>
          <w:szCs w:val="28"/>
        </w:rPr>
        <w:t>G</w:t>
      </w:r>
      <w:r w:rsidRPr="000D4B52">
        <w:rPr>
          <w:rStyle w:val="fontstyle01"/>
          <w:rFonts w:ascii="Times New Roman" w:hAnsi="Times New Roman"/>
          <w:color w:val="auto"/>
          <w:sz w:val="28"/>
          <w:szCs w:val="28"/>
          <w:lang w:val="uk-UA"/>
        </w:rPr>
        <w:t xml:space="preserve">А складають 50%, що дає можливість для проведення маркерної селекції на збільшення частоти алеля </w:t>
      </w:r>
      <w:r w:rsidRPr="000D4B52">
        <w:rPr>
          <w:rStyle w:val="fontstyle01"/>
          <w:rFonts w:ascii="Times New Roman" w:hAnsi="Times New Roman"/>
          <w:color w:val="auto"/>
          <w:sz w:val="28"/>
          <w:szCs w:val="28"/>
        </w:rPr>
        <w:t>G</w:t>
      </w:r>
      <w:r w:rsidRPr="000D4B52">
        <w:rPr>
          <w:rStyle w:val="fontstyle01"/>
          <w:rFonts w:ascii="Times New Roman" w:hAnsi="Times New Roman"/>
          <w:color w:val="auto"/>
          <w:sz w:val="28"/>
          <w:szCs w:val="28"/>
          <w:lang w:val="uk-UA"/>
        </w:rPr>
        <w:t xml:space="preserve"> </w:t>
      </w:r>
      <w:r w:rsidRPr="000D4B52">
        <w:rPr>
          <w:rStyle w:val="fontstyle21"/>
          <w:sz w:val="28"/>
          <w:szCs w:val="28"/>
        </w:rPr>
        <w:t>MC</w:t>
      </w:r>
      <w:r>
        <w:rPr>
          <w:rStyle w:val="fontstyle21"/>
          <w:sz w:val="28"/>
          <w:szCs w:val="28"/>
          <w:lang w:val="uk-UA"/>
        </w:rPr>
        <w:t>-</w:t>
      </w:r>
      <w:r w:rsidRPr="000D4B52">
        <w:rPr>
          <w:rStyle w:val="fontstyle21"/>
          <w:sz w:val="28"/>
          <w:szCs w:val="28"/>
          <w:lang w:val="uk-UA"/>
        </w:rPr>
        <w:t>4</w:t>
      </w:r>
      <w:r w:rsidRPr="000D4B52">
        <w:rPr>
          <w:rStyle w:val="fontstyle21"/>
          <w:sz w:val="28"/>
          <w:szCs w:val="28"/>
        </w:rPr>
        <w:t>R</w:t>
      </w:r>
      <w:r w:rsidRPr="000D4B52">
        <w:rPr>
          <w:rStyle w:val="fontstyle01"/>
          <w:rFonts w:ascii="Times New Roman" w:hAnsi="Times New Roman"/>
          <w:color w:val="auto"/>
          <w:sz w:val="28"/>
          <w:szCs w:val="28"/>
          <w:lang w:val="uk-UA"/>
        </w:rPr>
        <w:t>, який зв’язаний з меншою товщиною підшкірного сала</w:t>
      </w:r>
      <w:r>
        <w:rPr>
          <w:rStyle w:val="fontstyle01"/>
          <w:rFonts w:ascii="Times New Roman" w:hAnsi="Times New Roman"/>
          <w:color w:val="auto"/>
          <w:sz w:val="28"/>
          <w:szCs w:val="28"/>
          <w:lang w:val="uk-UA"/>
        </w:rPr>
        <w:t xml:space="preserve"> </w:t>
      </w:r>
      <w:r w:rsidRPr="0047164C">
        <w:rPr>
          <w:sz w:val="28"/>
          <w:szCs w:val="28"/>
          <w:lang w:val="uk-UA"/>
        </w:rPr>
        <w:t>[</w:t>
      </w:r>
      <w:r w:rsidR="001652C3">
        <w:rPr>
          <w:sz w:val="28"/>
          <w:szCs w:val="28"/>
          <w:lang w:val="uk-UA"/>
        </w:rPr>
        <w:t>7</w:t>
      </w:r>
      <w:r w:rsidRPr="0047164C">
        <w:rPr>
          <w:sz w:val="28"/>
          <w:szCs w:val="28"/>
          <w:lang w:val="uk-UA"/>
        </w:rPr>
        <w:t>]</w:t>
      </w:r>
      <w:r w:rsidRPr="000D4B52">
        <w:rPr>
          <w:rStyle w:val="fontstyle01"/>
          <w:rFonts w:ascii="Times New Roman" w:hAnsi="Times New Roman"/>
          <w:color w:val="auto"/>
          <w:sz w:val="28"/>
          <w:szCs w:val="28"/>
          <w:lang w:val="uk-UA"/>
        </w:rPr>
        <w:t xml:space="preserve">. </w:t>
      </w:r>
    </w:p>
    <w:p w:rsidR="003B03E2" w:rsidRDefault="003B03E2" w:rsidP="007E3CC8">
      <w:pPr>
        <w:ind w:firstLine="709"/>
        <w:jc w:val="both"/>
        <w:rPr>
          <w:sz w:val="28"/>
          <w:szCs w:val="28"/>
          <w:lang w:val="uk-UA"/>
        </w:rPr>
      </w:pPr>
      <w:r w:rsidRPr="0051303B">
        <w:rPr>
          <w:sz w:val="28"/>
          <w:szCs w:val="28"/>
          <w:lang w:val="uk-UA"/>
        </w:rPr>
        <w:t xml:space="preserve">М’ясні якості у свиней узгоджується із генами GH, MYOD, LEP, LEPR, а якість м’яса </w:t>
      </w:r>
      <w:r w:rsidRPr="0051303B">
        <w:rPr>
          <w:spacing w:val="-1"/>
          <w:sz w:val="28"/>
          <w:szCs w:val="28"/>
          <w:lang w:val="uk-UA"/>
        </w:rPr>
        <w:t>–</w:t>
      </w:r>
      <w:r w:rsidRPr="0051303B">
        <w:rPr>
          <w:sz w:val="28"/>
          <w:szCs w:val="28"/>
          <w:lang w:val="uk-UA"/>
        </w:rPr>
        <w:t xml:space="preserve"> RN- (</w:t>
      </w:r>
      <w:proofErr w:type="spellStart"/>
      <w:r w:rsidRPr="0051303B">
        <w:rPr>
          <w:sz w:val="28"/>
          <w:szCs w:val="28"/>
          <w:lang w:val="uk-UA"/>
        </w:rPr>
        <w:t>rn+</w:t>
      </w:r>
      <w:proofErr w:type="spellEnd"/>
      <w:r w:rsidRPr="0051303B">
        <w:rPr>
          <w:sz w:val="28"/>
          <w:szCs w:val="28"/>
          <w:lang w:val="uk-UA"/>
        </w:rPr>
        <w:t xml:space="preserve">) або </w:t>
      </w:r>
      <w:proofErr w:type="spellStart"/>
      <w:r w:rsidRPr="0051303B">
        <w:rPr>
          <w:sz w:val="28"/>
          <w:szCs w:val="28"/>
          <w:lang w:val="uk-UA"/>
        </w:rPr>
        <w:t>Наполі</w:t>
      </w:r>
      <w:proofErr w:type="spellEnd"/>
      <w:r>
        <w:rPr>
          <w:sz w:val="28"/>
          <w:szCs w:val="28"/>
          <w:lang w:val="uk-UA"/>
        </w:rPr>
        <w:t xml:space="preserve"> </w:t>
      </w:r>
      <w:r w:rsidRPr="0051303B">
        <w:rPr>
          <w:spacing w:val="-1"/>
          <w:sz w:val="28"/>
          <w:szCs w:val="28"/>
          <w:lang w:val="uk-UA"/>
        </w:rPr>
        <w:t>–</w:t>
      </w:r>
      <w:r>
        <w:rPr>
          <w:spacing w:val="-1"/>
          <w:sz w:val="28"/>
          <w:szCs w:val="28"/>
          <w:lang w:val="uk-UA"/>
        </w:rPr>
        <w:t xml:space="preserve"> </w:t>
      </w:r>
      <w:r w:rsidRPr="0051303B">
        <w:rPr>
          <w:sz w:val="28"/>
          <w:szCs w:val="28"/>
          <w:lang w:val="uk-UA"/>
        </w:rPr>
        <w:t>гену, CYP2E1</w:t>
      </w:r>
      <w:r>
        <w:rPr>
          <w:sz w:val="28"/>
          <w:szCs w:val="28"/>
          <w:lang w:val="uk-UA"/>
        </w:rPr>
        <w:t xml:space="preserve"> </w:t>
      </w:r>
      <w:r w:rsidRPr="0051303B">
        <w:rPr>
          <w:sz w:val="28"/>
          <w:szCs w:val="28"/>
          <w:lang w:val="uk-UA"/>
        </w:rPr>
        <w:t>[</w:t>
      </w:r>
      <w:r>
        <w:rPr>
          <w:sz w:val="28"/>
          <w:szCs w:val="28"/>
          <w:lang w:val="uk-UA"/>
        </w:rPr>
        <w:t>6</w:t>
      </w:r>
      <w:r w:rsidRPr="0051303B">
        <w:rPr>
          <w:sz w:val="28"/>
          <w:szCs w:val="28"/>
          <w:lang w:val="uk-UA"/>
        </w:rPr>
        <w:t xml:space="preserve">]. </w:t>
      </w:r>
    </w:p>
    <w:p w:rsidR="009F4A0E" w:rsidRPr="0051303B" w:rsidRDefault="009F4A0E" w:rsidP="007E3CC8">
      <w:pPr>
        <w:ind w:firstLine="709"/>
        <w:jc w:val="both"/>
        <w:rPr>
          <w:sz w:val="28"/>
          <w:szCs w:val="28"/>
          <w:lang w:val="uk-UA"/>
        </w:rPr>
      </w:pPr>
      <w:r w:rsidRPr="0051303B">
        <w:rPr>
          <w:sz w:val="28"/>
          <w:szCs w:val="28"/>
          <w:lang w:val="uk-UA"/>
        </w:rPr>
        <w:t>Отже, як можемо переконатися із наведених вище літературних джерел, у галузі свинарства дійсно відбулися значні зміни, які привели до створення сучасних порід свиней з високими відгодівельними і м’ясними ознаками, конверсією корму, якістю продукції тощо.</w:t>
      </w:r>
    </w:p>
    <w:p w:rsidR="009F4A0E" w:rsidRPr="0051303B" w:rsidRDefault="009F4A0E" w:rsidP="007E3CC8">
      <w:pPr>
        <w:ind w:firstLine="709"/>
        <w:jc w:val="both"/>
        <w:rPr>
          <w:sz w:val="22"/>
          <w:szCs w:val="22"/>
          <w:lang w:val="uk-UA"/>
        </w:rPr>
      </w:pPr>
      <w:r>
        <w:rPr>
          <w:spacing w:val="-3"/>
          <w:sz w:val="28"/>
          <w:szCs w:val="28"/>
          <w:lang w:val="uk-UA"/>
        </w:rPr>
        <w:t>Д</w:t>
      </w:r>
      <w:r w:rsidRPr="0051303B">
        <w:rPr>
          <w:spacing w:val="-3"/>
          <w:sz w:val="28"/>
          <w:szCs w:val="28"/>
          <w:lang w:val="uk-UA"/>
        </w:rPr>
        <w:t>ивлячись на достатню кількість порід свиней в Україні та їх високу продуктивність, вбачається можливим виробництво свинини за використання лише вітчизняних порід. Проте, як показує практика, наша країна поступово стає залежною від світової економіки, а тому визначати пер</w:t>
      </w:r>
      <w:r w:rsidRPr="0051303B">
        <w:rPr>
          <w:spacing w:val="-4"/>
          <w:sz w:val="28"/>
          <w:szCs w:val="28"/>
          <w:lang w:val="uk-UA"/>
        </w:rPr>
        <w:t xml:space="preserve">спективи розвитку галузі свинарства неможливо поза </w:t>
      </w:r>
      <w:r w:rsidRPr="0051303B">
        <w:rPr>
          <w:spacing w:val="-1"/>
          <w:sz w:val="28"/>
          <w:szCs w:val="28"/>
          <w:lang w:val="uk-UA"/>
        </w:rPr>
        <w:t xml:space="preserve">зв'язком зі світовими тенденціями і напрямком її загального </w:t>
      </w:r>
      <w:r w:rsidRPr="0051303B">
        <w:rPr>
          <w:sz w:val="28"/>
          <w:szCs w:val="28"/>
          <w:lang w:val="uk-UA"/>
        </w:rPr>
        <w:t>розвитку</w:t>
      </w:r>
      <w:r>
        <w:rPr>
          <w:sz w:val="28"/>
          <w:szCs w:val="28"/>
          <w:lang w:val="uk-UA"/>
        </w:rPr>
        <w:t>.</w:t>
      </w:r>
    </w:p>
    <w:p w:rsidR="009F4A0E" w:rsidRPr="007E3CC8" w:rsidRDefault="009F4A0E" w:rsidP="007E3CC8">
      <w:pPr>
        <w:ind w:firstLine="709"/>
        <w:jc w:val="center"/>
        <w:rPr>
          <w:b/>
          <w:sz w:val="28"/>
          <w:szCs w:val="28"/>
        </w:rPr>
      </w:pPr>
      <w:r w:rsidRPr="0047164C">
        <w:rPr>
          <w:b/>
          <w:sz w:val="28"/>
          <w:szCs w:val="28"/>
          <w:lang w:val="uk-UA"/>
        </w:rPr>
        <w:lastRenderedPageBreak/>
        <w:t>Список використаних джерел</w:t>
      </w:r>
    </w:p>
    <w:p w:rsidR="0037739C" w:rsidRPr="007E3CC8" w:rsidRDefault="0037739C" w:rsidP="007E3CC8">
      <w:pPr>
        <w:ind w:firstLine="709"/>
        <w:jc w:val="center"/>
        <w:rPr>
          <w:b/>
          <w:sz w:val="28"/>
          <w:szCs w:val="28"/>
        </w:rPr>
      </w:pPr>
    </w:p>
    <w:p w:rsidR="009F4A0E" w:rsidRPr="00693BD3" w:rsidRDefault="009F4A0E" w:rsidP="007E3CC8">
      <w:pPr>
        <w:widowControl w:val="0"/>
        <w:ind w:firstLine="709"/>
        <w:jc w:val="both"/>
        <w:rPr>
          <w:sz w:val="28"/>
          <w:szCs w:val="28"/>
          <w:lang w:val="uk-UA"/>
        </w:rPr>
      </w:pPr>
      <w:r>
        <w:rPr>
          <w:sz w:val="28"/>
          <w:szCs w:val="28"/>
          <w:lang w:val="uk-UA"/>
        </w:rPr>
        <w:t xml:space="preserve">1. </w:t>
      </w:r>
      <w:r w:rsidRPr="0037739C">
        <w:rPr>
          <w:sz w:val="28"/>
          <w:szCs w:val="28"/>
          <w:lang w:val="uk-UA"/>
        </w:rPr>
        <w:t>Войтенко С.Л. Генеалогічна структура порід свиней України</w:t>
      </w:r>
      <w:r w:rsidR="0037739C" w:rsidRPr="0037739C">
        <w:rPr>
          <w:sz w:val="28"/>
          <w:szCs w:val="28"/>
          <w:lang w:val="uk-UA"/>
        </w:rPr>
        <w:t>.</w:t>
      </w:r>
      <w:r w:rsidRPr="0037739C">
        <w:rPr>
          <w:sz w:val="28"/>
          <w:szCs w:val="28"/>
          <w:lang w:val="uk-UA"/>
        </w:rPr>
        <w:t xml:space="preserve"> </w:t>
      </w:r>
      <w:r w:rsidRPr="00693BD3">
        <w:rPr>
          <w:sz w:val="28"/>
          <w:szCs w:val="28"/>
          <w:lang w:val="uk-UA"/>
        </w:rPr>
        <w:t>Аграрний вісник Причорномор’я. Миколаїв, 2010. № 1.</w:t>
      </w:r>
      <w:r w:rsidRPr="00693BD3">
        <w:rPr>
          <w:spacing w:val="4"/>
          <w:sz w:val="28"/>
          <w:szCs w:val="28"/>
          <w:lang w:val="uk-UA"/>
        </w:rPr>
        <w:t xml:space="preserve"> </w:t>
      </w:r>
      <w:r w:rsidRPr="00693BD3">
        <w:rPr>
          <w:sz w:val="28"/>
          <w:szCs w:val="28"/>
          <w:lang w:val="uk-UA"/>
        </w:rPr>
        <w:t>С. 76</w:t>
      </w:r>
      <w:r w:rsidR="0037739C" w:rsidRPr="00693BD3">
        <w:rPr>
          <w:sz w:val="28"/>
          <w:szCs w:val="28"/>
          <w:lang w:val="uk-UA"/>
        </w:rPr>
        <w:t xml:space="preserve"> – </w:t>
      </w:r>
      <w:r w:rsidRPr="00693BD3">
        <w:rPr>
          <w:sz w:val="28"/>
          <w:szCs w:val="28"/>
          <w:lang w:val="uk-UA"/>
        </w:rPr>
        <w:t>79.</w:t>
      </w:r>
    </w:p>
    <w:p w:rsidR="009F4A0E" w:rsidRPr="00693BD3" w:rsidRDefault="009F4A0E" w:rsidP="007E3CC8">
      <w:pPr>
        <w:widowControl w:val="0"/>
        <w:ind w:firstLine="709"/>
        <w:jc w:val="both"/>
        <w:rPr>
          <w:sz w:val="28"/>
          <w:szCs w:val="28"/>
        </w:rPr>
      </w:pPr>
      <w:r w:rsidRPr="00693BD3">
        <w:rPr>
          <w:bCs/>
          <w:sz w:val="28"/>
          <w:szCs w:val="28"/>
        </w:rPr>
        <w:t>2. Кунаева Е.К.</w:t>
      </w:r>
      <w:r w:rsidR="00DF6043" w:rsidRPr="00693BD3">
        <w:rPr>
          <w:bCs/>
          <w:sz w:val="28"/>
          <w:szCs w:val="28"/>
        </w:rPr>
        <w:t xml:space="preserve">, Державина Г.П., Гладырь Е.А., Кудина Е.П., Зиновьева Н.А., Кунаева Е.К. </w:t>
      </w:r>
      <w:r w:rsidRPr="00693BD3">
        <w:rPr>
          <w:bCs/>
          <w:sz w:val="28"/>
          <w:szCs w:val="28"/>
        </w:rPr>
        <w:t>Повышение эффективности селекции свиней с использованием генов FSHB и ESR</w:t>
      </w:r>
      <w:r w:rsidR="00DF6043" w:rsidRPr="00693BD3">
        <w:rPr>
          <w:bCs/>
          <w:sz w:val="28"/>
          <w:szCs w:val="28"/>
        </w:rPr>
        <w:t>.</w:t>
      </w:r>
      <w:r w:rsidRPr="00693BD3">
        <w:rPr>
          <w:bCs/>
          <w:sz w:val="28"/>
          <w:szCs w:val="28"/>
        </w:rPr>
        <w:t xml:space="preserve"> Зоотехния. 2007. № 4. С. 16</w:t>
      </w:r>
      <w:r w:rsidR="00DF6043" w:rsidRPr="00693BD3">
        <w:rPr>
          <w:bCs/>
          <w:sz w:val="28"/>
          <w:szCs w:val="28"/>
        </w:rPr>
        <w:t xml:space="preserve"> – </w:t>
      </w:r>
      <w:r w:rsidRPr="00693BD3">
        <w:rPr>
          <w:bCs/>
          <w:sz w:val="28"/>
          <w:szCs w:val="28"/>
        </w:rPr>
        <w:t>19.</w:t>
      </w:r>
    </w:p>
    <w:p w:rsidR="009F4A0E" w:rsidRPr="00693BD3" w:rsidRDefault="009F4A0E" w:rsidP="007E3CC8">
      <w:pPr>
        <w:ind w:firstLine="709"/>
        <w:jc w:val="both"/>
        <w:rPr>
          <w:bCs/>
          <w:sz w:val="28"/>
          <w:szCs w:val="28"/>
        </w:rPr>
      </w:pPr>
      <w:r w:rsidRPr="00693BD3">
        <w:rPr>
          <w:bCs/>
          <w:sz w:val="28"/>
          <w:szCs w:val="28"/>
          <w:lang w:val="uk-UA"/>
        </w:rPr>
        <w:t xml:space="preserve">3. </w:t>
      </w:r>
      <w:r w:rsidRPr="00693BD3">
        <w:rPr>
          <w:bCs/>
          <w:sz w:val="28"/>
          <w:szCs w:val="28"/>
        </w:rPr>
        <w:t>Лобан Н.</w:t>
      </w:r>
      <w:r w:rsidR="00DF6043" w:rsidRPr="00693BD3">
        <w:rPr>
          <w:bCs/>
          <w:sz w:val="28"/>
          <w:szCs w:val="28"/>
        </w:rPr>
        <w:t>, Василюк О., Чернов А.</w:t>
      </w:r>
      <w:r w:rsidRPr="00693BD3">
        <w:rPr>
          <w:bCs/>
          <w:sz w:val="28"/>
          <w:szCs w:val="28"/>
        </w:rPr>
        <w:t xml:space="preserve"> Влияние типа полиморфизма гена H</w:t>
      </w:r>
      <w:r w:rsidR="00DF6043" w:rsidRPr="00693BD3">
        <w:rPr>
          <w:bCs/>
          <w:sz w:val="28"/>
          <w:szCs w:val="28"/>
        </w:rPr>
        <w:t>–</w:t>
      </w:r>
      <w:r w:rsidRPr="00693BD3">
        <w:rPr>
          <w:bCs/>
          <w:sz w:val="28"/>
          <w:szCs w:val="28"/>
        </w:rPr>
        <w:t>FABR на некоторые продуктивные качества свиней</w:t>
      </w:r>
      <w:r w:rsidR="00DF6043" w:rsidRPr="00693BD3">
        <w:rPr>
          <w:bCs/>
          <w:sz w:val="28"/>
          <w:szCs w:val="28"/>
        </w:rPr>
        <w:t>.</w:t>
      </w:r>
      <w:r w:rsidRPr="00693BD3">
        <w:rPr>
          <w:bCs/>
          <w:sz w:val="28"/>
          <w:szCs w:val="28"/>
        </w:rPr>
        <w:t xml:space="preserve"> Свиноводство. 2004. № 5. С.</w:t>
      </w:r>
      <w:r w:rsidR="00DF6043" w:rsidRPr="00693BD3">
        <w:rPr>
          <w:bCs/>
          <w:sz w:val="28"/>
          <w:szCs w:val="28"/>
        </w:rPr>
        <w:t xml:space="preserve"> </w:t>
      </w:r>
      <w:r w:rsidRPr="00693BD3">
        <w:rPr>
          <w:bCs/>
          <w:sz w:val="28"/>
          <w:szCs w:val="28"/>
        </w:rPr>
        <w:t>8</w:t>
      </w:r>
      <w:r w:rsidR="00DF6043" w:rsidRPr="00693BD3">
        <w:rPr>
          <w:bCs/>
          <w:sz w:val="28"/>
          <w:szCs w:val="28"/>
        </w:rPr>
        <w:t xml:space="preserve"> – </w:t>
      </w:r>
      <w:r w:rsidRPr="00693BD3">
        <w:rPr>
          <w:bCs/>
          <w:sz w:val="28"/>
          <w:szCs w:val="28"/>
        </w:rPr>
        <w:t xml:space="preserve">9. </w:t>
      </w:r>
    </w:p>
    <w:p w:rsidR="009F4A0E" w:rsidRPr="00693BD3" w:rsidRDefault="009F4A0E" w:rsidP="007E3CC8">
      <w:pPr>
        <w:widowControl w:val="0"/>
        <w:ind w:firstLine="709"/>
        <w:jc w:val="both"/>
        <w:rPr>
          <w:sz w:val="28"/>
          <w:szCs w:val="28"/>
        </w:rPr>
      </w:pPr>
      <w:r w:rsidRPr="00693BD3">
        <w:rPr>
          <w:sz w:val="28"/>
          <w:szCs w:val="28"/>
        </w:rPr>
        <w:t>4. Рыжова Н.В.</w:t>
      </w:r>
      <w:r w:rsidR="00DF6043" w:rsidRPr="00693BD3">
        <w:rPr>
          <w:sz w:val="28"/>
          <w:szCs w:val="28"/>
        </w:rPr>
        <w:t xml:space="preserve">, Калашникова Л.А. </w:t>
      </w:r>
      <w:r w:rsidRPr="00693BD3">
        <w:rPr>
          <w:sz w:val="28"/>
          <w:szCs w:val="28"/>
        </w:rPr>
        <w:t>Продуктивные качества свиней различных генотипов по гену RYR1</w:t>
      </w:r>
      <w:r w:rsidR="00DF6043" w:rsidRPr="00693BD3">
        <w:rPr>
          <w:sz w:val="28"/>
          <w:szCs w:val="28"/>
        </w:rPr>
        <w:t>.</w:t>
      </w:r>
      <w:r w:rsidRPr="00693BD3">
        <w:rPr>
          <w:sz w:val="28"/>
          <w:szCs w:val="28"/>
        </w:rPr>
        <w:t xml:space="preserve"> Перспективы развития свиноводства в ХХІ век: матер</w:t>
      </w:r>
      <w:r w:rsidR="00DF6043" w:rsidRPr="00693BD3">
        <w:rPr>
          <w:sz w:val="28"/>
          <w:szCs w:val="28"/>
        </w:rPr>
        <w:t>.</w:t>
      </w:r>
      <w:r w:rsidRPr="00693BD3">
        <w:rPr>
          <w:sz w:val="28"/>
          <w:szCs w:val="28"/>
        </w:rPr>
        <w:t xml:space="preserve"> VIII междун</w:t>
      </w:r>
      <w:r w:rsidR="00DF6043" w:rsidRPr="00693BD3">
        <w:rPr>
          <w:sz w:val="28"/>
          <w:szCs w:val="28"/>
        </w:rPr>
        <w:t>ар</w:t>
      </w:r>
      <w:r w:rsidRPr="00693BD3">
        <w:rPr>
          <w:sz w:val="28"/>
          <w:szCs w:val="28"/>
        </w:rPr>
        <w:t>. науч</w:t>
      </w:r>
      <w:r w:rsidR="00DF6043" w:rsidRPr="00693BD3">
        <w:rPr>
          <w:sz w:val="28"/>
          <w:szCs w:val="28"/>
        </w:rPr>
        <w:t>н</w:t>
      </w:r>
      <w:r w:rsidRPr="00693BD3">
        <w:rPr>
          <w:sz w:val="28"/>
          <w:szCs w:val="28"/>
        </w:rPr>
        <w:t>.</w:t>
      </w:r>
      <w:r w:rsidR="00DF6043" w:rsidRPr="00693BD3">
        <w:rPr>
          <w:sz w:val="28"/>
          <w:szCs w:val="28"/>
        </w:rPr>
        <w:t xml:space="preserve"> – </w:t>
      </w:r>
      <w:r w:rsidRPr="00693BD3">
        <w:rPr>
          <w:sz w:val="28"/>
          <w:szCs w:val="28"/>
        </w:rPr>
        <w:t xml:space="preserve">практ. </w:t>
      </w:r>
      <w:r w:rsidR="00DF6043" w:rsidRPr="00693BD3">
        <w:rPr>
          <w:sz w:val="28"/>
          <w:szCs w:val="28"/>
        </w:rPr>
        <w:t>К</w:t>
      </w:r>
      <w:r w:rsidRPr="00693BD3">
        <w:rPr>
          <w:sz w:val="28"/>
          <w:szCs w:val="28"/>
        </w:rPr>
        <w:t>онф</w:t>
      </w:r>
      <w:r w:rsidR="00DF6043" w:rsidRPr="00693BD3">
        <w:rPr>
          <w:sz w:val="28"/>
          <w:szCs w:val="28"/>
        </w:rPr>
        <w:t>, г. Быково,</w:t>
      </w:r>
      <w:r w:rsidRPr="00693BD3">
        <w:rPr>
          <w:sz w:val="28"/>
          <w:szCs w:val="28"/>
        </w:rPr>
        <w:t xml:space="preserve"> 5</w:t>
      </w:r>
      <w:r w:rsidR="00DF6043" w:rsidRPr="00693BD3">
        <w:rPr>
          <w:sz w:val="28"/>
          <w:szCs w:val="28"/>
        </w:rPr>
        <w:t>–</w:t>
      </w:r>
      <w:r w:rsidRPr="00693BD3">
        <w:rPr>
          <w:sz w:val="28"/>
          <w:szCs w:val="28"/>
        </w:rPr>
        <w:t xml:space="preserve">7 сентября 2001 г. </w:t>
      </w:r>
      <w:r w:rsidR="00DF6043" w:rsidRPr="00693BD3">
        <w:rPr>
          <w:sz w:val="28"/>
          <w:szCs w:val="28"/>
        </w:rPr>
        <w:t xml:space="preserve">г. </w:t>
      </w:r>
      <w:r w:rsidRPr="00693BD3">
        <w:rPr>
          <w:sz w:val="28"/>
          <w:szCs w:val="28"/>
        </w:rPr>
        <w:t xml:space="preserve">Быково, 2001. С. 111 </w:t>
      </w:r>
      <w:r w:rsidR="00DF6043" w:rsidRPr="00693BD3">
        <w:rPr>
          <w:sz w:val="28"/>
          <w:szCs w:val="28"/>
        </w:rPr>
        <w:t>–</w:t>
      </w:r>
      <w:r w:rsidRPr="00693BD3">
        <w:rPr>
          <w:sz w:val="28"/>
          <w:szCs w:val="28"/>
        </w:rPr>
        <w:t xml:space="preserve"> 113.</w:t>
      </w:r>
    </w:p>
    <w:p w:rsidR="009F4A0E" w:rsidRPr="00693BD3" w:rsidRDefault="009F4A0E" w:rsidP="007E3CC8">
      <w:pPr>
        <w:ind w:firstLine="709"/>
        <w:jc w:val="both"/>
        <w:rPr>
          <w:sz w:val="28"/>
          <w:szCs w:val="28"/>
          <w:lang w:val="uk-UA"/>
        </w:rPr>
      </w:pPr>
      <w:r w:rsidRPr="00693BD3">
        <w:rPr>
          <w:spacing w:val="-2"/>
          <w:sz w:val="28"/>
          <w:szCs w:val="28"/>
          <w:lang w:val="uk-UA"/>
        </w:rPr>
        <w:t>5.</w:t>
      </w:r>
      <w:r w:rsidRPr="00693BD3">
        <w:rPr>
          <w:color w:val="00B050"/>
          <w:spacing w:val="-2"/>
          <w:sz w:val="28"/>
          <w:szCs w:val="28"/>
          <w:lang w:val="uk-UA"/>
        </w:rPr>
        <w:t xml:space="preserve"> </w:t>
      </w:r>
      <w:r w:rsidRPr="00693BD3">
        <w:rPr>
          <w:spacing w:val="-2"/>
          <w:sz w:val="28"/>
          <w:szCs w:val="28"/>
          <w:lang w:val="uk-UA"/>
        </w:rPr>
        <w:t>Рибалко В.П.</w:t>
      </w:r>
      <w:r w:rsidR="005C51BE" w:rsidRPr="00693BD3">
        <w:rPr>
          <w:spacing w:val="-2"/>
          <w:sz w:val="28"/>
          <w:szCs w:val="28"/>
          <w:lang w:val="uk-UA"/>
        </w:rPr>
        <w:t>, Лесной В.А.</w:t>
      </w:r>
      <w:r w:rsidRPr="00693BD3">
        <w:rPr>
          <w:spacing w:val="-2"/>
          <w:sz w:val="28"/>
          <w:szCs w:val="28"/>
          <w:lang w:val="uk-UA"/>
        </w:rPr>
        <w:t xml:space="preserve"> </w:t>
      </w:r>
      <w:r w:rsidRPr="00693BD3">
        <w:rPr>
          <w:spacing w:val="-2"/>
          <w:sz w:val="28"/>
          <w:szCs w:val="28"/>
        </w:rPr>
        <w:t>Состояние, стратегия и научное обеспечение отрясли свиноводства в Украине</w:t>
      </w:r>
      <w:r w:rsidR="005C51BE" w:rsidRPr="00693BD3">
        <w:rPr>
          <w:spacing w:val="-2"/>
          <w:sz w:val="28"/>
          <w:szCs w:val="28"/>
        </w:rPr>
        <w:t>.</w:t>
      </w:r>
      <w:r w:rsidRPr="00693BD3">
        <w:rPr>
          <w:spacing w:val="-2"/>
          <w:sz w:val="28"/>
          <w:szCs w:val="28"/>
        </w:rPr>
        <w:t xml:space="preserve"> Современные тенденции и технологические инновации в свиноводстве:</w:t>
      </w:r>
      <w:r w:rsidR="005C51BE" w:rsidRPr="00693BD3">
        <w:rPr>
          <w:spacing w:val="-2"/>
          <w:sz w:val="28"/>
          <w:szCs w:val="28"/>
          <w:lang w:val="uk-UA"/>
        </w:rPr>
        <w:t xml:space="preserve"> </w:t>
      </w:r>
      <w:proofErr w:type="spellStart"/>
      <w:proofErr w:type="gramStart"/>
      <w:r w:rsidR="005C51BE" w:rsidRPr="00693BD3">
        <w:rPr>
          <w:spacing w:val="-2"/>
          <w:sz w:val="28"/>
          <w:szCs w:val="28"/>
          <w:lang w:val="uk-UA"/>
        </w:rPr>
        <w:t>матер</w:t>
      </w:r>
      <w:proofErr w:type="spellEnd"/>
      <w:proofErr w:type="gramEnd"/>
      <w:r w:rsidR="005C51BE" w:rsidRPr="00693BD3">
        <w:rPr>
          <w:spacing w:val="-2"/>
          <w:sz w:val="28"/>
          <w:szCs w:val="28"/>
          <w:lang w:val="uk-UA"/>
        </w:rPr>
        <w:t xml:space="preserve">. </w:t>
      </w:r>
      <w:r w:rsidRPr="00693BD3">
        <w:rPr>
          <w:spacing w:val="-2"/>
          <w:sz w:val="28"/>
          <w:szCs w:val="28"/>
        </w:rPr>
        <w:t>ХІ</w:t>
      </w:r>
      <w:proofErr w:type="gramStart"/>
      <w:r w:rsidRPr="00693BD3">
        <w:rPr>
          <w:spacing w:val="-2"/>
          <w:sz w:val="28"/>
          <w:szCs w:val="28"/>
        </w:rPr>
        <w:t>Х</w:t>
      </w:r>
      <w:proofErr w:type="gramEnd"/>
      <w:r w:rsidRPr="00693BD3">
        <w:rPr>
          <w:spacing w:val="-2"/>
          <w:sz w:val="28"/>
          <w:szCs w:val="28"/>
        </w:rPr>
        <w:t xml:space="preserve"> междунар. </w:t>
      </w:r>
      <w:r w:rsidR="005C51BE" w:rsidRPr="00693BD3">
        <w:rPr>
          <w:spacing w:val="-2"/>
          <w:sz w:val="28"/>
          <w:szCs w:val="28"/>
        </w:rPr>
        <w:t>н</w:t>
      </w:r>
      <w:r w:rsidRPr="00693BD3">
        <w:rPr>
          <w:spacing w:val="-2"/>
          <w:sz w:val="28"/>
          <w:szCs w:val="28"/>
        </w:rPr>
        <w:t>аучн</w:t>
      </w:r>
      <w:r w:rsidR="005C51BE" w:rsidRPr="00693BD3">
        <w:rPr>
          <w:spacing w:val="-2"/>
          <w:sz w:val="28"/>
          <w:szCs w:val="28"/>
        </w:rPr>
        <w:t xml:space="preserve">. – </w:t>
      </w:r>
      <w:r w:rsidRPr="00693BD3">
        <w:rPr>
          <w:spacing w:val="-2"/>
          <w:sz w:val="28"/>
          <w:szCs w:val="28"/>
        </w:rPr>
        <w:t>практ. конф.</w:t>
      </w:r>
      <w:r w:rsidR="005C51BE" w:rsidRPr="00693BD3">
        <w:rPr>
          <w:spacing w:val="-2"/>
          <w:sz w:val="28"/>
          <w:szCs w:val="28"/>
        </w:rPr>
        <w:t>, г. Горки,</w:t>
      </w:r>
      <w:r w:rsidRPr="00693BD3">
        <w:rPr>
          <w:spacing w:val="-2"/>
          <w:sz w:val="28"/>
          <w:szCs w:val="28"/>
        </w:rPr>
        <w:t xml:space="preserve"> 4</w:t>
      </w:r>
      <w:r w:rsidR="005C51BE" w:rsidRPr="00693BD3">
        <w:rPr>
          <w:spacing w:val="-2"/>
          <w:sz w:val="28"/>
          <w:szCs w:val="28"/>
        </w:rPr>
        <w:t>–</w:t>
      </w:r>
      <w:r w:rsidRPr="00693BD3">
        <w:rPr>
          <w:spacing w:val="-2"/>
          <w:sz w:val="28"/>
          <w:szCs w:val="28"/>
        </w:rPr>
        <w:t>6 октября 2012</w:t>
      </w:r>
      <w:r w:rsidR="005C51BE" w:rsidRPr="00693BD3">
        <w:rPr>
          <w:spacing w:val="-2"/>
          <w:sz w:val="28"/>
          <w:szCs w:val="28"/>
        </w:rPr>
        <w:t xml:space="preserve"> г.</w:t>
      </w:r>
      <w:r w:rsidRPr="00693BD3">
        <w:rPr>
          <w:spacing w:val="-2"/>
          <w:sz w:val="28"/>
          <w:szCs w:val="28"/>
          <w:lang w:val="uk-UA"/>
        </w:rPr>
        <w:t xml:space="preserve"> Горки, 2012. С. 11</w:t>
      </w:r>
      <w:r w:rsidR="00DF6043" w:rsidRPr="00693BD3">
        <w:rPr>
          <w:spacing w:val="-2"/>
          <w:sz w:val="28"/>
          <w:szCs w:val="28"/>
          <w:lang w:val="uk-UA"/>
        </w:rPr>
        <w:t>–</w:t>
      </w:r>
      <w:r w:rsidRPr="00693BD3">
        <w:rPr>
          <w:spacing w:val="-2"/>
          <w:sz w:val="28"/>
          <w:szCs w:val="28"/>
          <w:lang w:val="uk-UA"/>
        </w:rPr>
        <w:t>15.</w:t>
      </w:r>
    </w:p>
    <w:p w:rsidR="009F4A0E" w:rsidRPr="00693BD3" w:rsidRDefault="009F4A0E" w:rsidP="007E3CC8">
      <w:pPr>
        <w:widowControl w:val="0"/>
        <w:ind w:firstLine="709"/>
        <w:jc w:val="both"/>
        <w:rPr>
          <w:bCs/>
          <w:sz w:val="28"/>
          <w:szCs w:val="28"/>
          <w:lang w:val="uk-UA"/>
        </w:rPr>
      </w:pPr>
      <w:r w:rsidRPr="00693BD3">
        <w:rPr>
          <w:bCs/>
          <w:sz w:val="28"/>
          <w:szCs w:val="28"/>
          <w:lang w:val="uk-UA"/>
        </w:rPr>
        <w:t>6. Рубан С.Ю.</w:t>
      </w:r>
      <w:r w:rsidR="005C51BE" w:rsidRPr="00693BD3">
        <w:rPr>
          <w:bCs/>
          <w:sz w:val="28"/>
          <w:szCs w:val="28"/>
          <w:lang w:val="uk-UA"/>
        </w:rPr>
        <w:t xml:space="preserve">, </w:t>
      </w:r>
      <w:proofErr w:type="spellStart"/>
      <w:r w:rsidR="005C51BE" w:rsidRPr="00693BD3">
        <w:rPr>
          <w:bCs/>
          <w:sz w:val="28"/>
          <w:szCs w:val="28"/>
          <w:lang w:val="uk-UA"/>
        </w:rPr>
        <w:t>Гетя</w:t>
      </w:r>
      <w:proofErr w:type="spellEnd"/>
      <w:r w:rsidR="005C51BE" w:rsidRPr="00693BD3">
        <w:rPr>
          <w:bCs/>
          <w:sz w:val="28"/>
          <w:szCs w:val="28"/>
          <w:lang w:val="uk-UA"/>
        </w:rPr>
        <w:t xml:space="preserve"> А.А., </w:t>
      </w:r>
      <w:proofErr w:type="spellStart"/>
      <w:r w:rsidR="005C51BE" w:rsidRPr="00693BD3">
        <w:rPr>
          <w:bCs/>
          <w:sz w:val="28"/>
          <w:szCs w:val="28"/>
          <w:lang w:val="uk-UA"/>
        </w:rPr>
        <w:t>Балацький</w:t>
      </w:r>
      <w:proofErr w:type="spellEnd"/>
      <w:r w:rsidR="005C51BE" w:rsidRPr="00693BD3">
        <w:rPr>
          <w:bCs/>
          <w:sz w:val="28"/>
          <w:szCs w:val="28"/>
          <w:lang w:val="uk-UA"/>
        </w:rPr>
        <w:t xml:space="preserve"> В.М.</w:t>
      </w:r>
      <w:r w:rsidRPr="00693BD3">
        <w:rPr>
          <w:bCs/>
          <w:sz w:val="28"/>
          <w:szCs w:val="28"/>
          <w:lang w:val="uk-UA"/>
        </w:rPr>
        <w:t xml:space="preserve"> Перспективи застосування </w:t>
      </w:r>
      <w:proofErr w:type="spellStart"/>
      <w:r w:rsidRPr="00693BD3">
        <w:rPr>
          <w:bCs/>
          <w:sz w:val="28"/>
          <w:szCs w:val="28"/>
          <w:lang w:val="uk-UA"/>
        </w:rPr>
        <w:t>геномної</w:t>
      </w:r>
      <w:proofErr w:type="spellEnd"/>
      <w:r w:rsidRPr="00693BD3">
        <w:rPr>
          <w:bCs/>
          <w:sz w:val="28"/>
          <w:szCs w:val="28"/>
          <w:lang w:val="uk-UA"/>
        </w:rPr>
        <w:t xml:space="preserve"> селекції у свинарстві</w:t>
      </w:r>
      <w:r w:rsidR="005C51BE" w:rsidRPr="00693BD3">
        <w:rPr>
          <w:bCs/>
          <w:sz w:val="28"/>
          <w:szCs w:val="28"/>
          <w:lang w:val="uk-UA"/>
        </w:rPr>
        <w:t>.</w:t>
      </w:r>
      <w:r w:rsidRPr="00693BD3">
        <w:rPr>
          <w:bCs/>
          <w:sz w:val="28"/>
          <w:szCs w:val="28"/>
          <w:lang w:val="uk-UA"/>
        </w:rPr>
        <w:t xml:space="preserve"> Тваринництво сьогодні. 2010. № 2. С. 44</w:t>
      </w:r>
      <w:r w:rsidR="005C51BE" w:rsidRPr="00693BD3">
        <w:rPr>
          <w:bCs/>
          <w:sz w:val="28"/>
          <w:szCs w:val="28"/>
          <w:lang w:val="uk-UA"/>
        </w:rPr>
        <w:t>–</w:t>
      </w:r>
      <w:r w:rsidRPr="00693BD3">
        <w:rPr>
          <w:bCs/>
          <w:sz w:val="28"/>
          <w:szCs w:val="28"/>
          <w:lang w:val="uk-UA"/>
        </w:rPr>
        <w:t>47.</w:t>
      </w:r>
    </w:p>
    <w:p w:rsidR="00093A3E" w:rsidRPr="00693BD3" w:rsidRDefault="001652C3" w:rsidP="007E3CC8">
      <w:pPr>
        <w:pStyle w:val="1"/>
        <w:ind w:left="0" w:firstLine="709"/>
        <w:contextualSpacing/>
        <w:jc w:val="both"/>
        <w:rPr>
          <w:iCs/>
          <w:sz w:val="28"/>
          <w:szCs w:val="28"/>
          <w:lang w:val="uk-UA"/>
        </w:rPr>
      </w:pPr>
      <w:r w:rsidRPr="00693BD3">
        <w:rPr>
          <w:sz w:val="28"/>
          <w:szCs w:val="28"/>
          <w:lang w:val="uk-UA"/>
        </w:rPr>
        <w:t xml:space="preserve">7. </w:t>
      </w:r>
      <w:r w:rsidR="00093A3E" w:rsidRPr="00693BD3">
        <w:rPr>
          <w:sz w:val="28"/>
          <w:szCs w:val="28"/>
          <w:lang w:val="uk-UA"/>
        </w:rPr>
        <w:t xml:space="preserve">Цибенко В.Г., Ващенко П.А., </w:t>
      </w:r>
      <w:proofErr w:type="spellStart"/>
      <w:r w:rsidR="00093A3E" w:rsidRPr="00693BD3">
        <w:rPr>
          <w:sz w:val="28"/>
          <w:szCs w:val="28"/>
          <w:lang w:val="uk-UA"/>
        </w:rPr>
        <w:t>Саєнко</w:t>
      </w:r>
      <w:proofErr w:type="spellEnd"/>
      <w:r w:rsidR="00093A3E" w:rsidRPr="00693BD3">
        <w:rPr>
          <w:sz w:val="28"/>
          <w:szCs w:val="28"/>
          <w:lang w:val="uk-UA"/>
        </w:rPr>
        <w:t xml:space="preserve"> А.М., </w:t>
      </w:r>
      <w:proofErr w:type="spellStart"/>
      <w:r w:rsidR="00093A3E" w:rsidRPr="00693BD3">
        <w:rPr>
          <w:sz w:val="28"/>
          <w:szCs w:val="28"/>
          <w:lang w:val="uk-UA"/>
        </w:rPr>
        <w:t>Балацький</w:t>
      </w:r>
      <w:proofErr w:type="spellEnd"/>
      <w:r w:rsidR="00093A3E" w:rsidRPr="00693BD3">
        <w:rPr>
          <w:sz w:val="28"/>
          <w:szCs w:val="28"/>
          <w:lang w:val="uk-UA"/>
        </w:rPr>
        <w:t xml:space="preserve"> В.М., </w:t>
      </w:r>
      <w:proofErr w:type="spellStart"/>
      <w:r w:rsidR="00093A3E" w:rsidRPr="00693BD3">
        <w:rPr>
          <w:sz w:val="28"/>
          <w:szCs w:val="28"/>
          <w:lang w:val="uk-UA"/>
        </w:rPr>
        <w:t>Шаферівський</w:t>
      </w:r>
      <w:proofErr w:type="spellEnd"/>
      <w:r w:rsidR="00093A3E" w:rsidRPr="00693BD3">
        <w:rPr>
          <w:sz w:val="28"/>
          <w:szCs w:val="28"/>
          <w:lang w:val="uk-UA"/>
        </w:rPr>
        <w:t xml:space="preserve"> Б.С</w:t>
      </w:r>
      <w:r w:rsidR="00093A3E" w:rsidRPr="00693BD3">
        <w:rPr>
          <w:b/>
          <w:sz w:val="28"/>
          <w:szCs w:val="28"/>
          <w:lang w:val="uk-UA"/>
        </w:rPr>
        <w:t>.</w:t>
      </w:r>
      <w:r w:rsidR="00093A3E" w:rsidRPr="00693BD3">
        <w:rPr>
          <w:sz w:val="28"/>
          <w:szCs w:val="28"/>
          <w:lang w:val="uk-UA"/>
        </w:rPr>
        <w:t xml:space="preserve"> Новітні селекційно-генетичні методи у племінній роботі з миргородською породою свиней. Міжвідомчий тематичний науковий збірник «Свинарство». 2018. Вип. 71. С. 70–78.</w:t>
      </w:r>
    </w:p>
    <w:p w:rsidR="00093A3E" w:rsidRPr="00693BD3" w:rsidRDefault="001652C3" w:rsidP="007E3CC8">
      <w:pPr>
        <w:tabs>
          <w:tab w:val="left" w:pos="649"/>
        </w:tabs>
        <w:ind w:firstLine="709"/>
        <w:jc w:val="both"/>
        <w:rPr>
          <w:sz w:val="28"/>
          <w:szCs w:val="28"/>
          <w:lang w:val="uk-UA"/>
        </w:rPr>
      </w:pPr>
      <w:r w:rsidRPr="00693BD3">
        <w:rPr>
          <w:sz w:val="28"/>
          <w:szCs w:val="28"/>
          <w:lang w:val="uk-UA"/>
        </w:rPr>
        <w:t>8.</w:t>
      </w:r>
      <w:r w:rsidR="009F4A0E" w:rsidRPr="00693BD3">
        <w:rPr>
          <w:sz w:val="28"/>
          <w:szCs w:val="28"/>
          <w:lang w:val="uk-UA"/>
        </w:rPr>
        <w:t xml:space="preserve"> </w:t>
      </w:r>
      <w:r w:rsidR="00093A3E" w:rsidRPr="00693BD3">
        <w:rPr>
          <w:sz w:val="28"/>
          <w:szCs w:val="28"/>
          <w:lang w:val="uk-UA"/>
        </w:rPr>
        <w:t xml:space="preserve">Цибенко В.Г., Ващенко П.А., </w:t>
      </w:r>
      <w:r w:rsidR="00093A3E" w:rsidRPr="00693BD3">
        <w:rPr>
          <w:sz w:val="28"/>
          <w:szCs w:val="28"/>
        </w:rPr>
        <w:t>Саенко</w:t>
      </w:r>
      <w:r w:rsidR="00093A3E" w:rsidRPr="00693BD3">
        <w:rPr>
          <w:sz w:val="28"/>
          <w:szCs w:val="28"/>
          <w:lang w:val="uk-UA"/>
        </w:rPr>
        <w:t xml:space="preserve"> А.М.</w:t>
      </w:r>
      <w:r w:rsidR="00093A3E" w:rsidRPr="00693BD3">
        <w:rPr>
          <w:sz w:val="28"/>
          <w:szCs w:val="28"/>
        </w:rPr>
        <w:t>, Шаферивский</w:t>
      </w:r>
      <w:r w:rsidR="00093A3E" w:rsidRPr="00693BD3">
        <w:rPr>
          <w:sz w:val="28"/>
          <w:szCs w:val="28"/>
          <w:lang w:val="uk-UA"/>
        </w:rPr>
        <w:t xml:space="preserve"> </w:t>
      </w:r>
      <w:r w:rsidR="00093A3E" w:rsidRPr="00693BD3">
        <w:rPr>
          <w:sz w:val="28"/>
          <w:szCs w:val="28"/>
        </w:rPr>
        <w:t>Б.С.</w:t>
      </w:r>
      <w:r w:rsidR="00093A3E" w:rsidRPr="00693BD3">
        <w:rPr>
          <w:sz w:val="28"/>
          <w:szCs w:val="28"/>
          <w:lang w:val="uk-UA"/>
        </w:rPr>
        <w:t xml:space="preserve"> </w:t>
      </w:r>
      <w:proofErr w:type="spellStart"/>
      <w:r w:rsidR="00093A3E" w:rsidRPr="00693BD3">
        <w:rPr>
          <w:sz w:val="28"/>
          <w:szCs w:val="28"/>
          <w:lang w:val="uk-UA"/>
        </w:rPr>
        <w:t>Проблемы</w:t>
      </w:r>
      <w:proofErr w:type="spellEnd"/>
      <w:r w:rsidR="00093A3E" w:rsidRPr="00693BD3">
        <w:rPr>
          <w:sz w:val="28"/>
          <w:szCs w:val="28"/>
          <w:lang w:val="uk-UA"/>
        </w:rPr>
        <w:t xml:space="preserve"> и </w:t>
      </w:r>
      <w:proofErr w:type="spellStart"/>
      <w:r w:rsidR="00093A3E" w:rsidRPr="00693BD3">
        <w:rPr>
          <w:sz w:val="28"/>
          <w:szCs w:val="28"/>
          <w:lang w:val="uk-UA"/>
        </w:rPr>
        <w:t>перспективы</w:t>
      </w:r>
      <w:proofErr w:type="spellEnd"/>
      <w:r w:rsidR="00093A3E" w:rsidRPr="00693BD3">
        <w:rPr>
          <w:sz w:val="28"/>
          <w:szCs w:val="28"/>
          <w:lang w:val="uk-UA"/>
        </w:rPr>
        <w:t xml:space="preserve"> </w:t>
      </w:r>
      <w:proofErr w:type="spellStart"/>
      <w:r w:rsidR="00093A3E" w:rsidRPr="00693BD3">
        <w:rPr>
          <w:sz w:val="28"/>
          <w:szCs w:val="28"/>
          <w:lang w:val="uk-UA"/>
        </w:rPr>
        <w:t>селекцио</w:t>
      </w:r>
      <w:proofErr w:type="spellEnd"/>
      <w:r w:rsidR="00093A3E" w:rsidRPr="00693BD3">
        <w:rPr>
          <w:sz w:val="28"/>
          <w:szCs w:val="28"/>
        </w:rPr>
        <w:t>нной работы с миргородской породой свиней в Украине</w:t>
      </w:r>
      <w:r w:rsidR="00093A3E" w:rsidRPr="00693BD3">
        <w:rPr>
          <w:sz w:val="28"/>
          <w:szCs w:val="28"/>
          <w:lang w:val="uk-UA"/>
        </w:rPr>
        <w:t>.</w:t>
      </w:r>
      <w:r w:rsidR="00093A3E" w:rsidRPr="00693BD3">
        <w:rPr>
          <w:sz w:val="28"/>
          <w:szCs w:val="28"/>
        </w:rPr>
        <w:t xml:space="preserve"> Перспективы развития свиноводства стран СНГ: </w:t>
      </w:r>
      <w:proofErr w:type="gramStart"/>
      <w:r w:rsidR="00093A3E" w:rsidRPr="00693BD3">
        <w:rPr>
          <w:sz w:val="28"/>
          <w:szCs w:val="28"/>
        </w:rPr>
        <w:t>матер</w:t>
      </w:r>
      <w:proofErr w:type="gramEnd"/>
      <w:r w:rsidR="00093A3E" w:rsidRPr="00693BD3">
        <w:rPr>
          <w:sz w:val="28"/>
          <w:szCs w:val="28"/>
        </w:rPr>
        <w:t>. XXV</w:t>
      </w:r>
      <w:r w:rsidR="00093A3E" w:rsidRPr="00693BD3">
        <w:rPr>
          <w:sz w:val="28"/>
          <w:szCs w:val="28"/>
          <w:lang w:val="uk-UA"/>
        </w:rPr>
        <w:t xml:space="preserve"> м</w:t>
      </w:r>
      <w:r w:rsidR="00093A3E" w:rsidRPr="00693BD3">
        <w:rPr>
          <w:sz w:val="28"/>
          <w:szCs w:val="28"/>
        </w:rPr>
        <w:t xml:space="preserve">еждунар. </w:t>
      </w:r>
      <w:r w:rsidR="00093A3E" w:rsidRPr="00693BD3">
        <w:rPr>
          <w:sz w:val="28"/>
          <w:szCs w:val="28"/>
          <w:lang w:val="uk-UA"/>
        </w:rPr>
        <w:t>н</w:t>
      </w:r>
      <w:r w:rsidR="00093A3E" w:rsidRPr="00693BD3">
        <w:rPr>
          <w:sz w:val="28"/>
          <w:szCs w:val="28"/>
        </w:rPr>
        <w:t xml:space="preserve">аучн. – практ. </w:t>
      </w:r>
      <w:r w:rsidR="00093A3E" w:rsidRPr="00693BD3">
        <w:rPr>
          <w:sz w:val="28"/>
          <w:szCs w:val="28"/>
          <w:lang w:val="uk-UA"/>
        </w:rPr>
        <w:t>к</w:t>
      </w:r>
      <w:r w:rsidR="00093A3E" w:rsidRPr="00693BD3">
        <w:rPr>
          <w:sz w:val="28"/>
          <w:szCs w:val="28"/>
        </w:rPr>
        <w:t>онф.,</w:t>
      </w:r>
      <w:r w:rsidR="00093A3E" w:rsidRPr="00693BD3">
        <w:rPr>
          <w:sz w:val="28"/>
          <w:szCs w:val="28"/>
          <w:lang w:val="uk-UA"/>
        </w:rPr>
        <w:t xml:space="preserve"> г. </w:t>
      </w:r>
      <w:proofErr w:type="spellStart"/>
      <w:r w:rsidR="00093A3E" w:rsidRPr="00693BD3">
        <w:rPr>
          <w:sz w:val="28"/>
          <w:szCs w:val="28"/>
          <w:lang w:val="uk-UA"/>
        </w:rPr>
        <w:t>Минск</w:t>
      </w:r>
      <w:proofErr w:type="spellEnd"/>
      <w:r w:rsidR="00093A3E" w:rsidRPr="00693BD3">
        <w:rPr>
          <w:sz w:val="28"/>
          <w:szCs w:val="28"/>
          <w:lang w:val="uk-UA"/>
        </w:rPr>
        <w:t>,</w:t>
      </w:r>
      <w:r w:rsidR="00093A3E" w:rsidRPr="00693BD3">
        <w:rPr>
          <w:sz w:val="28"/>
          <w:szCs w:val="28"/>
        </w:rPr>
        <w:t xml:space="preserve"> 23–24 августа </w:t>
      </w:r>
      <w:smartTag w:uri="urn:schemas-microsoft-com:office:smarttags" w:element="metricconverter">
        <w:smartTagPr>
          <w:attr w:name="ProductID" w:val="2018 г"/>
        </w:smartTagPr>
        <w:r w:rsidR="00093A3E" w:rsidRPr="00693BD3">
          <w:rPr>
            <w:sz w:val="28"/>
            <w:szCs w:val="28"/>
          </w:rPr>
          <w:t>2018 г</w:t>
        </w:r>
      </w:smartTag>
      <w:r w:rsidR="00093A3E" w:rsidRPr="00693BD3">
        <w:rPr>
          <w:sz w:val="28"/>
          <w:szCs w:val="28"/>
        </w:rPr>
        <w:t>. Минск, 2018. С. 117–122</w:t>
      </w:r>
      <w:r w:rsidR="00093A3E" w:rsidRPr="00693BD3">
        <w:rPr>
          <w:sz w:val="28"/>
          <w:szCs w:val="28"/>
          <w:lang w:val="uk-UA"/>
        </w:rPr>
        <w:t>.</w:t>
      </w:r>
    </w:p>
    <w:p w:rsidR="005C51BE" w:rsidRPr="007E3CC8" w:rsidRDefault="001652C3" w:rsidP="007E3CC8">
      <w:pPr>
        <w:ind w:firstLine="709"/>
        <w:jc w:val="both"/>
        <w:rPr>
          <w:sz w:val="28"/>
          <w:szCs w:val="28"/>
        </w:rPr>
      </w:pPr>
      <w:r w:rsidRPr="00693BD3">
        <w:rPr>
          <w:sz w:val="28"/>
          <w:szCs w:val="28"/>
          <w:lang w:val="uk-UA"/>
        </w:rPr>
        <w:t>9.</w:t>
      </w:r>
      <w:r w:rsidR="009F4A0E" w:rsidRPr="00693BD3">
        <w:rPr>
          <w:sz w:val="28"/>
          <w:szCs w:val="28"/>
          <w:lang w:val="uk-UA"/>
        </w:rPr>
        <w:t xml:space="preserve"> </w:t>
      </w:r>
      <w:proofErr w:type="spellStart"/>
      <w:r w:rsidR="005C51BE" w:rsidRPr="00693BD3">
        <w:rPr>
          <w:sz w:val="28"/>
          <w:szCs w:val="28"/>
          <w:lang w:val="uk-UA"/>
        </w:rPr>
        <w:t>Шаферівський</w:t>
      </w:r>
      <w:proofErr w:type="spellEnd"/>
      <w:r w:rsidR="005C51BE" w:rsidRPr="00693BD3">
        <w:rPr>
          <w:sz w:val="28"/>
          <w:szCs w:val="28"/>
          <w:lang w:val="uk-UA"/>
        </w:rPr>
        <w:t xml:space="preserve"> Б.С</w:t>
      </w:r>
      <w:r w:rsidR="005C51BE" w:rsidRPr="00693BD3">
        <w:rPr>
          <w:b/>
          <w:sz w:val="28"/>
          <w:szCs w:val="28"/>
          <w:lang w:val="uk-UA"/>
        </w:rPr>
        <w:t>.</w:t>
      </w:r>
      <w:r w:rsidR="005C51BE" w:rsidRPr="00693BD3">
        <w:rPr>
          <w:sz w:val="28"/>
          <w:szCs w:val="28"/>
          <w:lang w:val="uk-UA"/>
        </w:rPr>
        <w:t xml:space="preserve"> Залежність товщини шпика гібридного молодняку від поліморфізму гена </w:t>
      </w:r>
      <w:r w:rsidR="005C51BE" w:rsidRPr="00693BD3">
        <w:rPr>
          <w:sz w:val="28"/>
          <w:szCs w:val="28"/>
          <w:lang w:val="en-US"/>
        </w:rPr>
        <w:t>MC</w:t>
      </w:r>
      <w:r w:rsidR="005C51BE" w:rsidRPr="00693BD3">
        <w:rPr>
          <w:sz w:val="28"/>
          <w:szCs w:val="28"/>
          <w:lang w:val="uk-UA"/>
        </w:rPr>
        <w:t>–4</w:t>
      </w:r>
      <w:r w:rsidR="005C51BE" w:rsidRPr="00693BD3">
        <w:rPr>
          <w:sz w:val="28"/>
          <w:szCs w:val="28"/>
          <w:lang w:val="en-US"/>
        </w:rPr>
        <w:t>R</w:t>
      </w:r>
      <w:r w:rsidR="005C51BE" w:rsidRPr="00693BD3">
        <w:rPr>
          <w:b/>
          <w:sz w:val="28"/>
          <w:szCs w:val="28"/>
          <w:lang w:val="uk-UA"/>
        </w:rPr>
        <w:t>.</w:t>
      </w:r>
      <w:r w:rsidR="005C51BE" w:rsidRPr="00693BD3">
        <w:rPr>
          <w:sz w:val="28"/>
          <w:szCs w:val="28"/>
          <w:lang w:val="uk-UA"/>
        </w:rPr>
        <w:t xml:space="preserve"> Міжвідомчий тематичний науковий збірник «Розведення і генетика тварин». 2015. Вип. 50. С. 173–177.</w:t>
      </w:r>
    </w:p>
    <w:p w:rsidR="00062594" w:rsidRPr="00062594" w:rsidRDefault="00062594" w:rsidP="007E3CC8">
      <w:pPr>
        <w:ind w:firstLine="709"/>
        <w:jc w:val="both"/>
        <w:rPr>
          <w:sz w:val="28"/>
          <w:szCs w:val="28"/>
          <w:lang w:val="en-US"/>
        </w:rPr>
      </w:pPr>
      <w:r w:rsidRPr="007E3CC8">
        <w:rPr>
          <w:sz w:val="28"/>
          <w:szCs w:val="28"/>
        </w:rPr>
        <w:t>10</w:t>
      </w:r>
      <w:r w:rsidRPr="00062594">
        <w:rPr>
          <w:sz w:val="28"/>
          <w:szCs w:val="28"/>
          <w:lang w:val="uk-UA"/>
        </w:rPr>
        <w:t>.</w:t>
      </w:r>
      <w:r>
        <w:rPr>
          <w:b/>
          <w:lang w:val="uk-UA"/>
        </w:rPr>
        <w:t xml:space="preserve"> </w:t>
      </w:r>
      <w:proofErr w:type="spellStart"/>
      <w:r w:rsidRPr="00062594">
        <w:rPr>
          <w:sz w:val="28"/>
          <w:szCs w:val="28"/>
          <w:lang w:val="uk-UA"/>
        </w:rPr>
        <w:t>Шаферівський</w:t>
      </w:r>
      <w:proofErr w:type="spellEnd"/>
      <w:r w:rsidRPr="00062594">
        <w:rPr>
          <w:sz w:val="28"/>
          <w:szCs w:val="28"/>
          <w:lang w:val="uk-UA"/>
        </w:rPr>
        <w:t xml:space="preserve"> Б.С. Продуктивність кнурів спеціалізованих м’ясних порід зарубіжного походження /Вісник аграрної науки Причорномор’я. Миколаїв, 2015. Т.2. Вип. 2(84). С. 140–146.</w:t>
      </w:r>
    </w:p>
    <w:p w:rsidR="009F4A0E" w:rsidRPr="00693BD3" w:rsidRDefault="001652C3" w:rsidP="007E3CC8">
      <w:pPr>
        <w:widowControl w:val="0"/>
        <w:ind w:firstLine="709"/>
        <w:jc w:val="both"/>
        <w:rPr>
          <w:sz w:val="28"/>
          <w:szCs w:val="28"/>
          <w:lang w:val="en-US"/>
        </w:rPr>
      </w:pPr>
      <w:r w:rsidRPr="00693BD3">
        <w:rPr>
          <w:sz w:val="28"/>
          <w:szCs w:val="28"/>
          <w:lang w:val="uk-UA"/>
        </w:rPr>
        <w:t>1</w:t>
      </w:r>
      <w:r w:rsidR="00062594">
        <w:rPr>
          <w:sz w:val="28"/>
          <w:szCs w:val="28"/>
          <w:lang w:val="uk-UA"/>
        </w:rPr>
        <w:t>1</w:t>
      </w:r>
      <w:r w:rsidRPr="00693BD3">
        <w:rPr>
          <w:sz w:val="28"/>
          <w:szCs w:val="28"/>
          <w:lang w:val="uk-UA"/>
        </w:rPr>
        <w:t>.</w:t>
      </w:r>
      <w:r w:rsidR="009F4A0E" w:rsidRPr="00693BD3">
        <w:rPr>
          <w:sz w:val="28"/>
          <w:szCs w:val="28"/>
          <w:lang w:val="uk-UA"/>
        </w:rPr>
        <w:t xml:space="preserve"> </w:t>
      </w:r>
      <w:proofErr w:type="gramStart"/>
      <w:r w:rsidR="009F4A0E" w:rsidRPr="00693BD3">
        <w:rPr>
          <w:sz w:val="28"/>
          <w:szCs w:val="28"/>
          <w:lang w:val="en-US"/>
        </w:rPr>
        <w:t>Houston R.D.</w:t>
      </w:r>
      <w:r w:rsidR="0037739C" w:rsidRPr="00693BD3">
        <w:rPr>
          <w:sz w:val="28"/>
          <w:szCs w:val="28"/>
          <w:lang w:val="en-US"/>
        </w:rPr>
        <w:t xml:space="preserve">, Cameron N.D., </w:t>
      </w:r>
      <w:proofErr w:type="spellStart"/>
      <w:r w:rsidR="0037739C" w:rsidRPr="00693BD3">
        <w:rPr>
          <w:sz w:val="28"/>
          <w:szCs w:val="28"/>
          <w:lang w:val="en-US"/>
        </w:rPr>
        <w:t>Rence</w:t>
      </w:r>
      <w:proofErr w:type="spellEnd"/>
      <w:r w:rsidR="0037739C" w:rsidRPr="00693BD3">
        <w:rPr>
          <w:sz w:val="28"/>
          <w:szCs w:val="28"/>
          <w:lang w:val="en-US"/>
        </w:rPr>
        <w:t xml:space="preserve"> K.A.</w:t>
      </w:r>
      <w:proofErr w:type="gramEnd"/>
      <w:r w:rsidR="0037739C" w:rsidRPr="00693BD3">
        <w:rPr>
          <w:sz w:val="28"/>
          <w:szCs w:val="28"/>
          <w:lang w:val="en-US"/>
        </w:rPr>
        <w:t xml:space="preserve"> </w:t>
      </w:r>
      <w:r w:rsidR="009F4A0E" w:rsidRPr="00693BD3">
        <w:rPr>
          <w:sz w:val="28"/>
          <w:szCs w:val="28"/>
          <w:lang w:val="en-US"/>
        </w:rPr>
        <w:t xml:space="preserve">A </w:t>
      </w:r>
      <w:proofErr w:type="spellStart"/>
      <w:r w:rsidR="009F4A0E" w:rsidRPr="00693BD3">
        <w:rPr>
          <w:sz w:val="28"/>
          <w:szCs w:val="28"/>
          <w:lang w:val="en-US"/>
        </w:rPr>
        <w:t>melanocortin</w:t>
      </w:r>
      <w:proofErr w:type="spellEnd"/>
      <w:r w:rsidR="0037739C" w:rsidRPr="00693BD3">
        <w:rPr>
          <w:sz w:val="28"/>
          <w:szCs w:val="28"/>
          <w:lang w:val="en-US"/>
        </w:rPr>
        <w:t xml:space="preserve"> – </w:t>
      </w:r>
      <w:r w:rsidR="009F4A0E" w:rsidRPr="00693BD3">
        <w:rPr>
          <w:sz w:val="28"/>
          <w:szCs w:val="28"/>
          <w:lang w:val="en-US"/>
        </w:rPr>
        <w:t>4 receptor (MC4R) polymorphism is associated with performance traits in divergently selected large white pig population</w:t>
      </w:r>
      <w:r w:rsidR="0037739C" w:rsidRPr="00693BD3">
        <w:rPr>
          <w:sz w:val="28"/>
          <w:szCs w:val="28"/>
          <w:lang w:val="en-US"/>
        </w:rPr>
        <w:t>.</w:t>
      </w:r>
      <w:r w:rsidR="009F4A0E" w:rsidRPr="00693BD3">
        <w:rPr>
          <w:sz w:val="28"/>
          <w:szCs w:val="28"/>
          <w:lang w:val="en-US"/>
        </w:rPr>
        <w:t xml:space="preserve"> </w:t>
      </w:r>
      <w:proofErr w:type="gramStart"/>
      <w:r w:rsidR="009F4A0E" w:rsidRPr="00693BD3">
        <w:rPr>
          <w:sz w:val="28"/>
          <w:szCs w:val="28"/>
          <w:lang w:val="en-US"/>
        </w:rPr>
        <w:t>Animal Genetics.</w:t>
      </w:r>
      <w:proofErr w:type="gramEnd"/>
      <w:r w:rsidR="009F4A0E" w:rsidRPr="00693BD3">
        <w:rPr>
          <w:sz w:val="28"/>
          <w:szCs w:val="28"/>
          <w:lang w:val="en-US"/>
        </w:rPr>
        <w:t xml:space="preserve"> 2004. 35. </w:t>
      </w:r>
      <w:proofErr w:type="gramStart"/>
      <w:r w:rsidR="009F4A0E" w:rsidRPr="00693BD3">
        <w:rPr>
          <w:sz w:val="28"/>
          <w:szCs w:val="28"/>
          <w:lang w:val="en-US"/>
        </w:rPr>
        <w:t>Р. 386</w:t>
      </w:r>
      <w:proofErr w:type="gramEnd"/>
      <w:r w:rsidR="0037739C" w:rsidRPr="00693BD3">
        <w:rPr>
          <w:sz w:val="28"/>
          <w:szCs w:val="28"/>
          <w:lang w:val="en-US"/>
        </w:rPr>
        <w:t xml:space="preserve"> – </w:t>
      </w:r>
      <w:r w:rsidR="009F4A0E" w:rsidRPr="00693BD3">
        <w:rPr>
          <w:sz w:val="28"/>
          <w:szCs w:val="28"/>
          <w:lang w:val="en-US"/>
        </w:rPr>
        <w:t>390.</w:t>
      </w:r>
    </w:p>
    <w:p w:rsidR="009F4A0E" w:rsidRPr="00693BD3" w:rsidRDefault="001652C3" w:rsidP="007E3CC8">
      <w:pPr>
        <w:widowControl w:val="0"/>
        <w:ind w:firstLine="709"/>
        <w:jc w:val="both"/>
        <w:rPr>
          <w:sz w:val="28"/>
          <w:szCs w:val="28"/>
          <w:lang w:val="en-US"/>
        </w:rPr>
      </w:pPr>
      <w:r w:rsidRPr="00693BD3">
        <w:rPr>
          <w:sz w:val="28"/>
          <w:szCs w:val="28"/>
          <w:lang w:val="en-US"/>
        </w:rPr>
        <w:t>1</w:t>
      </w:r>
      <w:r w:rsidR="00062594">
        <w:rPr>
          <w:sz w:val="28"/>
          <w:szCs w:val="28"/>
          <w:lang w:val="uk-UA"/>
        </w:rPr>
        <w:t>2</w:t>
      </w:r>
      <w:r w:rsidRPr="00693BD3">
        <w:rPr>
          <w:sz w:val="28"/>
          <w:szCs w:val="28"/>
          <w:lang w:val="en-US"/>
        </w:rPr>
        <w:t xml:space="preserve">. </w:t>
      </w:r>
      <w:r w:rsidR="009F4A0E" w:rsidRPr="00693BD3">
        <w:rPr>
          <w:sz w:val="28"/>
          <w:szCs w:val="28"/>
          <w:lang w:val="en-US"/>
        </w:rPr>
        <w:t>Kaminski S.</w:t>
      </w:r>
      <w:r w:rsidR="0037739C" w:rsidRPr="00693BD3">
        <w:rPr>
          <w:sz w:val="28"/>
          <w:szCs w:val="28"/>
          <w:lang w:val="en-US"/>
        </w:rPr>
        <w:t xml:space="preserve">, </w:t>
      </w:r>
      <w:proofErr w:type="spellStart"/>
      <w:r w:rsidR="0037739C" w:rsidRPr="00693BD3">
        <w:rPr>
          <w:sz w:val="28"/>
          <w:szCs w:val="28"/>
          <w:lang w:val="en-US"/>
        </w:rPr>
        <w:t>Rusc</w:t>
      </w:r>
      <w:proofErr w:type="spellEnd"/>
      <w:r w:rsidR="0037739C" w:rsidRPr="00693BD3">
        <w:rPr>
          <w:sz w:val="28"/>
          <w:szCs w:val="28"/>
          <w:lang w:val="en-US"/>
        </w:rPr>
        <w:t xml:space="preserve"> A, </w:t>
      </w:r>
      <w:proofErr w:type="spellStart"/>
      <w:r w:rsidR="0037739C" w:rsidRPr="00693BD3">
        <w:rPr>
          <w:sz w:val="28"/>
          <w:szCs w:val="28"/>
          <w:lang w:val="en-US"/>
        </w:rPr>
        <w:t>Wojtasik</w:t>
      </w:r>
      <w:proofErr w:type="spellEnd"/>
      <w:r w:rsidR="0037739C" w:rsidRPr="00693BD3">
        <w:rPr>
          <w:sz w:val="28"/>
          <w:szCs w:val="28"/>
          <w:lang w:val="en-US"/>
        </w:rPr>
        <w:t xml:space="preserve"> K.</w:t>
      </w:r>
      <w:r w:rsidR="009F4A0E" w:rsidRPr="00693BD3">
        <w:rPr>
          <w:sz w:val="28"/>
          <w:szCs w:val="28"/>
          <w:lang w:val="en-US"/>
        </w:rPr>
        <w:t xml:space="preserve"> </w:t>
      </w:r>
      <w:proofErr w:type="spellStart"/>
      <w:r w:rsidR="009F4A0E" w:rsidRPr="00693BD3">
        <w:rPr>
          <w:sz w:val="28"/>
          <w:szCs w:val="28"/>
          <w:lang w:val="en-US"/>
        </w:rPr>
        <w:t>Simulaneous</w:t>
      </w:r>
      <w:proofErr w:type="spellEnd"/>
      <w:r w:rsidR="009F4A0E" w:rsidRPr="00693BD3">
        <w:rPr>
          <w:sz w:val="28"/>
          <w:szCs w:val="28"/>
          <w:lang w:val="en-US"/>
        </w:rPr>
        <w:t xml:space="preserve"> identification of </w:t>
      </w:r>
      <w:proofErr w:type="spellStart"/>
      <w:r w:rsidR="009F4A0E" w:rsidRPr="00693BD3">
        <w:rPr>
          <w:sz w:val="28"/>
          <w:szCs w:val="28"/>
          <w:lang w:val="en-US"/>
        </w:rPr>
        <w:t>ranodine</w:t>
      </w:r>
      <w:proofErr w:type="spellEnd"/>
      <w:r w:rsidR="009F4A0E" w:rsidRPr="00693BD3">
        <w:rPr>
          <w:sz w:val="28"/>
          <w:szCs w:val="28"/>
          <w:lang w:val="en-US"/>
        </w:rPr>
        <w:t xml:space="preserve"> receptor 1 (RYR1) and estrogen receptor (ESR) </w:t>
      </w:r>
      <w:proofErr w:type="spellStart"/>
      <w:r w:rsidR="009F4A0E" w:rsidRPr="00693BD3">
        <w:rPr>
          <w:sz w:val="28"/>
          <w:szCs w:val="28"/>
          <w:lang w:val="en-US"/>
        </w:rPr>
        <w:t>genotipes</w:t>
      </w:r>
      <w:proofErr w:type="spellEnd"/>
      <w:r w:rsidR="009F4A0E" w:rsidRPr="00693BD3">
        <w:rPr>
          <w:sz w:val="28"/>
          <w:szCs w:val="28"/>
          <w:lang w:val="en-US"/>
        </w:rPr>
        <w:t xml:space="preserve"> with multiplex PCR-RFLP method in Polish Large White and Polish Landrace pigs</w:t>
      </w:r>
      <w:r w:rsidR="0037739C" w:rsidRPr="00693BD3">
        <w:rPr>
          <w:sz w:val="28"/>
          <w:szCs w:val="28"/>
          <w:lang w:val="en-US"/>
        </w:rPr>
        <w:t>.</w:t>
      </w:r>
      <w:r w:rsidR="009F4A0E" w:rsidRPr="00693BD3">
        <w:rPr>
          <w:sz w:val="28"/>
          <w:szCs w:val="28"/>
          <w:lang w:val="en-US"/>
        </w:rPr>
        <w:t xml:space="preserve"> </w:t>
      </w:r>
      <w:proofErr w:type="gramStart"/>
      <w:r w:rsidR="009F4A0E" w:rsidRPr="00693BD3">
        <w:rPr>
          <w:sz w:val="28"/>
          <w:szCs w:val="28"/>
          <w:lang w:val="en-US"/>
        </w:rPr>
        <w:t>J. appl. Genet.</w:t>
      </w:r>
      <w:proofErr w:type="gramEnd"/>
      <w:r w:rsidR="009F4A0E" w:rsidRPr="00693BD3">
        <w:rPr>
          <w:sz w:val="28"/>
          <w:szCs w:val="28"/>
          <w:lang w:val="en-US"/>
        </w:rPr>
        <w:t xml:space="preserve"> 2002. Vol. 43, № 3. P. 331 </w:t>
      </w:r>
      <w:r w:rsidR="0037739C" w:rsidRPr="00693BD3">
        <w:rPr>
          <w:sz w:val="28"/>
          <w:szCs w:val="28"/>
          <w:lang w:val="en-US"/>
        </w:rPr>
        <w:t>–</w:t>
      </w:r>
      <w:r w:rsidR="009F4A0E" w:rsidRPr="00693BD3">
        <w:rPr>
          <w:sz w:val="28"/>
          <w:szCs w:val="28"/>
          <w:lang w:val="en-US"/>
        </w:rPr>
        <w:t xml:space="preserve"> 335.</w:t>
      </w:r>
    </w:p>
    <w:p w:rsidR="00E03C0E" w:rsidRPr="00693BD3" w:rsidRDefault="00E03C0E" w:rsidP="007E3CC8">
      <w:pPr>
        <w:ind w:firstLine="709"/>
        <w:rPr>
          <w:sz w:val="28"/>
          <w:szCs w:val="28"/>
          <w:lang w:val="uk-UA"/>
        </w:rPr>
      </w:pPr>
    </w:p>
    <w:sectPr w:rsidR="00E03C0E" w:rsidRPr="00693BD3" w:rsidSect="007E3CC8">
      <w:pgSz w:w="11906" w:h="16838" w:code="9"/>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NewRomanPS-Italic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F8566D"/>
    <w:multiLevelType w:val="hybridMultilevel"/>
    <w:tmpl w:val="B7A25C7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35FC539F"/>
    <w:multiLevelType w:val="hybridMultilevel"/>
    <w:tmpl w:val="EDBCCBD4"/>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3846ED7"/>
    <w:multiLevelType w:val="hybridMultilevel"/>
    <w:tmpl w:val="14929158"/>
    <w:lvl w:ilvl="0" w:tplc="04190001">
      <w:start w:val="1"/>
      <w:numFmt w:val="bullet"/>
      <w:lvlText w:val=""/>
      <w:lvlJc w:val="left"/>
      <w:pPr>
        <w:ind w:left="720" w:hanging="360"/>
      </w:pPr>
      <w:rPr>
        <w:rFonts w:ascii="Symbol" w:hAnsi="Symbol"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9F4A0E"/>
    <w:rsid w:val="00062594"/>
    <w:rsid w:val="00077FEF"/>
    <w:rsid w:val="00093A3E"/>
    <w:rsid w:val="000E1F2C"/>
    <w:rsid w:val="001652C3"/>
    <w:rsid w:val="001B3491"/>
    <w:rsid w:val="0037739C"/>
    <w:rsid w:val="003B03E2"/>
    <w:rsid w:val="005C51BE"/>
    <w:rsid w:val="00693BD3"/>
    <w:rsid w:val="006E5B53"/>
    <w:rsid w:val="007E3CC8"/>
    <w:rsid w:val="007F60BE"/>
    <w:rsid w:val="0098277B"/>
    <w:rsid w:val="009F4A0E"/>
    <w:rsid w:val="00C7708A"/>
    <w:rsid w:val="00CE376A"/>
    <w:rsid w:val="00DF6043"/>
    <w:rsid w:val="00E03C0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A0E"/>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9F4A0E"/>
    <w:pPr>
      <w:ind w:left="720"/>
    </w:pPr>
  </w:style>
  <w:style w:type="character" w:customStyle="1" w:styleId="fontstyle01">
    <w:name w:val="fontstyle01"/>
    <w:basedOn w:val="a0"/>
    <w:rsid w:val="003B03E2"/>
    <w:rPr>
      <w:rFonts w:ascii="TimesNewRomanPSMT" w:hAnsi="TimesNewRomanPSMT" w:hint="default"/>
      <w:b w:val="0"/>
      <w:bCs w:val="0"/>
      <w:i w:val="0"/>
      <w:iCs w:val="0"/>
      <w:color w:val="242021"/>
      <w:sz w:val="24"/>
      <w:szCs w:val="24"/>
    </w:rPr>
  </w:style>
  <w:style w:type="character" w:customStyle="1" w:styleId="fontstyle21">
    <w:name w:val="fontstyle21"/>
    <w:basedOn w:val="a0"/>
    <w:rsid w:val="003B03E2"/>
    <w:rPr>
      <w:rFonts w:ascii="TimesNewRomanPS-ItalicMT" w:hAnsi="TimesNewRomanPS-ItalicMT" w:hint="default"/>
      <w:b w:val="0"/>
      <w:bCs w:val="0"/>
      <w:i/>
      <w:iCs/>
      <w:color w:val="242021"/>
      <w:sz w:val="24"/>
      <w:szCs w:val="24"/>
    </w:rPr>
  </w:style>
  <w:style w:type="paragraph" w:styleId="a3">
    <w:name w:val="List Paragraph"/>
    <w:basedOn w:val="a"/>
    <w:uiPriority w:val="99"/>
    <w:qFormat/>
    <w:rsid w:val="00093A3E"/>
    <w:pPr>
      <w:ind w:left="720"/>
      <w:contextualSpacing/>
    </w:pPr>
    <w:rPr>
      <w:rFonts w:eastAsia="Times New Roman"/>
      <w:sz w:val="28"/>
    </w:rPr>
  </w:style>
  <w:style w:type="character" w:customStyle="1" w:styleId="docdata">
    <w:name w:val="docdata"/>
    <w:aliases w:val="docy,v5,1953,baiaagaaboqcaaadpgmaaaw0awaaaaaaaaaaaaaaaaaaaaaaaaaaaaaaaaaaaaaaaaaaaaaaaaaaaaaaaaaaaaaaaaaaaaaaaaaaaaaaaaaaaaaaaaaaaaaaaaaaaaaaaaaaaaaaaaaaaaaaaaaaaaaaaaaaaaaaaaaaaaaaaaaaaaaaaaaaaaaaaaaaaaaaaaaaaaaaaaaaaaaaaaaaaaaaaaaaaaaaaaaaaaaa"/>
    <w:basedOn w:val="a0"/>
    <w:rsid w:val="00C7708A"/>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1FF428-D257-4998-9723-8643C28BA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1</Pages>
  <Words>1197</Words>
  <Characters>6826</Characters>
  <Application>Microsoft Office Word</Application>
  <DocSecurity>0</DocSecurity>
  <Lines>56</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8007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Bogdan</dc:creator>
  <cp:keywords/>
  <dc:description/>
  <cp:lastModifiedBy>Bogdan</cp:lastModifiedBy>
  <cp:revision>6</cp:revision>
  <dcterms:created xsi:type="dcterms:W3CDTF">2020-03-17T14:22:00Z</dcterms:created>
  <dcterms:modified xsi:type="dcterms:W3CDTF">2020-03-19T08:30:00Z</dcterms:modified>
</cp:coreProperties>
</file>