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E49" w:rsidRPr="007E2CE7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  <w:bookmarkStart w:id="0" w:name="_GoBack"/>
      <w:bookmarkEnd w:id="0"/>
      <w:r w:rsidRPr="007E2CE7">
        <w:rPr>
          <w:b/>
          <w:color w:val="000000"/>
          <w:sz w:val="28"/>
          <w:szCs w:val="28"/>
        </w:rPr>
        <w:t>ПОЛТАВСЬКИЙ ДЕРЖАВНИЙ АГРАРНИЙ УНІВЕРСИТЕТ</w:t>
      </w:r>
    </w:p>
    <w:p w:rsidR="00457E49" w:rsidRPr="007E2CE7" w:rsidRDefault="00457E49" w:rsidP="00457E49">
      <w:pPr>
        <w:widowControl w:val="0"/>
        <w:jc w:val="center"/>
        <w:rPr>
          <w:b/>
          <w:sz w:val="28"/>
          <w:szCs w:val="28"/>
        </w:rPr>
      </w:pPr>
      <w:r w:rsidRPr="007E2CE7">
        <w:rPr>
          <w:b/>
          <w:sz w:val="28"/>
          <w:szCs w:val="28"/>
        </w:rPr>
        <w:t>НАВЧАЛЬНО-НАУКОВИЙ ІНСТИТУТ ЕКОНОМІКИ,</w:t>
      </w:r>
    </w:p>
    <w:p w:rsidR="00457E49" w:rsidRPr="007E2CE7" w:rsidRDefault="00457E49" w:rsidP="00457E49">
      <w:pPr>
        <w:widowControl w:val="0"/>
        <w:jc w:val="center"/>
        <w:rPr>
          <w:b/>
          <w:sz w:val="28"/>
          <w:szCs w:val="28"/>
        </w:rPr>
      </w:pPr>
      <w:r w:rsidRPr="007E2CE7">
        <w:rPr>
          <w:b/>
          <w:sz w:val="28"/>
          <w:szCs w:val="28"/>
        </w:rPr>
        <w:t>УПРАВЛІННЯ, ПРАВА ТА ІНФОРМАЦІЙНИХ ТЕХНОЛОГІЙ</w:t>
      </w:r>
    </w:p>
    <w:p w:rsidR="00457E49" w:rsidRPr="007E2CE7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r w:rsidRPr="007E2CE7">
        <w:rPr>
          <w:b/>
          <w:color w:val="000000"/>
          <w:sz w:val="28"/>
          <w:szCs w:val="28"/>
        </w:rPr>
        <w:t>КАФЕДРА МЕНЕДМЖЕНТУ ІМ. І. А. МАРКІНОЇ</w:t>
      </w:r>
    </w:p>
    <w:p w:rsidR="00457E49" w:rsidRPr="00D21A96" w:rsidRDefault="00457E49" w:rsidP="00457E49">
      <w:pPr>
        <w:widowControl w:val="0"/>
        <w:jc w:val="right"/>
        <w:rPr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right"/>
        <w:rPr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Каплун </w:t>
      </w:r>
      <w:proofErr w:type="spellStart"/>
      <w:r>
        <w:rPr>
          <w:color w:val="000000"/>
          <w:sz w:val="28"/>
          <w:szCs w:val="28"/>
        </w:rPr>
        <w:t>Юлія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Володимирівна</w:t>
      </w:r>
      <w:proofErr w:type="spellEnd"/>
      <w:r>
        <w:rPr>
          <w:color w:val="000000"/>
          <w:sz w:val="28"/>
          <w:szCs w:val="28"/>
        </w:rPr>
        <w:t xml:space="preserve">   </w:t>
      </w:r>
    </w:p>
    <w:p w:rsidR="00457E49" w:rsidRDefault="00457E49" w:rsidP="00457E49">
      <w:pPr>
        <w:widowControl w:val="0"/>
        <w:jc w:val="center"/>
        <w:rPr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</w:p>
    <w:p w:rsidR="00457E49" w:rsidRPr="00DB27A3" w:rsidRDefault="00457E49" w:rsidP="00457E49">
      <w:pPr>
        <w:widowControl w:val="0"/>
        <w:jc w:val="center"/>
        <w:rPr>
          <w:b/>
          <w:color w:val="000000"/>
          <w:sz w:val="36"/>
          <w:szCs w:val="28"/>
        </w:rPr>
      </w:pPr>
    </w:p>
    <w:p w:rsidR="00457E49" w:rsidRPr="00A33567" w:rsidRDefault="00457E49" w:rsidP="00457E49">
      <w:pPr>
        <w:widowControl w:val="0"/>
        <w:jc w:val="center"/>
        <w:rPr>
          <w:b/>
          <w:color w:val="000000"/>
          <w:sz w:val="48"/>
          <w:szCs w:val="28"/>
        </w:rPr>
      </w:pPr>
      <w:r w:rsidRPr="00A33567">
        <w:rPr>
          <w:b/>
          <w:sz w:val="28"/>
          <w:szCs w:val="28"/>
        </w:rPr>
        <w:t xml:space="preserve">МЕНЕДЖМЕНТ МАРКЕТИНГОВОЇ ДІЯЛЬНОСТІ ПІДПРИЄМСТВА </w:t>
      </w:r>
      <w:r>
        <w:rPr>
          <w:b/>
          <w:sz w:val="28"/>
          <w:szCs w:val="28"/>
        </w:rPr>
        <w:br/>
      </w:r>
      <w:r w:rsidRPr="00A33567">
        <w:rPr>
          <w:b/>
          <w:sz w:val="28"/>
          <w:szCs w:val="28"/>
        </w:rPr>
        <w:t>В СУЧАСНИХ УМОВАХ</w:t>
      </w:r>
      <w:r w:rsidRPr="00A33567">
        <w:rPr>
          <w:b/>
          <w:bCs/>
          <w:color w:val="000000"/>
          <w:sz w:val="44"/>
          <w:szCs w:val="28"/>
        </w:rPr>
        <w:t xml:space="preserve"> </w:t>
      </w:r>
    </w:p>
    <w:p w:rsidR="00457E49" w:rsidRPr="00D21A96" w:rsidRDefault="00457E49" w:rsidP="00457E49">
      <w:pPr>
        <w:widowControl w:val="0"/>
        <w:jc w:val="center"/>
        <w:rPr>
          <w:color w:val="000000"/>
          <w:sz w:val="40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32"/>
        </w:rPr>
      </w:pP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proofErr w:type="spellStart"/>
      <w:r w:rsidRPr="00D21A96">
        <w:rPr>
          <w:color w:val="000000"/>
          <w:sz w:val="28"/>
          <w:szCs w:val="28"/>
        </w:rPr>
        <w:t>Освітньо-професійна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програма</w:t>
      </w:r>
      <w:proofErr w:type="spellEnd"/>
      <w:r w:rsidRPr="00D21A96">
        <w:rPr>
          <w:color w:val="000000"/>
          <w:sz w:val="28"/>
          <w:szCs w:val="28"/>
        </w:rPr>
        <w:t xml:space="preserve"> Менеджмент </w:t>
      </w:r>
      <w:proofErr w:type="spellStart"/>
      <w:r w:rsidRPr="00D21A96">
        <w:rPr>
          <w:color w:val="000000"/>
          <w:sz w:val="28"/>
          <w:szCs w:val="28"/>
        </w:rPr>
        <w:t>організацій</w:t>
      </w:r>
      <w:proofErr w:type="spellEnd"/>
      <w:r w:rsidRPr="00D21A96">
        <w:rPr>
          <w:color w:val="000000"/>
          <w:sz w:val="28"/>
          <w:szCs w:val="28"/>
        </w:rPr>
        <w:t xml:space="preserve"> </w:t>
      </w:r>
    </w:p>
    <w:p w:rsidR="00457E49" w:rsidRPr="00D21A96" w:rsidRDefault="00457E49" w:rsidP="00457E49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D21A96">
        <w:rPr>
          <w:b w:val="0"/>
          <w:caps w:val="0"/>
          <w:color w:val="000000"/>
          <w:szCs w:val="28"/>
          <w:lang w:val="uk-UA"/>
        </w:rPr>
        <w:t>Спеціальність 0</w:t>
      </w:r>
      <w:r w:rsidRPr="00D21A96">
        <w:rPr>
          <w:b w:val="0"/>
          <w:color w:val="000000"/>
          <w:szCs w:val="28"/>
          <w:lang w:val="uk-UA"/>
        </w:rPr>
        <w:t>73 </w:t>
      </w:r>
      <w:r w:rsidRPr="00D21A96">
        <w:rPr>
          <w:b w:val="0"/>
          <w:caps w:val="0"/>
          <w:color w:val="000000"/>
          <w:szCs w:val="28"/>
          <w:lang w:val="uk-UA"/>
        </w:rPr>
        <w:t>Менеджмент</w:t>
      </w: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proofErr w:type="spellStart"/>
      <w:r w:rsidRPr="00D21A96">
        <w:rPr>
          <w:bCs/>
          <w:sz w:val="28"/>
          <w:szCs w:val="28"/>
        </w:rPr>
        <w:t>Ступінь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вищої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освіти</w:t>
      </w:r>
      <w:proofErr w:type="spellEnd"/>
      <w:r w:rsidRPr="00D21A96">
        <w:rPr>
          <w:bCs/>
          <w:sz w:val="28"/>
          <w:szCs w:val="28"/>
        </w:rPr>
        <w:t xml:space="preserve"> </w:t>
      </w:r>
      <w:proofErr w:type="spellStart"/>
      <w:r w:rsidRPr="00D21A96">
        <w:rPr>
          <w:bCs/>
          <w:sz w:val="28"/>
          <w:szCs w:val="28"/>
        </w:rPr>
        <w:t>Магістр</w:t>
      </w:r>
      <w:proofErr w:type="spellEnd"/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r w:rsidRPr="00D21A96">
        <w:rPr>
          <w:color w:val="000000"/>
          <w:sz w:val="28"/>
          <w:szCs w:val="28"/>
        </w:rPr>
        <w:t>РЕФЕРАТ</w:t>
      </w:r>
    </w:p>
    <w:p w:rsidR="00457E49" w:rsidRPr="00D21A96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кваліфікаційної</w:t>
      </w:r>
      <w:proofErr w:type="spellEnd"/>
      <w:r>
        <w:rPr>
          <w:color w:val="000000"/>
          <w:sz w:val="28"/>
          <w:szCs w:val="28"/>
        </w:rPr>
        <w:t xml:space="preserve"> </w:t>
      </w:r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роботи</w:t>
      </w:r>
      <w:proofErr w:type="spellEnd"/>
      <w:r w:rsidRPr="00D21A96">
        <w:rPr>
          <w:color w:val="000000"/>
          <w:sz w:val="28"/>
          <w:szCs w:val="28"/>
        </w:rPr>
        <w:t xml:space="preserve"> на </w:t>
      </w:r>
      <w:proofErr w:type="spellStart"/>
      <w:r w:rsidRPr="00D21A96">
        <w:rPr>
          <w:color w:val="000000"/>
          <w:sz w:val="28"/>
          <w:szCs w:val="28"/>
        </w:rPr>
        <w:t>здобуття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proofErr w:type="spellStart"/>
      <w:r w:rsidRPr="00D21A96">
        <w:rPr>
          <w:color w:val="000000"/>
          <w:sz w:val="28"/>
          <w:szCs w:val="28"/>
        </w:rPr>
        <w:t>кваліфікації</w:t>
      </w:r>
      <w:proofErr w:type="spellEnd"/>
      <w:r w:rsidRPr="00D21A96">
        <w:rPr>
          <w:color w:val="000000"/>
          <w:sz w:val="28"/>
          <w:szCs w:val="28"/>
        </w:rPr>
        <w:t xml:space="preserve"> </w:t>
      </w:r>
      <w:r w:rsidRPr="00D21A96">
        <w:rPr>
          <w:i/>
          <w:color w:val="000000"/>
          <w:sz w:val="24"/>
          <w:szCs w:val="24"/>
        </w:rPr>
        <w:t>–</w:t>
      </w:r>
      <w:r w:rsidRPr="00D21A96">
        <w:rPr>
          <w:color w:val="000000"/>
          <w:sz w:val="28"/>
          <w:szCs w:val="28"/>
        </w:rPr>
        <w:t xml:space="preserve"> </w:t>
      </w:r>
      <w:r w:rsidRPr="00D21A96">
        <w:rPr>
          <w:color w:val="000000"/>
          <w:sz w:val="28"/>
          <w:szCs w:val="28"/>
        </w:rPr>
        <w:br/>
      </w:r>
      <w:proofErr w:type="spellStart"/>
      <w:r w:rsidRPr="00D21A96">
        <w:rPr>
          <w:color w:val="000000"/>
          <w:sz w:val="28"/>
          <w:szCs w:val="28"/>
        </w:rPr>
        <w:t>магі</w:t>
      </w:r>
      <w:proofErr w:type="gramStart"/>
      <w:r w:rsidRPr="00D21A96">
        <w:rPr>
          <w:color w:val="000000"/>
          <w:sz w:val="28"/>
          <w:szCs w:val="28"/>
        </w:rPr>
        <w:t>стр</w:t>
      </w:r>
      <w:proofErr w:type="spellEnd"/>
      <w:proofErr w:type="gramEnd"/>
      <w:r w:rsidRPr="00D21A96">
        <w:rPr>
          <w:color w:val="000000"/>
          <w:sz w:val="28"/>
          <w:szCs w:val="28"/>
        </w:rPr>
        <w:t xml:space="preserve"> менеджменту</w:t>
      </w: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rPr>
          <w:color w:val="000000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Pr="00D21A96" w:rsidRDefault="00457E49" w:rsidP="00457E49">
      <w:pPr>
        <w:widowControl w:val="0"/>
        <w:jc w:val="center"/>
        <w:rPr>
          <w:b/>
          <w:color w:val="000000"/>
          <w:sz w:val="28"/>
          <w:szCs w:val="28"/>
        </w:rPr>
      </w:pPr>
    </w:p>
    <w:p w:rsidR="00457E49" w:rsidRDefault="00457E49" w:rsidP="00457E49">
      <w:pPr>
        <w:widowControl w:val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Полтава – 2022</w:t>
      </w:r>
      <w:r w:rsidRPr="00D21A96">
        <w:rPr>
          <w:color w:val="000000"/>
          <w:sz w:val="28"/>
          <w:szCs w:val="28"/>
        </w:rPr>
        <w:t xml:space="preserve"> року</w:t>
      </w:r>
    </w:p>
    <w:p w:rsidR="00457E49" w:rsidRDefault="00457E49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C14F50" w:rsidRDefault="008E1486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8E1486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8E1486">
        <w:rPr>
          <w:rFonts w:eastAsia="Times New Roman"/>
          <w:sz w:val="28"/>
          <w:szCs w:val="28"/>
          <w:lang w:val="uk-UA" w:eastAsia="uk-UA"/>
        </w:rPr>
        <w:t xml:space="preserve"> робота склада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ється зі вступу, 3 розділів, висновків, списку використаних джерел (</w:t>
      </w:r>
      <w:r w:rsidRPr="00C14F50">
        <w:rPr>
          <w:rFonts w:eastAsia="Times New Roman"/>
          <w:sz w:val="28"/>
          <w:szCs w:val="28"/>
          <w:lang w:val="uk-UA" w:eastAsia="uk-UA"/>
        </w:rPr>
        <w:t>6</w:t>
      </w:r>
      <w:r w:rsidR="007A66DC">
        <w:rPr>
          <w:rFonts w:eastAsia="Times New Roman"/>
          <w:sz w:val="28"/>
          <w:szCs w:val="28"/>
          <w:lang w:val="uk-UA" w:eastAsia="uk-UA"/>
        </w:rPr>
        <w:t>3</w:t>
      </w:r>
      <w:r w:rsidR="00850F6E" w:rsidRPr="00C14F50">
        <w:rPr>
          <w:rFonts w:eastAsia="Times New Roman"/>
          <w:sz w:val="28"/>
          <w:szCs w:val="28"/>
          <w:lang w:val="uk-UA" w:eastAsia="uk-UA"/>
        </w:rPr>
        <w:t xml:space="preserve"> найменувань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), </w:t>
      </w:r>
      <w:r w:rsidRPr="00C14F50">
        <w:rPr>
          <w:rFonts w:eastAsia="Times New Roman"/>
          <w:sz w:val="28"/>
          <w:szCs w:val="28"/>
          <w:lang w:val="uk-UA" w:eastAsia="uk-UA"/>
        </w:rPr>
        <w:t>2</w:t>
      </w:r>
      <w:r w:rsidR="007A66DC">
        <w:rPr>
          <w:rFonts w:eastAsia="Times New Roman"/>
          <w:sz w:val="28"/>
          <w:szCs w:val="28"/>
          <w:lang w:val="uk-UA" w:eastAsia="uk-UA"/>
        </w:rPr>
        <w:t>2</w:t>
      </w:r>
      <w:r w:rsidR="00840291" w:rsidRPr="00C14F50">
        <w:rPr>
          <w:rFonts w:eastAsia="Times New Roman"/>
          <w:sz w:val="28"/>
          <w:szCs w:val="28"/>
          <w:lang w:val="uk-UA" w:eastAsia="uk-UA"/>
        </w:rPr>
        <w:t> 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додатк</w:t>
      </w:r>
      <w:r w:rsidRPr="00C14F50">
        <w:rPr>
          <w:rFonts w:eastAsia="Times New Roman"/>
          <w:sz w:val="28"/>
          <w:szCs w:val="28"/>
          <w:lang w:val="uk-UA" w:eastAsia="uk-UA"/>
        </w:rPr>
        <w:t>и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C14F50">
        <w:rPr>
          <w:rFonts w:eastAsia="Times New Roman"/>
          <w:sz w:val="28"/>
          <w:szCs w:val="28"/>
          <w:lang w:val="uk-UA" w:eastAsia="uk-UA"/>
        </w:rPr>
        <w:t>Р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Pr="00C14F50">
        <w:rPr>
          <w:rFonts w:eastAsia="Times New Roman"/>
          <w:sz w:val="28"/>
          <w:szCs w:val="28"/>
          <w:lang w:val="uk-UA" w:eastAsia="uk-UA"/>
        </w:rPr>
        <w:t>13 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 xml:space="preserve">таблиць, </w:t>
      </w:r>
      <w:r w:rsidR="007A66DC">
        <w:rPr>
          <w:rFonts w:eastAsia="Times New Roman"/>
          <w:sz w:val="28"/>
          <w:szCs w:val="28"/>
          <w:lang w:val="uk-UA" w:eastAsia="uk-UA"/>
        </w:rPr>
        <w:t>6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 рисунків, викладена на 6</w:t>
      </w:r>
      <w:r w:rsidR="007A66DC">
        <w:rPr>
          <w:rFonts w:eastAsia="Times New Roman"/>
          <w:sz w:val="28"/>
          <w:szCs w:val="28"/>
          <w:lang w:val="uk-UA" w:eastAsia="uk-UA"/>
        </w:rPr>
        <w:t>3</w:t>
      </w:r>
      <w:r w:rsidR="00B11EF6" w:rsidRPr="00C14F50">
        <w:rPr>
          <w:rFonts w:eastAsia="Times New Roman"/>
          <w:sz w:val="28"/>
          <w:szCs w:val="28"/>
          <w:lang w:val="uk-UA" w:eastAsia="uk-UA"/>
        </w:rPr>
        <w:t xml:space="preserve"> сторін</w:t>
      </w:r>
      <w:r w:rsidRPr="00C14F50">
        <w:rPr>
          <w:rFonts w:eastAsia="Times New Roman"/>
          <w:sz w:val="28"/>
          <w:szCs w:val="28"/>
          <w:lang w:val="uk-UA" w:eastAsia="uk-UA"/>
        </w:rPr>
        <w:t>ці</w:t>
      </w:r>
      <w:r w:rsidR="007D2D3D"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C14F50" w:rsidRDefault="007D2D3D" w:rsidP="00C14F50">
      <w:pPr>
        <w:widowControl w:val="0"/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C14F50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C14F50" w:rsidRDefault="007D2D3D" w:rsidP="00C14F5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2D5B79">
        <w:rPr>
          <w:color w:val="000000"/>
          <w:spacing w:val="-1"/>
          <w:sz w:val="28"/>
          <w:szCs w:val="28"/>
          <w:lang w:val="uk-UA"/>
        </w:rPr>
        <w:t>Т</w:t>
      </w:r>
      <w:r w:rsidR="002D5B79" w:rsidRPr="002D5B79">
        <w:rPr>
          <w:color w:val="000000"/>
          <w:spacing w:val="-1"/>
          <w:sz w:val="28"/>
          <w:szCs w:val="28"/>
          <w:lang w:val="uk-UA"/>
        </w:rPr>
        <w:t>еоретико-методологічні основи менеджменту маркетингової діяльності підприємства</w:t>
      </w:r>
      <w:r w:rsidRPr="00C14F50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 </w:t>
      </w:r>
      <w:r w:rsidR="008E1486" w:rsidRPr="00C14F50">
        <w:rPr>
          <w:sz w:val="28"/>
          <w:szCs w:val="28"/>
          <w:lang w:val="uk-UA"/>
        </w:rPr>
        <w:t>обґрунтовано думку</w:t>
      </w:r>
      <w:r w:rsidR="003023CC" w:rsidRPr="00C14F50">
        <w:rPr>
          <w:sz w:val="28"/>
          <w:szCs w:val="28"/>
          <w:lang w:val="uk-UA"/>
        </w:rPr>
        <w:t xml:space="preserve"> автора та узагальнен</w:t>
      </w:r>
      <w:r w:rsidR="00850F6E" w:rsidRPr="00C14F50">
        <w:rPr>
          <w:sz w:val="28"/>
          <w:szCs w:val="28"/>
          <w:lang w:val="uk-UA"/>
        </w:rPr>
        <w:t>о</w:t>
      </w:r>
      <w:r w:rsidR="003023CC" w:rsidRPr="00C14F50">
        <w:rPr>
          <w:sz w:val="28"/>
          <w:szCs w:val="28"/>
          <w:lang w:val="uk-UA"/>
        </w:rPr>
        <w:t xml:space="preserve"> науков</w:t>
      </w:r>
      <w:r w:rsidR="00850F6E" w:rsidRPr="00C14F50">
        <w:rPr>
          <w:sz w:val="28"/>
          <w:szCs w:val="28"/>
          <w:lang w:val="uk-UA"/>
        </w:rPr>
        <w:t>і</w:t>
      </w:r>
      <w:r w:rsidR="003023CC" w:rsidRPr="00C14F50">
        <w:rPr>
          <w:sz w:val="28"/>
          <w:szCs w:val="28"/>
          <w:lang w:val="uk-UA"/>
        </w:rPr>
        <w:t xml:space="preserve"> підход</w:t>
      </w:r>
      <w:r w:rsidR="00850F6E" w:rsidRPr="00C14F50">
        <w:rPr>
          <w:sz w:val="28"/>
          <w:szCs w:val="28"/>
          <w:lang w:val="uk-UA"/>
        </w:rPr>
        <w:t>и</w:t>
      </w:r>
      <w:r w:rsidR="003023CC" w:rsidRPr="00C14F50">
        <w:rPr>
          <w:sz w:val="28"/>
          <w:szCs w:val="28"/>
          <w:lang w:val="uk-UA"/>
        </w:rPr>
        <w:t xml:space="preserve"> до визначення сутності </w:t>
      </w:r>
      <w:r w:rsidR="002D5B79">
        <w:rPr>
          <w:color w:val="000000"/>
          <w:spacing w:val="-1"/>
          <w:sz w:val="28"/>
          <w:szCs w:val="28"/>
          <w:lang w:val="uk-UA"/>
        </w:rPr>
        <w:t xml:space="preserve">менеджменту маркетингової </w:t>
      </w:r>
      <w:r w:rsidR="00C14F50" w:rsidRPr="00C14F50">
        <w:rPr>
          <w:color w:val="000000"/>
          <w:spacing w:val="-1"/>
          <w:sz w:val="28"/>
          <w:szCs w:val="28"/>
          <w:lang w:val="uk-UA"/>
        </w:rPr>
        <w:t>діяльн</w:t>
      </w:r>
      <w:r w:rsidR="002D5B79">
        <w:rPr>
          <w:color w:val="000000"/>
          <w:spacing w:val="-1"/>
          <w:sz w:val="28"/>
          <w:szCs w:val="28"/>
          <w:lang w:val="uk-UA"/>
        </w:rPr>
        <w:t>о</w:t>
      </w:r>
      <w:r w:rsidR="00C14F50" w:rsidRPr="00C14F50">
        <w:rPr>
          <w:color w:val="000000"/>
          <w:spacing w:val="-1"/>
          <w:sz w:val="28"/>
          <w:szCs w:val="28"/>
          <w:lang w:val="uk-UA"/>
        </w:rPr>
        <w:t>ст</w:t>
      </w:r>
      <w:r w:rsidR="002D5B79">
        <w:rPr>
          <w:color w:val="000000"/>
          <w:spacing w:val="-1"/>
          <w:sz w:val="28"/>
          <w:szCs w:val="28"/>
          <w:lang w:val="uk-UA"/>
        </w:rPr>
        <w:t>і</w:t>
      </w:r>
      <w:r w:rsidR="0069664D" w:rsidRPr="00C14F50">
        <w:rPr>
          <w:sz w:val="28"/>
          <w:szCs w:val="28"/>
          <w:lang w:val="uk-UA"/>
        </w:rPr>
        <w:t xml:space="preserve">, </w:t>
      </w:r>
      <w:r w:rsidR="008E1486" w:rsidRPr="00C14F50">
        <w:rPr>
          <w:sz w:val="28"/>
          <w:szCs w:val="28"/>
          <w:lang w:val="uk-UA"/>
        </w:rPr>
        <w:t xml:space="preserve">виявлення </w:t>
      </w:r>
      <w:r w:rsidR="00C14F50" w:rsidRPr="00C14F50">
        <w:rPr>
          <w:sz w:val="28"/>
          <w:szCs w:val="28"/>
          <w:lang w:val="uk-UA"/>
        </w:rPr>
        <w:t xml:space="preserve">особливостей </w:t>
      </w:r>
      <w:r w:rsidR="002D5B79">
        <w:rPr>
          <w:sz w:val="28"/>
          <w:szCs w:val="28"/>
          <w:lang w:val="uk-UA"/>
        </w:rPr>
        <w:t>здійснення маркетингової</w:t>
      </w:r>
      <w:r w:rsidR="00C14F50" w:rsidRPr="00C14F50">
        <w:rPr>
          <w:sz w:val="28"/>
          <w:szCs w:val="28"/>
          <w:lang w:val="uk-UA"/>
        </w:rPr>
        <w:t xml:space="preserve"> діяльності в агропродовольчій сфері</w:t>
      </w:r>
      <w:r w:rsidR="008E1486" w:rsidRPr="00C14F50">
        <w:rPr>
          <w:bCs/>
          <w:color w:val="000000"/>
          <w:spacing w:val="-1"/>
          <w:sz w:val="28"/>
          <w:szCs w:val="28"/>
          <w:lang w:val="uk-UA"/>
        </w:rPr>
        <w:t xml:space="preserve"> </w:t>
      </w:r>
      <w:r w:rsidR="008E1486" w:rsidRPr="00C14F50">
        <w:rPr>
          <w:sz w:val="28"/>
          <w:szCs w:val="28"/>
          <w:lang w:val="uk-UA"/>
        </w:rPr>
        <w:t>тощо</w:t>
      </w:r>
      <w:r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C14F50" w:rsidRDefault="007D2D3D" w:rsidP="002D5B79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2D5B79">
        <w:rPr>
          <w:sz w:val="28"/>
          <w:szCs w:val="28"/>
          <w:lang w:val="uk-UA"/>
        </w:rPr>
        <w:t>А</w:t>
      </w:r>
      <w:r w:rsidR="002D5B79" w:rsidRPr="002D5B79">
        <w:rPr>
          <w:sz w:val="28"/>
          <w:szCs w:val="28"/>
          <w:lang w:val="uk-UA"/>
        </w:rPr>
        <w:t>наліз системи менеджменту</w:t>
      </w:r>
      <w:r w:rsidR="002D5B79">
        <w:rPr>
          <w:sz w:val="28"/>
          <w:szCs w:val="28"/>
          <w:lang w:val="uk-UA"/>
        </w:rPr>
        <w:t xml:space="preserve"> </w:t>
      </w:r>
      <w:r w:rsidR="002D5B79" w:rsidRPr="002D5B79">
        <w:rPr>
          <w:sz w:val="28"/>
          <w:szCs w:val="28"/>
          <w:lang w:val="uk-UA"/>
        </w:rPr>
        <w:t>маркетингової діяльності підприємства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5A453E" w:rsidRPr="00C14F50">
        <w:rPr>
          <w:rFonts w:eastAsia="Times New Roman"/>
          <w:sz w:val="28"/>
          <w:szCs w:val="28"/>
          <w:lang w:val="uk-UA" w:eastAsia="uk-UA"/>
        </w:rPr>
        <w:t xml:space="preserve">досліджуваного </w:t>
      </w:r>
      <w:r w:rsidR="003023CC" w:rsidRPr="00C14F50">
        <w:rPr>
          <w:rFonts w:eastAsia="Times New Roman"/>
          <w:sz w:val="28"/>
          <w:szCs w:val="28"/>
          <w:lang w:val="uk-UA" w:eastAsia="uk-UA"/>
        </w:rPr>
        <w:t>ТОВ</w:t>
      </w:r>
      <w:r w:rsidR="00DB0350" w:rsidRPr="00C14F50">
        <w:rPr>
          <w:rFonts w:eastAsia="Times New Roman"/>
          <w:sz w:val="28"/>
          <w:szCs w:val="28"/>
          <w:lang w:val="uk-UA" w:eastAsia="uk-UA"/>
        </w:rPr>
        <w:t> </w:t>
      </w:r>
      <w:r w:rsidRPr="00C14F50">
        <w:rPr>
          <w:rFonts w:eastAsia="Times New Roman"/>
          <w:sz w:val="28"/>
          <w:szCs w:val="28"/>
          <w:lang w:val="uk-UA" w:eastAsia="uk-UA"/>
        </w:rPr>
        <w:t>«</w:t>
      </w:r>
      <w:r w:rsidR="00C14F50" w:rsidRPr="00C14F50">
        <w:rPr>
          <w:sz w:val="28"/>
          <w:szCs w:val="28"/>
          <w:lang w:val="uk-UA"/>
        </w:rPr>
        <w:t>РОСТ АГРО</w:t>
      </w:r>
      <w:r w:rsidRPr="00C14F50">
        <w:rPr>
          <w:rFonts w:eastAsia="Times New Roman"/>
          <w:sz w:val="28"/>
          <w:szCs w:val="28"/>
          <w:lang w:val="uk-UA" w:eastAsia="uk-UA"/>
        </w:rPr>
        <w:t xml:space="preserve">», </w:t>
      </w:r>
      <w:r w:rsidR="003023CC" w:rsidRPr="00C14F50">
        <w:rPr>
          <w:sz w:val="28"/>
          <w:szCs w:val="28"/>
          <w:lang w:val="uk-UA"/>
        </w:rPr>
        <w:t>з’яс</w:t>
      </w:r>
      <w:r w:rsidR="00C85C07" w:rsidRPr="00C14F50">
        <w:rPr>
          <w:sz w:val="28"/>
          <w:szCs w:val="28"/>
          <w:lang w:val="uk-UA"/>
        </w:rPr>
        <w:t>о</w:t>
      </w:r>
      <w:r w:rsidR="003023CC" w:rsidRPr="00C14F50">
        <w:rPr>
          <w:sz w:val="28"/>
          <w:szCs w:val="28"/>
          <w:lang w:val="uk-UA"/>
        </w:rPr>
        <w:t xml:space="preserve">вано </w:t>
      </w:r>
      <w:r w:rsidR="00652F0D" w:rsidRPr="00C14F50">
        <w:rPr>
          <w:sz w:val="28"/>
          <w:szCs w:val="28"/>
          <w:lang w:val="uk-UA"/>
        </w:rPr>
        <w:t xml:space="preserve">стан </w:t>
      </w:r>
      <w:r w:rsidR="008E1486" w:rsidRPr="00C14F50">
        <w:rPr>
          <w:color w:val="000000"/>
          <w:spacing w:val="4"/>
          <w:sz w:val="28"/>
          <w:szCs w:val="28"/>
          <w:lang w:val="uk-UA"/>
        </w:rPr>
        <w:t xml:space="preserve">системи </w:t>
      </w:r>
      <w:r w:rsidR="002D5B79">
        <w:rPr>
          <w:color w:val="000000"/>
          <w:spacing w:val="4"/>
          <w:sz w:val="28"/>
          <w:szCs w:val="28"/>
          <w:lang w:val="uk-UA"/>
        </w:rPr>
        <w:t>менеджменту маркетингової діяльності</w:t>
      </w:r>
      <w:r w:rsidR="005F0F9B" w:rsidRPr="00C14F50">
        <w:rPr>
          <w:color w:val="000000"/>
          <w:sz w:val="28"/>
          <w:szCs w:val="28"/>
          <w:lang w:val="uk-UA"/>
        </w:rPr>
        <w:t xml:space="preserve"> суб’єкта господарювання</w:t>
      </w:r>
      <w:r w:rsidRPr="00C14F5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2D5B79" w:rsidRDefault="007D2D3D" w:rsidP="002D5B79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C14F50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2D5B79">
        <w:rPr>
          <w:sz w:val="28"/>
          <w:lang w:val="uk-UA"/>
        </w:rPr>
        <w:t>Ш</w:t>
      </w:r>
      <w:r w:rsidR="002D5B79" w:rsidRPr="002D5B79">
        <w:rPr>
          <w:sz w:val="28"/>
          <w:lang w:val="uk-UA"/>
        </w:rPr>
        <w:t>ляхи удосконалення менеджменту маркетингової діяльності підприємства</w:t>
      </w:r>
      <w:r w:rsidR="008E1486" w:rsidRPr="002D5B79">
        <w:rPr>
          <w:rFonts w:eastAsia="Times New Roman"/>
          <w:sz w:val="28"/>
          <w:szCs w:val="28"/>
          <w:lang w:val="uk-UA" w:eastAsia="uk-UA"/>
        </w:rPr>
        <w:t>»</w:t>
      </w:r>
      <w:r w:rsidRPr="002D5B79">
        <w:rPr>
          <w:rFonts w:eastAsia="Times New Roman"/>
          <w:sz w:val="28"/>
          <w:szCs w:val="28"/>
          <w:lang w:val="uk-UA" w:eastAsia="uk-UA"/>
        </w:rPr>
        <w:t xml:space="preserve"> обґрунтовано </w:t>
      </w:r>
      <w:r w:rsidR="008E1486" w:rsidRPr="002D5B79">
        <w:rPr>
          <w:sz w:val="28"/>
          <w:szCs w:val="28"/>
          <w:lang w:val="uk-UA"/>
        </w:rPr>
        <w:t xml:space="preserve">пропозиції щодо </w:t>
      </w:r>
      <w:r w:rsidR="002D5B79" w:rsidRPr="002D5B79">
        <w:rPr>
          <w:bCs/>
          <w:sz w:val="28"/>
          <w:szCs w:val="28"/>
          <w:lang w:val="uk-UA" w:eastAsia="uk-UA"/>
        </w:rPr>
        <w:t xml:space="preserve">забезпечення функціонування відділу маркетингу в контексті управління </w:t>
      </w:r>
      <w:r w:rsidR="002D5B79" w:rsidRPr="002D5B79">
        <w:rPr>
          <w:sz w:val="28"/>
          <w:szCs w:val="28"/>
          <w:lang w:val="uk-UA" w:eastAsia="uk-UA"/>
        </w:rPr>
        <w:t>підприємством; запропоновано низку тактичних заходів тощо</w:t>
      </w:r>
      <w:r w:rsidRPr="002D5B79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2D5B79" w:rsidRDefault="007D2D3D" w:rsidP="002D5B79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2D5B79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bookmarkStart w:id="1" w:name="OLE_LINK15"/>
      <w:proofErr w:type="spellStart"/>
      <w:r w:rsidRPr="002D5B79">
        <w:rPr>
          <w:color w:val="000000"/>
          <w:sz w:val="28"/>
          <w:szCs w:val="28"/>
        </w:rPr>
        <w:t>З’ясовано</w:t>
      </w:r>
      <w:proofErr w:type="spellEnd"/>
      <w:r w:rsidRPr="002D5B79">
        <w:rPr>
          <w:color w:val="000000"/>
          <w:sz w:val="28"/>
          <w:szCs w:val="28"/>
        </w:rPr>
        <w:t xml:space="preserve">, </w:t>
      </w:r>
      <w:proofErr w:type="spellStart"/>
      <w:r w:rsidRPr="002D5B79">
        <w:rPr>
          <w:color w:val="000000"/>
          <w:sz w:val="28"/>
          <w:szCs w:val="28"/>
        </w:rPr>
        <w:t>що</w:t>
      </w:r>
      <w:proofErr w:type="spellEnd"/>
      <w:r w:rsidRPr="002D5B79">
        <w:rPr>
          <w:color w:val="000000"/>
          <w:sz w:val="28"/>
          <w:szCs w:val="28"/>
        </w:rPr>
        <w:t xml:space="preserve"> менеджменту </w:t>
      </w:r>
      <w:proofErr w:type="spellStart"/>
      <w:r w:rsidRPr="002D5B79">
        <w:rPr>
          <w:color w:val="000000"/>
          <w:sz w:val="28"/>
          <w:szCs w:val="28"/>
        </w:rPr>
        <w:t>маркетингової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color w:val="000000"/>
          <w:sz w:val="28"/>
          <w:szCs w:val="28"/>
        </w:rPr>
        <w:t>діяльності</w:t>
      </w:r>
      <w:proofErr w:type="spellEnd"/>
      <w:r w:rsidRPr="002D5B79">
        <w:rPr>
          <w:color w:val="000000"/>
          <w:sz w:val="28"/>
          <w:szCs w:val="28"/>
        </w:rPr>
        <w:t xml:space="preserve"> за </w:t>
      </w:r>
      <w:proofErr w:type="spellStart"/>
      <w:r w:rsidRPr="002D5B79">
        <w:rPr>
          <w:color w:val="000000"/>
          <w:sz w:val="28"/>
          <w:szCs w:val="28"/>
        </w:rPr>
        <w:t>сучасних</w:t>
      </w:r>
      <w:proofErr w:type="spellEnd"/>
      <w:r w:rsidRPr="002D5B79">
        <w:rPr>
          <w:color w:val="000000"/>
          <w:sz w:val="28"/>
          <w:szCs w:val="28"/>
        </w:rPr>
        <w:t xml:space="preserve"> умов </w:t>
      </w:r>
      <w:proofErr w:type="spellStart"/>
      <w:r w:rsidRPr="002D5B79">
        <w:rPr>
          <w:color w:val="000000"/>
          <w:sz w:val="28"/>
          <w:szCs w:val="28"/>
        </w:rPr>
        <w:t>господарювання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color w:val="000000"/>
          <w:sz w:val="28"/>
          <w:szCs w:val="28"/>
        </w:rPr>
        <w:t>має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color w:val="000000"/>
          <w:sz w:val="28"/>
          <w:szCs w:val="28"/>
        </w:rPr>
        <w:t>нівелювати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color w:val="000000"/>
          <w:sz w:val="28"/>
          <w:szCs w:val="28"/>
        </w:rPr>
        <w:t>аспекти</w:t>
      </w:r>
      <w:proofErr w:type="spellEnd"/>
      <w:r w:rsidRPr="002D5B79">
        <w:rPr>
          <w:color w:val="000000"/>
          <w:sz w:val="28"/>
          <w:szCs w:val="28"/>
        </w:rPr>
        <w:t xml:space="preserve">: </w:t>
      </w:r>
      <w:proofErr w:type="spellStart"/>
      <w:r w:rsidRPr="002D5B79">
        <w:rPr>
          <w:color w:val="000000"/>
          <w:sz w:val="28"/>
          <w:szCs w:val="28"/>
        </w:rPr>
        <w:t>по-перше</w:t>
      </w:r>
      <w:proofErr w:type="spellEnd"/>
      <w:r w:rsidRPr="002D5B79">
        <w:rPr>
          <w:color w:val="000000"/>
          <w:sz w:val="28"/>
          <w:szCs w:val="28"/>
        </w:rPr>
        <w:t xml:space="preserve"> – </w:t>
      </w:r>
      <w:proofErr w:type="spellStart"/>
      <w:r w:rsidRPr="002D5B79">
        <w:rPr>
          <w:color w:val="000000"/>
          <w:sz w:val="28"/>
          <w:szCs w:val="28"/>
        </w:rPr>
        <w:t>це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color w:val="000000"/>
          <w:sz w:val="28"/>
          <w:szCs w:val="28"/>
        </w:rPr>
        <w:t>проблеми</w:t>
      </w:r>
      <w:proofErr w:type="spellEnd"/>
      <w:r w:rsidRPr="002D5B79">
        <w:rPr>
          <w:color w:val="000000"/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здійснення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стратегічного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управління</w:t>
      </w:r>
      <w:proofErr w:type="spellEnd"/>
      <w:r w:rsidRPr="002D5B79">
        <w:rPr>
          <w:sz w:val="28"/>
          <w:szCs w:val="28"/>
        </w:rPr>
        <w:t xml:space="preserve">; </w:t>
      </w:r>
      <w:proofErr w:type="spellStart"/>
      <w:r w:rsidRPr="002D5B79">
        <w:rPr>
          <w:sz w:val="28"/>
          <w:szCs w:val="28"/>
        </w:rPr>
        <w:t>по-друге</w:t>
      </w:r>
      <w:proofErr w:type="spellEnd"/>
      <w:r w:rsidRPr="002D5B79">
        <w:rPr>
          <w:sz w:val="28"/>
          <w:szCs w:val="28"/>
        </w:rPr>
        <w:t xml:space="preserve"> – </w:t>
      </w:r>
      <w:proofErr w:type="spellStart"/>
      <w:r w:rsidRPr="002D5B79">
        <w:rPr>
          <w:sz w:val="28"/>
          <w:szCs w:val="28"/>
        </w:rPr>
        <w:t>це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проблеми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впровадження</w:t>
      </w:r>
      <w:proofErr w:type="spellEnd"/>
      <w:r w:rsidRPr="002D5B79">
        <w:rPr>
          <w:sz w:val="28"/>
          <w:szCs w:val="28"/>
        </w:rPr>
        <w:t xml:space="preserve"> маркетингу у </w:t>
      </w:r>
      <w:proofErr w:type="spellStart"/>
      <w:r w:rsidRPr="002D5B79">
        <w:rPr>
          <w:sz w:val="28"/>
          <w:szCs w:val="28"/>
        </w:rPr>
        <w:t>діяльність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сучасних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proofErr w:type="gramStart"/>
      <w:r w:rsidRPr="002D5B79">
        <w:rPr>
          <w:sz w:val="28"/>
          <w:szCs w:val="28"/>
        </w:rPr>
        <w:t>п</w:t>
      </w:r>
      <w:proofErr w:type="gramEnd"/>
      <w:r w:rsidRPr="002D5B79">
        <w:rPr>
          <w:sz w:val="28"/>
          <w:szCs w:val="28"/>
        </w:rPr>
        <w:t>ідприємств</w:t>
      </w:r>
      <w:proofErr w:type="spellEnd"/>
      <w:r w:rsidRPr="002D5B79">
        <w:rPr>
          <w:sz w:val="28"/>
          <w:szCs w:val="28"/>
        </w:rPr>
        <w:t>.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ТОВ «РОСТ АГРО» є зерново-технічним. Зокрема, питома вага надходжень від реалізації кукурудзи на зерно досягає 63,2 %, соняшнику – 10,1 %, сої – 8,3 %; озимої пшениці – 7,8 % від загального обсягу грошових надходжень. 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>Рівень рентабельності виробництва протягом досліджуваного періоду знизився, так 2016 р. даний показник склав 229,6 %, тоді як у 2019 р. рівень збитковості склав 21,6 % відповідно, у 2020 р. рівень прибутковості склав 4,6 % відповідно.</w:t>
      </w:r>
    </w:p>
    <w:p w:rsidR="002D5B79" w:rsidRPr="002D5B79" w:rsidRDefault="002D5B79" w:rsidP="002D5B79">
      <w:pPr>
        <w:pStyle w:val="aa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>З’ясовано, що обсяги реалізації сої, озимої пшениці, кукурудзи на зерно зросли – у 1,4 рази або 16846,0 ц; на 6,0 % або 2607,0 ц; на 14,2 % або 7524,0 ц відповідно. Виключенням є зменшення обсягу реалізації соняшнику, гороху, на 596,0 ц та 2497,0 ц (2,7 % та 33,6 %) у 2020 р. проти 2016 р., що пояснюється низькою ціною на продукцію для підприємства.</w:t>
      </w:r>
    </w:p>
    <w:p w:rsidR="002D5B79" w:rsidRPr="002D5B79" w:rsidRDefault="002D5B79" w:rsidP="002D5B79">
      <w:pPr>
        <w:pStyle w:val="aa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>ТОВ «РОСТ АГРО»</w:t>
      </w:r>
      <w:r w:rsidRPr="002D5B79">
        <w:rPr>
          <w:rFonts w:ascii="Times New Roman" w:hAnsi="Times New Roman" w:cs="Times New Roman"/>
          <w:spacing w:val="-1"/>
          <w:sz w:val="28"/>
          <w:szCs w:val="28"/>
        </w:rPr>
        <w:t xml:space="preserve"> співпрацює з такими підприємствами: </w:t>
      </w:r>
      <w:r w:rsidRPr="002D5B79">
        <w:rPr>
          <w:rFonts w:ascii="Times New Roman" w:hAnsi="Times New Roman" w:cs="Times New Roman"/>
          <w:sz w:val="28"/>
          <w:szCs w:val="28"/>
        </w:rPr>
        <w:t>ПАТ «</w:t>
      </w:r>
      <w:proofErr w:type="spellStart"/>
      <w:r w:rsidRPr="002D5B79">
        <w:rPr>
          <w:rFonts w:ascii="Times New Roman" w:hAnsi="Times New Roman" w:cs="Times New Roman"/>
          <w:sz w:val="28"/>
          <w:szCs w:val="28"/>
        </w:rPr>
        <w:t>Птахокомплекс</w:t>
      </w:r>
      <w:proofErr w:type="spellEnd"/>
      <w:r w:rsidRPr="002D5B79">
        <w:rPr>
          <w:rFonts w:ascii="Times New Roman" w:hAnsi="Times New Roman" w:cs="Times New Roman"/>
          <w:sz w:val="28"/>
          <w:szCs w:val="28"/>
        </w:rPr>
        <w:t xml:space="preserve"> «СУЛА», </w:t>
      </w:r>
      <w:r w:rsidRPr="002D5B79">
        <w:rPr>
          <w:rStyle w:val="apple-style-span"/>
          <w:rFonts w:ascii="Times New Roman" w:hAnsi="Times New Roman" w:cs="Times New Roman"/>
          <w:bCs/>
          <w:sz w:val="28"/>
          <w:szCs w:val="28"/>
        </w:rPr>
        <w:t xml:space="preserve">ПАТ «Кернел </w:t>
      </w:r>
      <w:proofErr w:type="spellStart"/>
      <w:r w:rsidRPr="002D5B79">
        <w:rPr>
          <w:rStyle w:val="apple-style-span"/>
          <w:rFonts w:ascii="Times New Roman" w:hAnsi="Times New Roman" w:cs="Times New Roman"/>
          <w:bCs/>
          <w:sz w:val="28"/>
          <w:szCs w:val="28"/>
        </w:rPr>
        <w:t>Групп</w:t>
      </w:r>
      <w:proofErr w:type="spellEnd"/>
      <w:r w:rsidRPr="002D5B79">
        <w:rPr>
          <w:rStyle w:val="apple-style-span"/>
          <w:rFonts w:ascii="Times New Roman" w:hAnsi="Times New Roman" w:cs="Times New Roman"/>
          <w:bCs/>
          <w:sz w:val="28"/>
          <w:szCs w:val="28"/>
        </w:rPr>
        <w:t xml:space="preserve">», </w:t>
      </w:r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ПАТ «</w:t>
      </w:r>
      <w:proofErr w:type="spellStart"/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Насінневе</w:t>
      </w:r>
      <w:proofErr w:type="spellEnd"/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»</w:t>
      </w:r>
      <w:r w:rsidRPr="002D5B79">
        <w:rPr>
          <w:rFonts w:ascii="Times New Roman" w:hAnsi="Times New Roman" w:cs="Times New Roman"/>
          <w:sz w:val="28"/>
          <w:szCs w:val="28"/>
        </w:rPr>
        <w:t>, ВП «</w:t>
      </w:r>
      <w:proofErr w:type="spellStart"/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Глобинський</w:t>
      </w:r>
      <w:proofErr w:type="spellEnd"/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 xml:space="preserve"> цукровий завод»</w:t>
      </w:r>
      <w:r w:rsidRPr="002D5B79">
        <w:rPr>
          <w:rFonts w:ascii="Times New Roman" w:hAnsi="Times New Roman" w:cs="Times New Roman"/>
          <w:spacing w:val="-1"/>
          <w:sz w:val="28"/>
          <w:szCs w:val="28"/>
        </w:rPr>
        <w:t xml:space="preserve">, </w:t>
      </w:r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ТОВ «</w:t>
      </w:r>
      <w:proofErr w:type="spellStart"/>
      <w:r w:rsidRPr="002D5B79">
        <w:rPr>
          <w:rStyle w:val="apple-style-span"/>
          <w:rFonts w:ascii="Times New Roman" w:hAnsi="Times New Roman" w:cs="Times New Roman"/>
          <w:sz w:val="28"/>
          <w:szCs w:val="28"/>
        </w:rPr>
        <w:t>Полтавазернопродукт</w:t>
      </w:r>
      <w:proofErr w:type="spellEnd"/>
      <w:r w:rsidRPr="002D5B79">
        <w:rPr>
          <w:rFonts w:ascii="Times New Roman" w:hAnsi="Times New Roman" w:cs="Times New Roman"/>
          <w:sz w:val="28"/>
          <w:szCs w:val="28"/>
        </w:rPr>
        <w:t>», ТОВ «</w:t>
      </w:r>
      <w:proofErr w:type="spellStart"/>
      <w:r w:rsidRPr="002D5B79">
        <w:rPr>
          <w:rFonts w:ascii="Times New Roman" w:hAnsi="Times New Roman" w:cs="Times New Roman"/>
          <w:sz w:val="28"/>
          <w:szCs w:val="28"/>
        </w:rPr>
        <w:t>Хорольський</w:t>
      </w:r>
      <w:proofErr w:type="spellEnd"/>
      <w:r w:rsidRPr="002D5B79">
        <w:rPr>
          <w:rFonts w:ascii="Times New Roman" w:hAnsi="Times New Roman" w:cs="Times New Roman"/>
          <w:sz w:val="28"/>
          <w:szCs w:val="28"/>
        </w:rPr>
        <w:t xml:space="preserve"> комбікормовий завод», ТОВ СП «НІБУЛОН», ТОВ «</w:t>
      </w:r>
      <w:proofErr w:type="spellStart"/>
      <w:r w:rsidRPr="002D5B79">
        <w:rPr>
          <w:rFonts w:ascii="Times New Roman" w:hAnsi="Times New Roman" w:cs="Times New Roman"/>
          <w:sz w:val="28"/>
          <w:szCs w:val="28"/>
        </w:rPr>
        <w:t>Полтаваекопродукт</w:t>
      </w:r>
      <w:proofErr w:type="spellEnd"/>
      <w:r w:rsidRPr="002D5B79">
        <w:rPr>
          <w:rFonts w:ascii="Times New Roman" w:hAnsi="Times New Roman" w:cs="Times New Roman"/>
          <w:sz w:val="28"/>
          <w:szCs w:val="28"/>
        </w:rPr>
        <w:t>» тощо.</w:t>
      </w:r>
    </w:p>
    <w:p w:rsidR="002D5B79" w:rsidRPr="002D5B79" w:rsidRDefault="002D5B79" w:rsidP="002D5B79">
      <w:pPr>
        <w:pStyle w:val="aa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 xml:space="preserve">Аналіз структури каналів реалізації продукції акцентує увагу на зростанні ваги переробних підприємств у структурі каналів реалізації сільськогосподарської продукції у галузі рослинництва. За іншими каналами в 2020 р. було реалізовано 35,1 % озимої пшениці, 49,5 % кукурудзи на зерно, 19,8 % ячменю, при чому до них відносяться здебільшого торгові </w:t>
      </w:r>
      <w:r w:rsidRPr="002D5B79">
        <w:rPr>
          <w:rFonts w:ascii="Times New Roman" w:hAnsi="Times New Roman" w:cs="Times New Roman"/>
          <w:sz w:val="28"/>
          <w:szCs w:val="28"/>
        </w:rPr>
        <w:lastRenderedPageBreak/>
        <w:t>посередники. Тоді як за 2016-2020 рр. на 70,5 % зросла питома вага переробних підприємств для реалізації сої, зокрема – 39,7 % у 2016 р. та 110,2 % у 2020 р., соняшнику – 48,2 % у 2016 р. та 104,2 % у 2020 р., озимої пшениці – 18,9 % у 2016 р. та 64,8 % у 2020 р. відповідно.</w:t>
      </w:r>
    </w:p>
    <w:p w:rsidR="002D5B79" w:rsidRPr="002D5B79" w:rsidRDefault="002D5B79" w:rsidP="002D5B79">
      <w:pPr>
        <w:pStyle w:val="aa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 xml:space="preserve">Оцінено, що ефективність маркетингової діяльності характеризується низьким рівнем. коефіцієнт витрат на здійснення маркетингу в 2020 р. складав 0,250, тоді як у 2016 р. даний показник становив 0,353. Зросла кількість укладених угод за досліджуваний період – на 97 од, що позитивним явищем, адже, демонструє готовність про співпрацю партнерів господарства. Середній рівень рентабельності 1 договору зріс на 1,5 %. 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>Кількість працівників, що займаються маркетинговою діяльністю у ТОВ «РОСТ АГРО» залишається незмінною, а саме це директор підприємства та головний економіст, відповідно за досліджуваний період їх питома вага є сталою на 0,01 % від загальної кількості працівників підприємства.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D5B79">
        <w:rPr>
          <w:rFonts w:ascii="Times New Roman" w:hAnsi="Times New Roman" w:cs="Times New Roman"/>
          <w:sz w:val="28"/>
          <w:szCs w:val="28"/>
        </w:rPr>
        <w:t>Застосувавши SWOT-аналіз з метою визначення привабливих сфер маркетингової діяльності, які можуть отримати конкурентну перевагу у зовнішньому середовищі для ТОВ «РОСТ АГРО», з’ясовано, що такими є: можливість застосування кращої стратегії; доступ до нових ринків або сегментів ринку; наявність позитивних тенденцій у попиті на продукцію; темпи зростання галузі</w:t>
      </w:r>
      <w:r w:rsidRPr="002D5B79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bookmarkEnd w:id="1"/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eastAsia="uk-UA"/>
        </w:rPr>
      </w:pPr>
      <w:r w:rsidRPr="002D5B79">
        <w:rPr>
          <w:rFonts w:ascii="Times New Roman" w:hAnsi="Times New Roman" w:cs="Times New Roman"/>
          <w:sz w:val="28"/>
          <w:szCs w:val="28"/>
        </w:rPr>
        <w:t xml:space="preserve">Для </w:t>
      </w:r>
      <w:r w:rsidRPr="002D5B79">
        <w:rPr>
          <w:rStyle w:val="FontStyle12"/>
          <w:sz w:val="28"/>
          <w:szCs w:val="28"/>
        </w:rPr>
        <w:t>ТОВ «</w:t>
      </w:r>
      <w:r w:rsidRPr="002D5B79">
        <w:rPr>
          <w:rFonts w:ascii="Times New Roman" w:hAnsi="Times New Roman" w:cs="Times New Roman"/>
          <w:sz w:val="28"/>
          <w:szCs w:val="28"/>
        </w:rPr>
        <w:t>РОСТ АГРО</w:t>
      </w:r>
      <w:r w:rsidRPr="002D5B79">
        <w:rPr>
          <w:rStyle w:val="FontStyle12"/>
          <w:sz w:val="28"/>
          <w:szCs w:val="28"/>
        </w:rPr>
        <w:t>»</w:t>
      </w:r>
      <w:r w:rsidRPr="002D5B79">
        <w:rPr>
          <w:rFonts w:ascii="Times New Roman" w:hAnsi="Times New Roman" w:cs="Times New Roman"/>
          <w:sz w:val="28"/>
          <w:szCs w:val="28"/>
        </w:rPr>
        <w:t xml:space="preserve"> </w:t>
      </w:r>
      <w:r w:rsidRPr="002D5B79">
        <w:rPr>
          <w:rStyle w:val="y2iqfc"/>
          <w:rFonts w:ascii="Times New Roman" w:hAnsi="Times New Roman" w:cs="Times New Roman"/>
          <w:sz w:val="28"/>
          <w:szCs w:val="28"/>
        </w:rPr>
        <w:t xml:space="preserve">пріоритетними є реалізація стратегії </w:t>
      </w:r>
      <w:r w:rsidRPr="002D5B79">
        <w:rPr>
          <w:rFonts w:ascii="Times New Roman" w:hAnsi="Times New Roman" w:cs="Times New Roman"/>
          <w:sz w:val="28"/>
          <w:szCs w:val="28"/>
        </w:rPr>
        <w:t xml:space="preserve">концентрованого й інтегрованого </w:t>
      </w:r>
      <w:r w:rsidRPr="002D5B79">
        <w:rPr>
          <w:rStyle w:val="y2iqfc"/>
          <w:rFonts w:ascii="Times New Roman" w:hAnsi="Times New Roman" w:cs="Times New Roman"/>
          <w:sz w:val="28"/>
          <w:szCs w:val="28"/>
        </w:rPr>
        <w:t>зростання. При цьому, найпомітнішими загрозами є: тиск конкурентів, висока концентрація виробництва й рівень конкуренції, зростаючий вплив споживачів, постачальників і можливостей (доступ до нових ринків, широка популярність в регіоні, пришвидшене зростання обсягу ринку продукції)</w:t>
      </w:r>
      <w:r w:rsidRPr="002D5B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D5B79">
        <w:rPr>
          <w:rStyle w:val="y2iqfc"/>
          <w:rFonts w:ascii="Times New Roman" w:hAnsi="Times New Roman" w:cs="Times New Roman"/>
          <w:sz w:val="28"/>
          <w:szCs w:val="28"/>
        </w:rPr>
        <w:t>Доведено, що першочерговою є стратегія зміцнення ринкових позицій, а успішна реалізація стане стабільною основою для його довгострокового розвитку</w:t>
      </w:r>
      <w:r w:rsidRPr="002D5B79">
        <w:rPr>
          <w:rFonts w:ascii="Times New Roman" w:hAnsi="Times New Roman" w:cs="Times New Roman"/>
          <w:sz w:val="28"/>
          <w:szCs w:val="28"/>
        </w:rPr>
        <w:t xml:space="preserve">. </w:t>
      </w:r>
      <w:r w:rsidRPr="002D5B79">
        <w:rPr>
          <w:rStyle w:val="y2iqfc"/>
          <w:rFonts w:ascii="Times New Roman" w:hAnsi="Times New Roman" w:cs="Times New Roman"/>
          <w:sz w:val="28"/>
          <w:szCs w:val="28"/>
        </w:rPr>
        <w:t xml:space="preserve">Господарству рекомендовано застосовування комбінацію наступних стратегій: стратегії зміцнення ринкових позицій (можливість – широка популярність у регіоні, водночас, усунення загроз – тиск конкурентів), стратегії розвитку існуючого ринку (як можливість розглядається вихід на нові ринки, усунення загроз – рівень конкуренції й висока концентрація виробництва). 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val="uk-UA"/>
        </w:rPr>
      </w:pPr>
      <w:r w:rsidRPr="002D5B79">
        <w:rPr>
          <w:sz w:val="28"/>
          <w:szCs w:val="28"/>
          <w:lang w:val="uk-UA"/>
        </w:rPr>
        <w:t>Визначена необхідність у формуванні та оснащенні відділу маркетингу, при цьому, необхідно виділити 143,45 тис.</w:t>
      </w:r>
      <w:r w:rsidRPr="002D5B79">
        <w:rPr>
          <w:sz w:val="28"/>
          <w:szCs w:val="28"/>
        </w:rPr>
        <w:t> </w:t>
      </w:r>
      <w:r w:rsidRPr="002D5B79">
        <w:rPr>
          <w:sz w:val="28"/>
          <w:szCs w:val="28"/>
          <w:lang w:val="uk-UA"/>
        </w:rPr>
        <w:t>грн за такими статтями як технічне обслуговування – 70,55 тис. грн, офісні меблі – 72,90</w:t>
      </w:r>
      <w:r w:rsidRPr="002D5B79">
        <w:rPr>
          <w:sz w:val="28"/>
          <w:szCs w:val="28"/>
        </w:rPr>
        <w:t> </w:t>
      </w:r>
      <w:r w:rsidRPr="002D5B79">
        <w:rPr>
          <w:sz w:val="28"/>
          <w:szCs w:val="28"/>
          <w:lang w:val="uk-UA"/>
        </w:rPr>
        <w:t>тис. грн</w:t>
      </w:r>
      <w:r w:rsidRPr="002D5B79">
        <w:rPr>
          <w:sz w:val="28"/>
          <w:szCs w:val="28"/>
          <w:lang w:val="uk-UA" w:eastAsia="uk-UA"/>
        </w:rPr>
        <w:t>.</w:t>
      </w:r>
      <w:r w:rsidRPr="002D5B79">
        <w:rPr>
          <w:sz w:val="28"/>
          <w:szCs w:val="28"/>
          <w:lang w:val="uk-UA"/>
        </w:rPr>
        <w:t xml:space="preserve"> </w:t>
      </w:r>
    </w:p>
    <w:p w:rsidR="002D5B79" w:rsidRPr="002D5B79" w:rsidRDefault="002D5B79" w:rsidP="002D5B79">
      <w:pPr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D5B79">
        <w:rPr>
          <w:sz w:val="28"/>
          <w:szCs w:val="28"/>
        </w:rPr>
        <w:t>Розраховано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що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загальні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витрати</w:t>
      </w:r>
      <w:proofErr w:type="spellEnd"/>
      <w:r w:rsidRPr="002D5B79">
        <w:rPr>
          <w:sz w:val="28"/>
          <w:szCs w:val="28"/>
          <w:lang w:eastAsia="uk-UA"/>
        </w:rPr>
        <w:t xml:space="preserve"> на </w:t>
      </w:r>
      <w:proofErr w:type="spellStart"/>
      <w:r w:rsidRPr="002D5B79">
        <w:rPr>
          <w:sz w:val="28"/>
          <w:szCs w:val="28"/>
          <w:lang w:eastAsia="uk-UA"/>
        </w:rPr>
        <w:t>операційну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діяльність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новоствореного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відділу</w:t>
      </w:r>
      <w:proofErr w:type="spellEnd"/>
      <w:r w:rsidRPr="002D5B79">
        <w:rPr>
          <w:sz w:val="28"/>
          <w:szCs w:val="28"/>
          <w:lang w:eastAsia="uk-UA"/>
        </w:rPr>
        <w:t xml:space="preserve"> маркетингу </w:t>
      </w:r>
      <w:proofErr w:type="spellStart"/>
      <w:r w:rsidRPr="002D5B79">
        <w:rPr>
          <w:sz w:val="28"/>
          <w:szCs w:val="28"/>
          <w:lang w:eastAsia="uk-UA"/>
        </w:rPr>
        <w:t>становитимуть</w:t>
      </w:r>
      <w:proofErr w:type="spellEnd"/>
      <w:r w:rsidRPr="002D5B79">
        <w:rPr>
          <w:sz w:val="28"/>
          <w:szCs w:val="28"/>
          <w:lang w:eastAsia="uk-UA"/>
        </w:rPr>
        <w:t xml:space="preserve"> 270,10 тис. грн</w:t>
      </w:r>
      <w:r w:rsidRPr="002D5B79">
        <w:rPr>
          <w:sz w:val="28"/>
          <w:szCs w:val="28"/>
        </w:rPr>
        <w:t xml:space="preserve">. До </w:t>
      </w:r>
      <w:proofErr w:type="spellStart"/>
      <w:r w:rsidRPr="002D5B79">
        <w:rPr>
          <w:sz w:val="28"/>
          <w:szCs w:val="28"/>
        </w:rPr>
        <w:t>даного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переліку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включені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витрати</w:t>
      </w:r>
      <w:proofErr w:type="spellEnd"/>
      <w:r w:rsidRPr="002D5B79">
        <w:rPr>
          <w:sz w:val="28"/>
          <w:szCs w:val="28"/>
          <w:lang w:eastAsia="uk-UA"/>
        </w:rPr>
        <w:t xml:space="preserve"> на </w:t>
      </w:r>
      <w:proofErr w:type="spellStart"/>
      <w:r w:rsidRPr="002D5B79">
        <w:rPr>
          <w:sz w:val="28"/>
          <w:szCs w:val="28"/>
          <w:lang w:eastAsia="uk-UA"/>
        </w:rPr>
        <w:t>заробітну</w:t>
      </w:r>
      <w:proofErr w:type="spellEnd"/>
      <w:r w:rsidRPr="002D5B79">
        <w:rPr>
          <w:sz w:val="28"/>
          <w:szCs w:val="28"/>
          <w:lang w:eastAsia="uk-UA"/>
        </w:rPr>
        <w:t xml:space="preserve"> плату та </w:t>
      </w:r>
      <w:proofErr w:type="spellStart"/>
      <w:r w:rsidRPr="002D5B79">
        <w:rPr>
          <w:sz w:val="28"/>
          <w:szCs w:val="28"/>
          <w:lang w:eastAsia="uk-UA"/>
        </w:rPr>
        <w:t>відрахування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із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заробітної</w:t>
      </w:r>
      <w:proofErr w:type="spellEnd"/>
      <w:r w:rsidRPr="002D5B79">
        <w:rPr>
          <w:sz w:val="28"/>
          <w:szCs w:val="28"/>
          <w:lang w:eastAsia="uk-UA"/>
        </w:rPr>
        <w:t xml:space="preserve"> плати </w:t>
      </w:r>
      <w:proofErr w:type="spellStart"/>
      <w:r w:rsidRPr="002D5B79">
        <w:rPr>
          <w:sz w:val="28"/>
          <w:szCs w:val="28"/>
          <w:lang w:eastAsia="uk-UA"/>
        </w:rPr>
        <w:t>працівників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відділу</w:t>
      </w:r>
      <w:proofErr w:type="spellEnd"/>
      <w:r w:rsidRPr="002D5B79">
        <w:rPr>
          <w:sz w:val="28"/>
          <w:szCs w:val="28"/>
          <w:lang w:eastAsia="uk-UA"/>
        </w:rPr>
        <w:t xml:space="preserve">, </w:t>
      </w:r>
      <w:proofErr w:type="spellStart"/>
      <w:r w:rsidRPr="002D5B79">
        <w:rPr>
          <w:sz w:val="28"/>
          <w:szCs w:val="28"/>
          <w:lang w:eastAsia="uk-UA"/>
        </w:rPr>
        <w:t>річний</w:t>
      </w:r>
      <w:proofErr w:type="spellEnd"/>
      <w:r w:rsidRPr="002D5B79">
        <w:rPr>
          <w:sz w:val="28"/>
          <w:szCs w:val="28"/>
          <w:lang w:eastAsia="uk-UA"/>
        </w:rPr>
        <w:t xml:space="preserve"> фонд з </w:t>
      </w:r>
      <w:proofErr w:type="spellStart"/>
      <w:r w:rsidRPr="002D5B79">
        <w:rPr>
          <w:sz w:val="28"/>
          <w:szCs w:val="28"/>
          <w:lang w:eastAsia="uk-UA"/>
        </w:rPr>
        <w:t>яких</w:t>
      </w:r>
      <w:proofErr w:type="spellEnd"/>
      <w:r w:rsidRPr="002D5B79">
        <w:rPr>
          <w:sz w:val="28"/>
          <w:szCs w:val="28"/>
          <w:lang w:eastAsia="uk-UA"/>
        </w:rPr>
        <w:t xml:space="preserve"> </w:t>
      </w:r>
      <w:proofErr w:type="spellStart"/>
      <w:r w:rsidRPr="002D5B79">
        <w:rPr>
          <w:sz w:val="28"/>
          <w:szCs w:val="28"/>
          <w:lang w:eastAsia="uk-UA"/>
        </w:rPr>
        <w:t>складатиме</w:t>
      </w:r>
      <w:proofErr w:type="spellEnd"/>
      <w:r w:rsidRPr="002D5B79">
        <w:rPr>
          <w:sz w:val="28"/>
          <w:szCs w:val="28"/>
          <w:lang w:eastAsia="uk-UA"/>
        </w:rPr>
        <w:t xml:space="preserve"> – 259,20 тис. грн.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D5B79">
        <w:rPr>
          <w:sz w:val="28"/>
          <w:szCs w:val="28"/>
        </w:rPr>
        <w:t>Обґрунтована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необхідність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застосування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пропозицій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щодо</w:t>
      </w:r>
      <w:proofErr w:type="spellEnd"/>
      <w:r w:rsidRPr="002D5B79">
        <w:rPr>
          <w:sz w:val="28"/>
          <w:szCs w:val="28"/>
        </w:rPr>
        <w:t xml:space="preserve">  </w:t>
      </w:r>
      <w:proofErr w:type="spellStart"/>
      <w:r w:rsidRPr="002D5B79">
        <w:rPr>
          <w:sz w:val="28"/>
          <w:szCs w:val="28"/>
        </w:rPr>
        <w:lastRenderedPageBreak/>
        <w:t>подолання</w:t>
      </w:r>
      <w:proofErr w:type="spellEnd"/>
      <w:r w:rsidRPr="002D5B79">
        <w:rPr>
          <w:sz w:val="28"/>
          <w:szCs w:val="28"/>
        </w:rPr>
        <w:t xml:space="preserve"> опору </w:t>
      </w:r>
      <w:proofErr w:type="spellStart"/>
      <w:r w:rsidRPr="002D5B79">
        <w:rPr>
          <w:sz w:val="28"/>
          <w:szCs w:val="28"/>
        </w:rPr>
        <w:t>працівникі</w:t>
      </w:r>
      <w:proofErr w:type="gramStart"/>
      <w:r w:rsidRPr="002D5B79">
        <w:rPr>
          <w:sz w:val="28"/>
          <w:szCs w:val="28"/>
        </w:rPr>
        <w:t>в</w:t>
      </w:r>
      <w:proofErr w:type="spellEnd"/>
      <w:proofErr w:type="gramEnd"/>
      <w:r w:rsidRPr="002D5B79">
        <w:rPr>
          <w:sz w:val="28"/>
          <w:szCs w:val="28"/>
        </w:rPr>
        <w:t xml:space="preserve"> на шляху </w:t>
      </w:r>
      <w:proofErr w:type="spellStart"/>
      <w:r w:rsidRPr="002D5B79">
        <w:rPr>
          <w:sz w:val="28"/>
          <w:szCs w:val="28"/>
        </w:rPr>
        <w:t>формування</w:t>
      </w:r>
      <w:proofErr w:type="spellEnd"/>
      <w:r w:rsidRPr="002D5B79">
        <w:rPr>
          <w:sz w:val="28"/>
          <w:szCs w:val="28"/>
        </w:rPr>
        <w:t xml:space="preserve"> нового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–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маркетингу. </w:t>
      </w:r>
      <w:proofErr w:type="spellStart"/>
      <w:r w:rsidRPr="002D5B79">
        <w:rPr>
          <w:sz w:val="28"/>
          <w:szCs w:val="28"/>
        </w:rPr>
        <w:t>Проаналізовано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рівні</w:t>
      </w:r>
      <w:proofErr w:type="spellEnd"/>
      <w:r w:rsidRPr="002D5B79">
        <w:rPr>
          <w:sz w:val="28"/>
          <w:szCs w:val="28"/>
        </w:rPr>
        <w:t xml:space="preserve"> опору та </w:t>
      </w:r>
      <w:proofErr w:type="spellStart"/>
      <w:r w:rsidRPr="002D5B79">
        <w:rPr>
          <w:sz w:val="28"/>
          <w:szCs w:val="28"/>
        </w:rPr>
        <w:t>дії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керівництва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запропонований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відповідний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інструментарій</w:t>
      </w:r>
      <w:proofErr w:type="spellEnd"/>
      <w:r w:rsidRPr="002D5B79">
        <w:rPr>
          <w:sz w:val="28"/>
          <w:szCs w:val="28"/>
        </w:rPr>
        <w:t>.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D5B79">
        <w:rPr>
          <w:sz w:val="28"/>
          <w:szCs w:val="28"/>
        </w:rPr>
        <w:t>Визначено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що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створеному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 </w:t>
      </w:r>
      <w:r w:rsidRPr="002D5B79">
        <w:rPr>
          <w:sz w:val="28"/>
          <w:szCs w:val="28"/>
          <w:lang w:eastAsia="uk-UA"/>
        </w:rPr>
        <w:t>ТОВ «</w:t>
      </w:r>
      <w:r w:rsidRPr="002D5B79">
        <w:rPr>
          <w:sz w:val="28"/>
          <w:szCs w:val="28"/>
        </w:rPr>
        <w:t>РОСТ АГРО</w:t>
      </w:r>
      <w:r w:rsidRPr="002D5B79">
        <w:rPr>
          <w:sz w:val="28"/>
          <w:szCs w:val="28"/>
          <w:lang w:eastAsia="uk-UA"/>
        </w:rPr>
        <w:t>»</w:t>
      </w:r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крім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маркетингових</w:t>
      </w:r>
      <w:proofErr w:type="spellEnd"/>
      <w:r w:rsidRPr="002D5B79">
        <w:rPr>
          <w:sz w:val="28"/>
          <w:szCs w:val="28"/>
        </w:rPr>
        <w:t xml:space="preserve"> проблем, </w:t>
      </w:r>
      <w:proofErr w:type="spellStart"/>
      <w:r w:rsidRPr="002D5B79">
        <w:rPr>
          <w:sz w:val="28"/>
          <w:szCs w:val="28"/>
        </w:rPr>
        <w:t>необхідно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вирішувати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питання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пов’язані</w:t>
      </w:r>
      <w:proofErr w:type="spellEnd"/>
      <w:r w:rsidRPr="002D5B79">
        <w:rPr>
          <w:sz w:val="28"/>
          <w:szCs w:val="28"/>
        </w:rPr>
        <w:t xml:space="preserve"> з </w:t>
      </w:r>
      <w:proofErr w:type="spellStart"/>
      <w:r w:rsidRPr="002D5B79">
        <w:rPr>
          <w:sz w:val="28"/>
          <w:szCs w:val="28"/>
        </w:rPr>
        <w:t>перерозподілом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функціональних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обов’язків</w:t>
      </w:r>
      <w:proofErr w:type="spellEnd"/>
      <w:r w:rsidRPr="002D5B79">
        <w:rPr>
          <w:sz w:val="28"/>
          <w:szCs w:val="28"/>
        </w:rPr>
        <w:t xml:space="preserve">, вести </w:t>
      </w:r>
      <w:proofErr w:type="spellStart"/>
      <w:r w:rsidRPr="002D5B79">
        <w:rPr>
          <w:sz w:val="28"/>
          <w:szCs w:val="28"/>
        </w:rPr>
        <w:t>роз’яснювальну</w:t>
      </w:r>
      <w:proofErr w:type="spellEnd"/>
      <w:r w:rsidRPr="002D5B79">
        <w:rPr>
          <w:sz w:val="28"/>
          <w:szCs w:val="28"/>
        </w:rPr>
        <w:t xml:space="preserve"> роботу </w:t>
      </w:r>
      <w:proofErr w:type="spellStart"/>
      <w:r w:rsidRPr="002D5B79">
        <w:rPr>
          <w:sz w:val="28"/>
          <w:szCs w:val="28"/>
        </w:rPr>
        <w:t>серед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співробітників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господарства</w:t>
      </w:r>
      <w:proofErr w:type="spellEnd"/>
      <w:r w:rsidRPr="002D5B79">
        <w:rPr>
          <w:sz w:val="28"/>
          <w:szCs w:val="28"/>
        </w:rPr>
        <w:t xml:space="preserve"> про роль маркетингу за </w:t>
      </w:r>
      <w:proofErr w:type="spellStart"/>
      <w:r w:rsidRPr="002D5B79">
        <w:rPr>
          <w:sz w:val="28"/>
          <w:szCs w:val="28"/>
        </w:rPr>
        <w:t>сучасних</w:t>
      </w:r>
      <w:proofErr w:type="spellEnd"/>
      <w:r w:rsidRPr="002D5B79">
        <w:rPr>
          <w:sz w:val="28"/>
          <w:szCs w:val="28"/>
        </w:rPr>
        <w:t xml:space="preserve"> умов.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D5B79">
        <w:rPr>
          <w:sz w:val="28"/>
          <w:szCs w:val="28"/>
        </w:rPr>
        <w:t>Запропоновано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процес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реалізації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маркетингової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стратегії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досліджуваного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підприємства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який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включатиме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такі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етапи</w:t>
      </w:r>
      <w:proofErr w:type="spellEnd"/>
      <w:r w:rsidRPr="002D5B79">
        <w:rPr>
          <w:sz w:val="28"/>
          <w:szCs w:val="28"/>
        </w:rPr>
        <w:t xml:space="preserve">: </w:t>
      </w:r>
      <w:proofErr w:type="spellStart"/>
      <w:r w:rsidRPr="002D5B79">
        <w:rPr>
          <w:sz w:val="28"/>
          <w:szCs w:val="28"/>
        </w:rPr>
        <w:t>інформаційний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плановий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організаційний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мотиваційний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декомпонування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контрольний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із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зазначенням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сутності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етапу</w:t>
      </w:r>
      <w:proofErr w:type="spellEnd"/>
      <w:r w:rsidRPr="002D5B79">
        <w:rPr>
          <w:sz w:val="28"/>
          <w:szCs w:val="28"/>
        </w:rPr>
        <w:t xml:space="preserve"> та </w:t>
      </w:r>
      <w:proofErr w:type="spellStart"/>
      <w:r w:rsidRPr="002D5B79">
        <w:rPr>
          <w:sz w:val="28"/>
          <w:szCs w:val="28"/>
        </w:rPr>
        <w:t>відповідальних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виконавців</w:t>
      </w:r>
      <w:proofErr w:type="spellEnd"/>
      <w:r w:rsidRPr="002D5B79">
        <w:rPr>
          <w:sz w:val="28"/>
          <w:szCs w:val="28"/>
        </w:rPr>
        <w:t>.</w:t>
      </w:r>
    </w:p>
    <w:p w:rsidR="002D5B79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D5B79">
        <w:rPr>
          <w:sz w:val="28"/>
          <w:szCs w:val="28"/>
        </w:rPr>
        <w:t>Розроблено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стратегічні</w:t>
      </w:r>
      <w:proofErr w:type="spellEnd"/>
      <w:r w:rsidRPr="002D5B79">
        <w:rPr>
          <w:sz w:val="28"/>
          <w:szCs w:val="28"/>
        </w:rPr>
        <w:t xml:space="preserve"> та </w:t>
      </w:r>
      <w:proofErr w:type="spellStart"/>
      <w:r w:rsidRPr="002D5B79">
        <w:rPr>
          <w:sz w:val="28"/>
          <w:szCs w:val="28"/>
        </w:rPr>
        <w:t>оперативні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цілі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діяльності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маркетингу, </w:t>
      </w:r>
      <w:proofErr w:type="spellStart"/>
      <w:r w:rsidRPr="002D5B79">
        <w:rPr>
          <w:sz w:val="28"/>
          <w:szCs w:val="28"/>
        </w:rPr>
        <w:t>виконання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яких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сприятиме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розвитку</w:t>
      </w:r>
      <w:proofErr w:type="spellEnd"/>
      <w:r w:rsidRPr="002D5B79">
        <w:rPr>
          <w:sz w:val="28"/>
          <w:szCs w:val="28"/>
        </w:rPr>
        <w:t xml:space="preserve"> й </w:t>
      </w:r>
      <w:proofErr w:type="spellStart"/>
      <w:r w:rsidRPr="002D5B79">
        <w:rPr>
          <w:sz w:val="28"/>
          <w:szCs w:val="28"/>
        </w:rPr>
        <w:t>підвищенню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ефективності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функціонування</w:t>
      </w:r>
      <w:proofErr w:type="spellEnd"/>
      <w:r w:rsidRPr="002D5B79">
        <w:rPr>
          <w:sz w:val="28"/>
          <w:szCs w:val="28"/>
        </w:rPr>
        <w:t xml:space="preserve"> </w:t>
      </w:r>
      <w:r w:rsidRPr="002D5B79">
        <w:rPr>
          <w:sz w:val="28"/>
          <w:szCs w:val="28"/>
          <w:lang w:eastAsia="uk-UA"/>
        </w:rPr>
        <w:t>ТОВ «</w:t>
      </w:r>
      <w:r w:rsidRPr="002D5B79">
        <w:rPr>
          <w:sz w:val="28"/>
          <w:szCs w:val="28"/>
        </w:rPr>
        <w:t>РОСТ АГРО</w:t>
      </w:r>
      <w:r w:rsidRPr="002D5B79">
        <w:rPr>
          <w:sz w:val="28"/>
          <w:szCs w:val="28"/>
          <w:lang w:eastAsia="uk-UA"/>
        </w:rPr>
        <w:t>»</w:t>
      </w:r>
      <w:r w:rsidRPr="002D5B79">
        <w:rPr>
          <w:sz w:val="28"/>
          <w:szCs w:val="28"/>
        </w:rPr>
        <w:t xml:space="preserve"> на 2022-2026 </w:t>
      </w:r>
      <w:proofErr w:type="spellStart"/>
      <w:r w:rsidRPr="002D5B79">
        <w:rPr>
          <w:sz w:val="28"/>
          <w:szCs w:val="28"/>
        </w:rPr>
        <w:t>рр</w:t>
      </w:r>
      <w:proofErr w:type="spellEnd"/>
      <w:r w:rsidRPr="002D5B79">
        <w:rPr>
          <w:sz w:val="28"/>
          <w:szCs w:val="28"/>
        </w:rPr>
        <w:t xml:space="preserve">. </w:t>
      </w:r>
      <w:proofErr w:type="spellStart"/>
      <w:r w:rsidRPr="002D5B79">
        <w:rPr>
          <w:sz w:val="28"/>
          <w:szCs w:val="28"/>
        </w:rPr>
        <w:t>Запропоновано</w:t>
      </w:r>
      <w:proofErr w:type="spellEnd"/>
      <w:r w:rsidRPr="002D5B79">
        <w:rPr>
          <w:sz w:val="28"/>
          <w:szCs w:val="28"/>
        </w:rPr>
        <w:t xml:space="preserve"> заходи, </w:t>
      </w:r>
      <w:proofErr w:type="spellStart"/>
      <w:r w:rsidRPr="002D5B79">
        <w:rPr>
          <w:sz w:val="28"/>
          <w:szCs w:val="28"/>
        </w:rPr>
        <w:t>що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включають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розробку</w:t>
      </w:r>
      <w:proofErr w:type="spellEnd"/>
      <w:r w:rsidRPr="002D5B79">
        <w:rPr>
          <w:sz w:val="28"/>
          <w:szCs w:val="28"/>
        </w:rPr>
        <w:t xml:space="preserve"> і </w:t>
      </w:r>
      <w:proofErr w:type="spellStart"/>
      <w:r w:rsidRPr="002D5B79">
        <w:rPr>
          <w:sz w:val="28"/>
          <w:szCs w:val="28"/>
        </w:rPr>
        <w:t>запровадження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нової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структури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управління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включення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 до </w:t>
      </w:r>
      <w:proofErr w:type="spellStart"/>
      <w:r w:rsidRPr="002D5B79">
        <w:rPr>
          <w:sz w:val="28"/>
          <w:szCs w:val="28"/>
        </w:rPr>
        <w:t>загальної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структури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створення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маркетингу, </w:t>
      </w:r>
      <w:proofErr w:type="spellStart"/>
      <w:r w:rsidRPr="002D5B79">
        <w:rPr>
          <w:sz w:val="28"/>
          <w:szCs w:val="28"/>
        </w:rPr>
        <w:t>стимулювання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гуртових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покупців</w:t>
      </w:r>
      <w:proofErr w:type="spellEnd"/>
      <w:r w:rsidRPr="002D5B79">
        <w:rPr>
          <w:sz w:val="28"/>
          <w:szCs w:val="28"/>
        </w:rPr>
        <w:t xml:space="preserve"> та </w:t>
      </w:r>
      <w:proofErr w:type="spellStart"/>
      <w:r w:rsidRPr="002D5B79">
        <w:rPr>
          <w:sz w:val="28"/>
          <w:szCs w:val="28"/>
        </w:rPr>
        <w:t>посередників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зміна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каналів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реалізації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продукції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який</w:t>
      </w:r>
      <w:proofErr w:type="spellEnd"/>
      <w:r w:rsidRPr="002D5B79">
        <w:rPr>
          <w:sz w:val="28"/>
          <w:szCs w:val="28"/>
        </w:rPr>
        <w:t xml:space="preserve"> є </w:t>
      </w:r>
      <w:proofErr w:type="spellStart"/>
      <w:r w:rsidRPr="002D5B79">
        <w:rPr>
          <w:sz w:val="28"/>
          <w:szCs w:val="28"/>
        </w:rPr>
        <w:t>доцільним</w:t>
      </w:r>
      <w:proofErr w:type="spellEnd"/>
      <w:r w:rsidRPr="002D5B79">
        <w:rPr>
          <w:sz w:val="28"/>
          <w:szCs w:val="28"/>
        </w:rPr>
        <w:t xml:space="preserve"> до </w:t>
      </w:r>
      <w:proofErr w:type="spellStart"/>
      <w:r w:rsidRPr="002D5B79">
        <w:rPr>
          <w:sz w:val="28"/>
          <w:szCs w:val="28"/>
        </w:rPr>
        <w:t>впровадження</w:t>
      </w:r>
      <w:proofErr w:type="spellEnd"/>
    </w:p>
    <w:p w:rsidR="008E1486" w:rsidRPr="002D5B79" w:rsidRDefault="002D5B79" w:rsidP="002D5B79">
      <w:pPr>
        <w:widowControl w:val="0"/>
        <w:numPr>
          <w:ilvl w:val="0"/>
          <w:numId w:val="1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2D5B79">
        <w:rPr>
          <w:sz w:val="28"/>
          <w:szCs w:val="28"/>
        </w:rPr>
        <w:t xml:space="preserve">Очевидно, </w:t>
      </w:r>
      <w:proofErr w:type="spellStart"/>
      <w:r w:rsidRPr="002D5B79">
        <w:rPr>
          <w:sz w:val="28"/>
          <w:szCs w:val="28"/>
        </w:rPr>
        <w:t>що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основним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очікуваним</w:t>
      </w:r>
      <w:proofErr w:type="spellEnd"/>
      <w:r w:rsidRPr="002D5B79">
        <w:rPr>
          <w:sz w:val="28"/>
          <w:szCs w:val="28"/>
        </w:rPr>
        <w:t xml:space="preserve"> результатом </w:t>
      </w:r>
      <w:proofErr w:type="spellStart"/>
      <w:r w:rsidRPr="002D5B79">
        <w:rPr>
          <w:sz w:val="28"/>
          <w:szCs w:val="28"/>
        </w:rPr>
        <w:t>діяльності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відділу</w:t>
      </w:r>
      <w:proofErr w:type="spellEnd"/>
      <w:r w:rsidRPr="002D5B79">
        <w:rPr>
          <w:sz w:val="28"/>
          <w:szCs w:val="28"/>
        </w:rPr>
        <w:t xml:space="preserve"> маркетингу </w:t>
      </w:r>
      <w:r w:rsidRPr="002D5B79">
        <w:rPr>
          <w:sz w:val="28"/>
          <w:szCs w:val="28"/>
          <w:lang w:eastAsia="uk-UA"/>
        </w:rPr>
        <w:t>ТОВ «</w:t>
      </w:r>
      <w:r w:rsidRPr="002D5B79">
        <w:rPr>
          <w:sz w:val="28"/>
          <w:szCs w:val="28"/>
        </w:rPr>
        <w:t>РОСТ АГРО</w:t>
      </w:r>
      <w:r w:rsidRPr="002D5B79">
        <w:rPr>
          <w:sz w:val="28"/>
          <w:szCs w:val="28"/>
          <w:lang w:eastAsia="uk-UA"/>
        </w:rPr>
        <w:t xml:space="preserve">» </w:t>
      </w:r>
      <w:r w:rsidRPr="002D5B79">
        <w:rPr>
          <w:sz w:val="28"/>
          <w:szCs w:val="28"/>
        </w:rPr>
        <w:t xml:space="preserve">є </w:t>
      </w:r>
      <w:proofErr w:type="spellStart"/>
      <w:r w:rsidRPr="002D5B79">
        <w:rPr>
          <w:sz w:val="28"/>
          <w:szCs w:val="28"/>
        </w:rPr>
        <w:t>збільшення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прибутку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реалізованої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сільськогосподарської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продукції</w:t>
      </w:r>
      <w:proofErr w:type="spellEnd"/>
      <w:r w:rsidRPr="002D5B79">
        <w:rPr>
          <w:sz w:val="28"/>
          <w:szCs w:val="28"/>
        </w:rPr>
        <w:t xml:space="preserve">. Так, </w:t>
      </w:r>
      <w:proofErr w:type="spellStart"/>
      <w:r w:rsidRPr="002D5B79">
        <w:rPr>
          <w:sz w:val="28"/>
          <w:szCs w:val="28"/>
        </w:rPr>
        <w:t>протягом</w:t>
      </w:r>
      <w:proofErr w:type="spellEnd"/>
      <w:r w:rsidRPr="002D5B79">
        <w:rPr>
          <w:sz w:val="28"/>
          <w:szCs w:val="28"/>
        </w:rPr>
        <w:t xml:space="preserve"> прогнозного </w:t>
      </w:r>
      <w:proofErr w:type="spellStart"/>
      <w:r w:rsidRPr="002D5B79">
        <w:rPr>
          <w:sz w:val="28"/>
          <w:szCs w:val="28"/>
        </w:rPr>
        <w:t>періоду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очікується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найбільше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зростання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рівня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товарності</w:t>
      </w:r>
      <w:proofErr w:type="spellEnd"/>
      <w:r w:rsidRPr="002D5B79">
        <w:rPr>
          <w:sz w:val="28"/>
          <w:szCs w:val="28"/>
        </w:rPr>
        <w:t xml:space="preserve"> по таким видам </w:t>
      </w:r>
      <w:proofErr w:type="spellStart"/>
      <w:r w:rsidRPr="002D5B79">
        <w:rPr>
          <w:sz w:val="28"/>
          <w:szCs w:val="28"/>
        </w:rPr>
        <w:t>продукції</w:t>
      </w:r>
      <w:proofErr w:type="spellEnd"/>
      <w:r w:rsidRPr="002D5B79">
        <w:rPr>
          <w:sz w:val="28"/>
          <w:szCs w:val="28"/>
        </w:rPr>
        <w:t xml:space="preserve"> як соя та </w:t>
      </w:r>
      <w:proofErr w:type="spellStart"/>
      <w:r w:rsidRPr="002D5B79">
        <w:rPr>
          <w:sz w:val="28"/>
          <w:szCs w:val="28"/>
        </w:rPr>
        <w:t>соняшник</w:t>
      </w:r>
      <w:proofErr w:type="spellEnd"/>
      <w:r w:rsidRPr="002D5B79">
        <w:rPr>
          <w:sz w:val="28"/>
          <w:szCs w:val="28"/>
        </w:rPr>
        <w:t xml:space="preserve">: +26,0 % </w:t>
      </w:r>
      <w:proofErr w:type="spellStart"/>
      <w:r w:rsidRPr="002D5B79">
        <w:rPr>
          <w:sz w:val="28"/>
          <w:szCs w:val="28"/>
        </w:rPr>
        <w:t>відповідно</w:t>
      </w:r>
      <w:proofErr w:type="spellEnd"/>
      <w:r w:rsidRPr="002D5B79">
        <w:rPr>
          <w:sz w:val="28"/>
          <w:szCs w:val="28"/>
        </w:rPr>
        <w:t xml:space="preserve">. </w:t>
      </w:r>
      <w:proofErr w:type="spellStart"/>
      <w:r w:rsidRPr="002D5B79">
        <w:rPr>
          <w:sz w:val="28"/>
          <w:szCs w:val="28"/>
        </w:rPr>
        <w:t>Оскільки</w:t>
      </w:r>
      <w:proofErr w:type="spellEnd"/>
      <w:r w:rsidRPr="002D5B79">
        <w:rPr>
          <w:sz w:val="28"/>
          <w:szCs w:val="28"/>
        </w:rPr>
        <w:t xml:space="preserve"> у прогнозному </w:t>
      </w:r>
      <w:proofErr w:type="spellStart"/>
      <w:r w:rsidRPr="002D5B79">
        <w:rPr>
          <w:sz w:val="28"/>
          <w:szCs w:val="28"/>
        </w:rPr>
        <w:t>періоді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відділ</w:t>
      </w:r>
      <w:proofErr w:type="spellEnd"/>
      <w:r w:rsidRPr="002D5B79">
        <w:rPr>
          <w:sz w:val="28"/>
          <w:szCs w:val="28"/>
        </w:rPr>
        <w:t xml:space="preserve"> маркетингу буде </w:t>
      </w:r>
      <w:proofErr w:type="spellStart"/>
      <w:r w:rsidRPr="002D5B79">
        <w:rPr>
          <w:sz w:val="28"/>
          <w:szCs w:val="28"/>
        </w:rPr>
        <w:t>функціонувати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відповідно</w:t>
      </w:r>
      <w:proofErr w:type="spellEnd"/>
      <w:r w:rsidRPr="002D5B79">
        <w:rPr>
          <w:sz w:val="28"/>
          <w:szCs w:val="28"/>
        </w:rPr>
        <w:t xml:space="preserve">, </w:t>
      </w:r>
      <w:proofErr w:type="spellStart"/>
      <w:r w:rsidRPr="002D5B79">
        <w:rPr>
          <w:sz w:val="28"/>
          <w:szCs w:val="28"/>
        </w:rPr>
        <w:t>можливим</w:t>
      </w:r>
      <w:proofErr w:type="spellEnd"/>
      <w:r w:rsidRPr="002D5B79">
        <w:rPr>
          <w:sz w:val="28"/>
          <w:szCs w:val="28"/>
        </w:rPr>
        <w:t xml:space="preserve"> є </w:t>
      </w:r>
      <w:proofErr w:type="spellStart"/>
      <w:r w:rsidRPr="002D5B79">
        <w:rPr>
          <w:sz w:val="28"/>
          <w:szCs w:val="28"/>
        </w:rPr>
        <w:t>закупівля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певного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обсягу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сільськогосподарських</w:t>
      </w:r>
      <w:proofErr w:type="spellEnd"/>
      <w:r w:rsidRPr="002D5B79">
        <w:rPr>
          <w:sz w:val="28"/>
          <w:szCs w:val="28"/>
        </w:rPr>
        <w:t xml:space="preserve"> культур </w:t>
      </w:r>
      <w:proofErr w:type="spellStart"/>
      <w:r w:rsidRPr="002D5B79">
        <w:rPr>
          <w:sz w:val="28"/>
          <w:szCs w:val="28"/>
        </w:rPr>
        <w:t>інших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підприємств</w:t>
      </w:r>
      <w:proofErr w:type="spellEnd"/>
      <w:r w:rsidRPr="002D5B79">
        <w:rPr>
          <w:sz w:val="28"/>
          <w:szCs w:val="28"/>
        </w:rPr>
        <w:t xml:space="preserve"> з метою </w:t>
      </w:r>
      <w:proofErr w:type="spellStart"/>
      <w:r w:rsidRPr="002D5B79">
        <w:rPr>
          <w:sz w:val="28"/>
          <w:szCs w:val="28"/>
        </w:rPr>
        <w:t>подальшого</w:t>
      </w:r>
      <w:proofErr w:type="spellEnd"/>
      <w:r w:rsidRPr="002D5B79">
        <w:rPr>
          <w:sz w:val="28"/>
          <w:szCs w:val="28"/>
        </w:rPr>
        <w:t xml:space="preserve"> продажу.</w:t>
      </w:r>
    </w:p>
    <w:p w:rsidR="0068450F" w:rsidRPr="002D5B79" w:rsidRDefault="0068450F" w:rsidP="002D5B79">
      <w:pPr>
        <w:widowControl w:val="0"/>
        <w:tabs>
          <w:tab w:val="left" w:pos="851"/>
        </w:tabs>
        <w:ind w:firstLine="567"/>
        <w:rPr>
          <w:sz w:val="28"/>
          <w:szCs w:val="28"/>
          <w:lang w:val="uk-UA"/>
        </w:rPr>
      </w:pPr>
    </w:p>
    <w:p w:rsidR="007D2D3D" w:rsidRPr="002D5B79" w:rsidRDefault="007D2D3D" w:rsidP="002D5B79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2D5B79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C14F50" w:rsidRPr="002D5B79" w:rsidRDefault="00C14F50" w:rsidP="002D5B79">
      <w:pPr>
        <w:widowControl w:val="0"/>
        <w:numPr>
          <w:ilvl w:val="0"/>
          <w:numId w:val="12"/>
        </w:numPr>
        <w:tabs>
          <w:tab w:val="left" w:pos="851"/>
          <w:tab w:val="left" w:pos="1134"/>
        </w:tabs>
        <w:ind w:left="0" w:firstLine="709"/>
        <w:jc w:val="both"/>
        <w:rPr>
          <w:rStyle w:val="ae"/>
          <w:i w:val="0"/>
          <w:iCs w:val="0"/>
          <w:sz w:val="28"/>
          <w:szCs w:val="28"/>
          <w:lang w:val="uk-UA"/>
        </w:rPr>
      </w:pPr>
      <w:r w:rsidRPr="002D5B79">
        <w:rPr>
          <w:sz w:val="28"/>
          <w:szCs w:val="28"/>
          <w:lang w:val="uk-UA"/>
        </w:rPr>
        <w:t xml:space="preserve">Воронько-Невіднича Т.В., </w:t>
      </w:r>
      <w:r w:rsidR="002D5B79" w:rsidRPr="002D5B79">
        <w:rPr>
          <w:sz w:val="28"/>
          <w:szCs w:val="28"/>
          <w:lang w:val="uk-UA"/>
        </w:rPr>
        <w:t xml:space="preserve">Каплун Ю.В., </w:t>
      </w:r>
      <w:r w:rsidRPr="002D5B79">
        <w:rPr>
          <w:sz w:val="28"/>
          <w:szCs w:val="28"/>
          <w:lang w:val="uk-UA"/>
        </w:rPr>
        <w:t>Биченко С.Я., Прокопенко</w:t>
      </w:r>
      <w:r w:rsidR="002D5B79" w:rsidRPr="002D5B79">
        <w:rPr>
          <w:sz w:val="28"/>
          <w:szCs w:val="28"/>
          <w:lang w:val="uk-UA"/>
        </w:rPr>
        <w:t> </w:t>
      </w:r>
      <w:r w:rsidRPr="002D5B79">
        <w:rPr>
          <w:sz w:val="28"/>
          <w:szCs w:val="28"/>
          <w:lang w:val="uk-UA"/>
        </w:rPr>
        <w:t>Н.О. Тенденції, що визначають розвиток стратегічного управління у підприємствах агропродовольчої сфери за сучасних умов</w:t>
      </w:r>
      <w:r w:rsidRPr="002D5B79">
        <w:rPr>
          <w:rStyle w:val="ae"/>
          <w:color w:val="000000"/>
          <w:sz w:val="28"/>
          <w:szCs w:val="28"/>
          <w:shd w:val="clear" w:color="auto" w:fill="FFFFFF"/>
        </w:rPr>
        <w:t>.</w:t>
      </w:r>
      <w:r w:rsidRPr="002D5B79">
        <w:rPr>
          <w:sz w:val="28"/>
          <w:szCs w:val="28"/>
          <w:lang w:val="uk-UA"/>
        </w:rPr>
        <w:t xml:space="preserve"> </w:t>
      </w:r>
      <w:r w:rsidRPr="002D5B79">
        <w:rPr>
          <w:bCs/>
          <w:i/>
          <w:sz w:val="28"/>
          <w:szCs w:val="28"/>
          <w:lang w:val="uk-UA"/>
        </w:rPr>
        <w:t>Формування ринкової економіки в Україні.</w:t>
      </w:r>
      <w:r w:rsidRPr="002D5B79">
        <w:rPr>
          <w:bCs/>
          <w:sz w:val="28"/>
          <w:szCs w:val="28"/>
          <w:lang w:val="uk-UA"/>
        </w:rPr>
        <w:t xml:space="preserve"> 2021. № 45 (2). </w:t>
      </w:r>
      <w:r w:rsidRPr="002D5B79">
        <w:rPr>
          <w:rStyle w:val="ae"/>
          <w:i w:val="0"/>
          <w:sz w:val="28"/>
          <w:szCs w:val="28"/>
          <w:shd w:val="clear" w:color="auto" w:fill="FFFFFF"/>
          <w:lang w:val="en-US"/>
        </w:rPr>
        <w:t>URL</w:t>
      </w:r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: </w:t>
      </w:r>
      <w:hyperlink w:history="1">
        <w:r w:rsidRPr="002D5B79">
          <w:rPr>
            <w:rStyle w:val="ab"/>
            <w:sz w:val="28"/>
            <w:szCs w:val="28"/>
            <w:shd w:val="clear" w:color="auto" w:fill="FFFFFF"/>
            <w:lang w:val="uk-UA"/>
          </w:rPr>
          <w:t xml:space="preserve">http://publications.lnu.edu. </w:t>
        </w:r>
        <w:proofErr w:type="spellStart"/>
        <w:r w:rsidRPr="002D5B79">
          <w:rPr>
            <w:rStyle w:val="ab"/>
            <w:sz w:val="28"/>
            <w:szCs w:val="28"/>
            <w:shd w:val="clear" w:color="auto" w:fill="FFFFFF"/>
            <w:lang w:val="uk-UA"/>
          </w:rPr>
          <w:t>ua</w:t>
        </w:r>
        <w:proofErr w:type="spellEnd"/>
        <w:r w:rsidRPr="002D5B79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</w:hyperlink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collections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index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php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/ </w:t>
      </w:r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economics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issue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>/</w:t>
      </w:r>
      <w:proofErr w:type="spellStart"/>
      <w:r w:rsidRPr="002D5B79">
        <w:rPr>
          <w:rStyle w:val="ae"/>
          <w:i w:val="0"/>
          <w:sz w:val="28"/>
          <w:szCs w:val="28"/>
          <w:shd w:val="clear" w:color="auto" w:fill="FFFFFF"/>
        </w:rPr>
        <w:t>view</w:t>
      </w:r>
      <w:proofErr w:type="spellEnd"/>
      <w:r w:rsidRPr="002D5B79">
        <w:rPr>
          <w:rStyle w:val="ae"/>
          <w:i w:val="0"/>
          <w:sz w:val="28"/>
          <w:szCs w:val="28"/>
          <w:shd w:val="clear" w:color="auto" w:fill="FFFFFF"/>
          <w:lang w:val="uk-UA"/>
        </w:rPr>
        <w:t xml:space="preserve">/221. </w:t>
      </w:r>
    </w:p>
    <w:p w:rsidR="007D2D3D" w:rsidRPr="002D5B79" w:rsidRDefault="00C14F50" w:rsidP="002D5B79">
      <w:pPr>
        <w:pStyle w:val="ac"/>
        <w:widowControl w:val="0"/>
        <w:numPr>
          <w:ilvl w:val="0"/>
          <w:numId w:val="12"/>
        </w:numPr>
        <w:spacing w:line="240" w:lineRule="auto"/>
        <w:ind w:left="0" w:firstLine="709"/>
        <w:jc w:val="both"/>
        <w:rPr>
          <w:b w:val="0"/>
          <w:szCs w:val="28"/>
        </w:rPr>
      </w:pPr>
      <w:r w:rsidRPr="002D5B79">
        <w:rPr>
          <w:b w:val="0"/>
          <w:szCs w:val="28"/>
        </w:rPr>
        <w:t>Воронько-Невіднича Т.В., Биченко С.Я., Каплун Ю.В.</w:t>
      </w:r>
      <w:r w:rsidR="009C7DF3" w:rsidRPr="002D5B79">
        <w:rPr>
          <w:b w:val="0"/>
          <w:szCs w:val="28"/>
        </w:rPr>
        <w:t xml:space="preserve"> </w:t>
      </w:r>
      <w:r w:rsidR="009C7DF3" w:rsidRPr="002D5B79">
        <w:rPr>
          <w:b w:val="0"/>
          <w:spacing w:val="2"/>
          <w:szCs w:val="28"/>
        </w:rPr>
        <w:t>Сталий розвиток агропродовольчої сфери за сучасних умов.</w:t>
      </w:r>
      <w:r w:rsidRPr="002D5B79">
        <w:rPr>
          <w:b w:val="0"/>
          <w:szCs w:val="28"/>
        </w:rPr>
        <w:t xml:space="preserve"> </w:t>
      </w:r>
      <w:r w:rsidRPr="002D5B79">
        <w:rPr>
          <w:b w:val="0"/>
          <w:i/>
          <w:szCs w:val="28"/>
        </w:rPr>
        <w:t>«Сучасні</w:t>
      </w:r>
      <w:r w:rsidRPr="002D5B79">
        <w:rPr>
          <w:b w:val="0"/>
          <w:i/>
          <w:spacing w:val="-6"/>
          <w:szCs w:val="28"/>
        </w:rPr>
        <w:t xml:space="preserve"> </w:t>
      </w:r>
      <w:r w:rsidRPr="002D5B79">
        <w:rPr>
          <w:b w:val="0"/>
          <w:i/>
          <w:szCs w:val="28"/>
        </w:rPr>
        <w:t>теорія</w:t>
      </w:r>
      <w:r w:rsidRPr="002D5B79">
        <w:rPr>
          <w:b w:val="0"/>
          <w:i/>
          <w:spacing w:val="-3"/>
          <w:szCs w:val="28"/>
        </w:rPr>
        <w:t xml:space="preserve"> </w:t>
      </w:r>
      <w:r w:rsidRPr="002D5B79">
        <w:rPr>
          <w:b w:val="0"/>
          <w:i/>
          <w:szCs w:val="28"/>
        </w:rPr>
        <w:t>і</w:t>
      </w:r>
      <w:r w:rsidRPr="002D5B79">
        <w:rPr>
          <w:b w:val="0"/>
          <w:i/>
          <w:spacing w:val="-2"/>
          <w:szCs w:val="28"/>
        </w:rPr>
        <w:t xml:space="preserve"> </w:t>
      </w:r>
      <w:r w:rsidRPr="002D5B79">
        <w:rPr>
          <w:b w:val="0"/>
          <w:i/>
          <w:szCs w:val="28"/>
        </w:rPr>
        <w:t>практика</w:t>
      </w:r>
      <w:r w:rsidRPr="002D5B79">
        <w:rPr>
          <w:b w:val="0"/>
          <w:i/>
          <w:spacing w:val="-5"/>
          <w:szCs w:val="28"/>
        </w:rPr>
        <w:t xml:space="preserve"> </w:t>
      </w:r>
      <w:r w:rsidRPr="002D5B79">
        <w:rPr>
          <w:b w:val="0"/>
          <w:i/>
          <w:szCs w:val="28"/>
        </w:rPr>
        <w:t>менеджменту</w:t>
      </w:r>
      <w:r w:rsidRPr="002D5B79">
        <w:rPr>
          <w:b w:val="0"/>
          <w:i/>
          <w:spacing w:val="-2"/>
          <w:szCs w:val="28"/>
        </w:rPr>
        <w:t xml:space="preserve"> </w:t>
      </w:r>
      <w:r w:rsidRPr="002D5B79">
        <w:rPr>
          <w:b w:val="0"/>
          <w:i/>
          <w:szCs w:val="28"/>
        </w:rPr>
        <w:t>та</w:t>
      </w:r>
      <w:r w:rsidRPr="002D5B79">
        <w:rPr>
          <w:b w:val="0"/>
          <w:i/>
          <w:spacing w:val="-87"/>
          <w:szCs w:val="28"/>
        </w:rPr>
        <w:t xml:space="preserve"> </w:t>
      </w:r>
      <w:r w:rsidRPr="002D5B79">
        <w:rPr>
          <w:b w:val="0"/>
          <w:i/>
          <w:szCs w:val="28"/>
        </w:rPr>
        <w:t>бізнес-адміністрування»</w:t>
      </w:r>
      <w:r w:rsidRPr="002D5B79">
        <w:rPr>
          <w:b w:val="0"/>
          <w:szCs w:val="28"/>
        </w:rPr>
        <w:t>: Матер. V</w:t>
      </w:r>
      <w:r w:rsidRPr="002D5B79">
        <w:rPr>
          <w:b w:val="0"/>
          <w:szCs w:val="28"/>
          <w:lang w:val="en-US"/>
        </w:rPr>
        <w:t>I</w:t>
      </w:r>
      <w:r w:rsidRPr="002D5B79">
        <w:rPr>
          <w:b w:val="0"/>
          <w:szCs w:val="28"/>
        </w:rPr>
        <w:t xml:space="preserve"> </w:t>
      </w:r>
      <w:proofErr w:type="spellStart"/>
      <w:r w:rsidRPr="002D5B79">
        <w:rPr>
          <w:b w:val="0"/>
          <w:szCs w:val="28"/>
        </w:rPr>
        <w:t>Всеукр</w:t>
      </w:r>
      <w:proofErr w:type="spellEnd"/>
      <w:r w:rsidRPr="002D5B79">
        <w:rPr>
          <w:b w:val="0"/>
          <w:szCs w:val="28"/>
        </w:rPr>
        <w:t>. наук.-</w:t>
      </w:r>
      <w:proofErr w:type="spellStart"/>
      <w:r w:rsidRPr="002D5B79">
        <w:rPr>
          <w:b w:val="0"/>
          <w:szCs w:val="28"/>
        </w:rPr>
        <w:t>практ</w:t>
      </w:r>
      <w:proofErr w:type="spellEnd"/>
      <w:r w:rsidRPr="002D5B79">
        <w:rPr>
          <w:b w:val="0"/>
          <w:szCs w:val="28"/>
        </w:rPr>
        <w:t>. Інтернет-</w:t>
      </w:r>
      <w:r w:rsidRPr="002D5B79">
        <w:rPr>
          <w:b w:val="0"/>
          <w:spacing w:val="-67"/>
          <w:szCs w:val="28"/>
        </w:rPr>
        <w:t xml:space="preserve"> </w:t>
      </w:r>
      <w:r w:rsidRPr="002D5B79">
        <w:rPr>
          <w:b w:val="0"/>
          <w:szCs w:val="28"/>
        </w:rPr>
        <w:t>конф. 20 квітня 2022 р.</w:t>
      </w:r>
    </w:p>
    <w:p w:rsidR="002D5B79" w:rsidRPr="002D5B79" w:rsidRDefault="002D5B79" w:rsidP="002D5B79">
      <w:pPr>
        <w:pStyle w:val="aa"/>
        <w:widowControl w:val="0"/>
        <w:numPr>
          <w:ilvl w:val="0"/>
          <w:numId w:val="1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5B79">
        <w:rPr>
          <w:rFonts w:ascii="Times New Roman" w:hAnsi="Times New Roman" w:cs="Times New Roman"/>
          <w:sz w:val="28"/>
          <w:szCs w:val="28"/>
        </w:rPr>
        <w:t>Воронько-Невіднича Т. В.,</w:t>
      </w:r>
      <w:r w:rsidRPr="002D5B7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D5B79">
        <w:rPr>
          <w:rFonts w:ascii="Times New Roman" w:hAnsi="Times New Roman" w:cs="Times New Roman"/>
          <w:sz w:val="28"/>
          <w:szCs w:val="28"/>
        </w:rPr>
        <w:t xml:space="preserve">Жукова Т. О., Каплун Ю. В. Основні причини неефективної реалізації стратегій розвитку в підприємствах агропродовольчої сфери. </w:t>
      </w:r>
      <w:r w:rsidRPr="002D5B79">
        <w:rPr>
          <w:rFonts w:ascii="Times New Roman" w:hAnsi="Times New Roman" w:cs="Times New Roman"/>
          <w:i/>
          <w:sz w:val="28"/>
          <w:szCs w:val="26"/>
        </w:rPr>
        <w:t>Актуальні проблеми та перспективи розвитку обліку, аналізу та контролю в соціально-орієнтованій системі управління підприємством.</w:t>
      </w:r>
      <w:r w:rsidRPr="002D5B79">
        <w:rPr>
          <w:rFonts w:ascii="Times New Roman" w:hAnsi="Times New Roman" w:cs="Times New Roman"/>
          <w:sz w:val="28"/>
          <w:szCs w:val="26"/>
        </w:rPr>
        <w:t xml:space="preserve"> Матер. V </w:t>
      </w:r>
      <w:proofErr w:type="spellStart"/>
      <w:r w:rsidRPr="002D5B79">
        <w:rPr>
          <w:rFonts w:ascii="Times New Roman" w:hAnsi="Times New Roman" w:cs="Times New Roman"/>
          <w:sz w:val="28"/>
          <w:szCs w:val="26"/>
        </w:rPr>
        <w:t>Всеукр</w:t>
      </w:r>
      <w:proofErr w:type="spellEnd"/>
      <w:r w:rsidRPr="002D5B79">
        <w:rPr>
          <w:rFonts w:ascii="Times New Roman" w:hAnsi="Times New Roman" w:cs="Times New Roman"/>
          <w:sz w:val="28"/>
          <w:szCs w:val="26"/>
        </w:rPr>
        <w:t>. наук.-</w:t>
      </w:r>
      <w:proofErr w:type="spellStart"/>
      <w:r w:rsidRPr="002D5B79">
        <w:rPr>
          <w:rFonts w:ascii="Times New Roman" w:hAnsi="Times New Roman" w:cs="Times New Roman"/>
          <w:sz w:val="28"/>
          <w:szCs w:val="26"/>
        </w:rPr>
        <w:t>практ</w:t>
      </w:r>
      <w:proofErr w:type="spellEnd"/>
      <w:r w:rsidRPr="002D5B79">
        <w:rPr>
          <w:rFonts w:ascii="Times New Roman" w:hAnsi="Times New Roman" w:cs="Times New Roman"/>
          <w:sz w:val="28"/>
          <w:szCs w:val="26"/>
        </w:rPr>
        <w:t xml:space="preserve">. конф., присвяченої пам’яті професора, заслуженого працівника вищої школи Фесенка Дмитра Мусійовича, 30-31 березня 2022 р. </w:t>
      </w:r>
      <w:r w:rsidRPr="002D5B7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D5B79">
        <w:rPr>
          <w:rFonts w:ascii="Times New Roman" w:hAnsi="Times New Roman" w:cs="Times New Roman"/>
          <w:sz w:val="28"/>
          <w:szCs w:val="28"/>
        </w:rPr>
        <w:t>:</w:t>
      </w:r>
      <w:r w:rsidRPr="002D5B79">
        <w:rPr>
          <w:rFonts w:ascii="Times New Roman" w:hAnsi="Times New Roman" w:cs="Times New Roman"/>
          <w:sz w:val="28"/>
          <w:szCs w:val="26"/>
        </w:rPr>
        <w:t xml:space="preserve"> </w:t>
      </w:r>
      <w:hyperlink r:id="rId6" w:history="1">
        <w:r w:rsidRPr="002D5B79">
          <w:rPr>
            <w:rStyle w:val="ab"/>
            <w:rFonts w:ascii="Times New Roman" w:hAnsi="Times New Roman" w:cs="Times New Roman"/>
            <w:sz w:val="28"/>
            <w:szCs w:val="26"/>
          </w:rPr>
          <w:t>https://www.pdau.edu.ua/</w:t>
        </w:r>
      </w:hyperlink>
      <w:r w:rsidRPr="002D5B79">
        <w:rPr>
          <w:rFonts w:ascii="Times New Roman" w:hAnsi="Times New Roman" w:cs="Times New Roman"/>
          <w:sz w:val="28"/>
          <w:szCs w:val="26"/>
        </w:rPr>
        <w:t xml:space="preserve"> department/kafedra-buhgalterskogo-obliku-ta-ekonomichnogo-kontrolyu.</w:t>
      </w:r>
    </w:p>
    <w:p w:rsidR="007D2D3D" w:rsidRPr="002D5B79" w:rsidRDefault="007D2D3D" w:rsidP="002D5B79">
      <w:pPr>
        <w:widowControl w:val="0"/>
        <w:ind w:firstLine="709"/>
        <w:jc w:val="center"/>
        <w:rPr>
          <w:b/>
          <w:sz w:val="28"/>
          <w:szCs w:val="28"/>
          <w:lang w:val="uk-UA"/>
        </w:rPr>
      </w:pPr>
      <w:r w:rsidRPr="002D5B79">
        <w:rPr>
          <w:b/>
          <w:sz w:val="28"/>
          <w:szCs w:val="28"/>
          <w:lang w:val="uk-UA"/>
        </w:rPr>
        <w:lastRenderedPageBreak/>
        <w:t>АНОТАЦІЯ</w:t>
      </w:r>
    </w:p>
    <w:p w:rsidR="007D2D3D" w:rsidRPr="00F22BF5" w:rsidRDefault="002D5B79" w:rsidP="002D5B79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Каплун Ю. В</w:t>
      </w:r>
      <w:r w:rsidR="008A66AD" w:rsidRPr="002D5B79">
        <w:rPr>
          <w:sz w:val="28"/>
          <w:szCs w:val="28"/>
          <w:lang w:val="uk-UA"/>
        </w:rPr>
        <w:t>.</w:t>
      </w:r>
      <w:r w:rsidR="007D2D3D" w:rsidRPr="002D5B79">
        <w:rPr>
          <w:sz w:val="28"/>
          <w:szCs w:val="28"/>
          <w:lang w:val="uk-UA"/>
        </w:rPr>
        <w:t xml:space="preserve"> </w:t>
      </w:r>
      <w:r w:rsidRPr="002D5B79">
        <w:rPr>
          <w:sz w:val="28"/>
          <w:szCs w:val="28"/>
        </w:rPr>
        <w:t xml:space="preserve">Менеджмент </w:t>
      </w:r>
      <w:proofErr w:type="spellStart"/>
      <w:r w:rsidRPr="002D5B79">
        <w:rPr>
          <w:sz w:val="28"/>
          <w:szCs w:val="28"/>
        </w:rPr>
        <w:t>маркетингової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діяльності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підприємства</w:t>
      </w:r>
      <w:proofErr w:type="spellEnd"/>
      <w:r w:rsidRPr="002D5B79">
        <w:rPr>
          <w:sz w:val="28"/>
          <w:szCs w:val="28"/>
        </w:rPr>
        <w:t xml:space="preserve"> в </w:t>
      </w:r>
      <w:proofErr w:type="spellStart"/>
      <w:r w:rsidRPr="002D5B79">
        <w:rPr>
          <w:sz w:val="28"/>
          <w:szCs w:val="28"/>
        </w:rPr>
        <w:t>сучасних</w:t>
      </w:r>
      <w:proofErr w:type="spellEnd"/>
      <w:r w:rsidRPr="002D5B79">
        <w:rPr>
          <w:sz w:val="28"/>
          <w:szCs w:val="28"/>
        </w:rPr>
        <w:t xml:space="preserve"> </w:t>
      </w:r>
      <w:proofErr w:type="spellStart"/>
      <w:r w:rsidRPr="002D5B79">
        <w:rPr>
          <w:sz w:val="28"/>
          <w:szCs w:val="28"/>
        </w:rPr>
        <w:t>умовах</w:t>
      </w:r>
      <w:proofErr w:type="spellEnd"/>
      <w:r w:rsidRPr="002D5B79">
        <w:rPr>
          <w:sz w:val="28"/>
          <w:szCs w:val="28"/>
        </w:rPr>
        <w:t xml:space="preserve"> </w:t>
      </w:r>
      <w:r w:rsidR="00FA3530" w:rsidRPr="002D5B79">
        <w:rPr>
          <w:sz w:val="28"/>
          <w:szCs w:val="28"/>
        </w:rPr>
        <w:t>(на </w:t>
      </w:r>
      <w:proofErr w:type="spellStart"/>
      <w:r w:rsidR="00FA3530" w:rsidRPr="002D5B79">
        <w:rPr>
          <w:sz w:val="28"/>
          <w:szCs w:val="28"/>
        </w:rPr>
        <w:t>матеріалах</w:t>
      </w:r>
      <w:proofErr w:type="spellEnd"/>
      <w:r w:rsidR="00FA3530" w:rsidRPr="002D5B79">
        <w:rPr>
          <w:sz w:val="28"/>
          <w:szCs w:val="28"/>
        </w:rPr>
        <w:t xml:space="preserve"> ТОВ «</w:t>
      </w:r>
      <w:r w:rsidR="00F22BF5" w:rsidRPr="002D5B79">
        <w:rPr>
          <w:sz w:val="28"/>
          <w:szCs w:val="28"/>
          <w:lang w:val="uk-UA"/>
        </w:rPr>
        <w:t>РОСТ</w:t>
      </w:r>
      <w:r w:rsidR="00F22BF5" w:rsidRPr="00F22BF5">
        <w:rPr>
          <w:sz w:val="28"/>
          <w:szCs w:val="28"/>
          <w:lang w:val="uk-UA"/>
        </w:rPr>
        <w:t xml:space="preserve"> АГРО</w:t>
      </w:r>
      <w:r w:rsidR="00FA3530" w:rsidRPr="00F22BF5">
        <w:rPr>
          <w:sz w:val="28"/>
          <w:szCs w:val="28"/>
        </w:rPr>
        <w:t xml:space="preserve">» </w:t>
      </w:r>
      <w:r w:rsidR="00F22BF5" w:rsidRPr="00F22BF5">
        <w:rPr>
          <w:sz w:val="28"/>
          <w:szCs w:val="28"/>
          <w:lang w:val="uk-UA"/>
        </w:rPr>
        <w:t>Кременчуцького</w:t>
      </w:r>
      <w:r w:rsidR="00FA3530" w:rsidRPr="00F22BF5">
        <w:rPr>
          <w:sz w:val="28"/>
          <w:szCs w:val="28"/>
        </w:rPr>
        <w:t xml:space="preserve"> району</w:t>
      </w:r>
      <w:r w:rsidR="002C218F" w:rsidRPr="00F22BF5">
        <w:rPr>
          <w:sz w:val="28"/>
          <w:szCs w:val="28"/>
          <w:lang w:val="uk-UA"/>
        </w:rPr>
        <w:t>)</w:t>
      </w:r>
      <w:r w:rsidR="007D2D3D" w:rsidRPr="00F22BF5">
        <w:rPr>
          <w:sz w:val="28"/>
          <w:szCs w:val="28"/>
          <w:lang w:val="uk-UA"/>
        </w:rPr>
        <w:t>.</w:t>
      </w:r>
      <w:r w:rsidR="00C849A1">
        <w:rPr>
          <w:sz w:val="28"/>
          <w:szCs w:val="28"/>
          <w:lang w:val="uk-UA"/>
        </w:rPr>
        <w:t> </w:t>
      </w:r>
      <w:r w:rsidR="007D2D3D" w:rsidRPr="00F22BF5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F22BF5" w:rsidRDefault="00FA3530" w:rsidP="00C14F50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>Кваліфікаційна</w:t>
      </w:r>
      <w:r w:rsidR="007D2D3D" w:rsidRPr="00F22BF5">
        <w:rPr>
          <w:sz w:val="28"/>
          <w:szCs w:val="28"/>
          <w:lang w:val="uk-UA"/>
        </w:rPr>
        <w:t xml:space="preserve"> робота на здобуття ступеня вищої освіти магістр за освітньо-професійною програмою Менеджмент організацій спеціальністю 073</w:t>
      </w:r>
      <w:r w:rsidRPr="00F22BF5">
        <w:rPr>
          <w:sz w:val="28"/>
          <w:szCs w:val="28"/>
          <w:lang w:val="uk-UA"/>
        </w:rPr>
        <w:t> Менеджмент. – Полтавський</w:t>
      </w:r>
      <w:r w:rsidR="007D2D3D" w:rsidRPr="00F22BF5">
        <w:rPr>
          <w:sz w:val="28"/>
          <w:szCs w:val="28"/>
          <w:lang w:val="uk-UA"/>
        </w:rPr>
        <w:t xml:space="preserve"> державн</w:t>
      </w:r>
      <w:r w:rsidRPr="00F22BF5">
        <w:rPr>
          <w:sz w:val="28"/>
          <w:szCs w:val="28"/>
          <w:lang w:val="uk-UA"/>
        </w:rPr>
        <w:t>ий</w:t>
      </w:r>
      <w:r w:rsidR="008A66AD" w:rsidRPr="00F22BF5">
        <w:rPr>
          <w:sz w:val="28"/>
          <w:szCs w:val="28"/>
          <w:lang w:val="uk-UA"/>
        </w:rPr>
        <w:t xml:space="preserve"> аграрн</w:t>
      </w:r>
      <w:r w:rsidRPr="00F22BF5">
        <w:rPr>
          <w:sz w:val="28"/>
          <w:szCs w:val="28"/>
          <w:lang w:val="uk-UA"/>
        </w:rPr>
        <w:t>ий</w:t>
      </w:r>
      <w:r w:rsidR="008A66AD" w:rsidRPr="00F22BF5">
        <w:rPr>
          <w:sz w:val="28"/>
          <w:szCs w:val="28"/>
          <w:lang w:val="uk-UA"/>
        </w:rPr>
        <w:t xml:space="preserve"> </w:t>
      </w:r>
      <w:r w:rsidR="00F22BF5" w:rsidRPr="00F22BF5">
        <w:rPr>
          <w:sz w:val="28"/>
          <w:szCs w:val="28"/>
          <w:lang w:val="uk-UA"/>
        </w:rPr>
        <w:t>університет, Полтава, 2022</w:t>
      </w:r>
      <w:r w:rsidR="007D2D3D" w:rsidRPr="00F22BF5">
        <w:rPr>
          <w:sz w:val="28"/>
          <w:szCs w:val="28"/>
          <w:lang w:val="uk-UA"/>
        </w:rPr>
        <w:t>.</w:t>
      </w:r>
    </w:p>
    <w:p w:rsidR="007D2D3D" w:rsidRPr="00F22BF5" w:rsidRDefault="00850F6E" w:rsidP="00C14F50">
      <w:pPr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>Розглянуто</w:t>
      </w:r>
      <w:r w:rsidR="007D2D3D" w:rsidRPr="00F22BF5">
        <w:rPr>
          <w:sz w:val="28"/>
          <w:szCs w:val="28"/>
          <w:lang w:val="uk-UA"/>
        </w:rPr>
        <w:t xml:space="preserve"> теоретичні, методологічні та прикладні питання </w:t>
      </w:r>
      <w:r w:rsidR="002C218F" w:rsidRPr="00F22BF5">
        <w:rPr>
          <w:sz w:val="28"/>
          <w:szCs w:val="28"/>
          <w:lang w:val="uk-UA"/>
        </w:rPr>
        <w:t xml:space="preserve">сутності </w:t>
      </w:r>
      <w:r w:rsidR="00C849A1">
        <w:rPr>
          <w:sz w:val="28"/>
          <w:szCs w:val="28"/>
          <w:lang w:val="uk-UA"/>
        </w:rPr>
        <w:t>менеджменту маркетингової</w:t>
      </w:r>
      <w:r w:rsidR="00F22BF5" w:rsidRPr="00F22BF5">
        <w:rPr>
          <w:sz w:val="28"/>
          <w:szCs w:val="28"/>
          <w:lang w:val="uk-UA"/>
        </w:rPr>
        <w:t xml:space="preserve"> діяльн</w:t>
      </w:r>
      <w:r w:rsidR="00C849A1">
        <w:rPr>
          <w:sz w:val="28"/>
          <w:szCs w:val="28"/>
          <w:lang w:val="uk-UA"/>
        </w:rPr>
        <w:t>о</w:t>
      </w:r>
      <w:r w:rsidR="00F22BF5" w:rsidRPr="00F22BF5">
        <w:rPr>
          <w:sz w:val="28"/>
          <w:szCs w:val="28"/>
          <w:lang w:val="uk-UA"/>
        </w:rPr>
        <w:t>ст</w:t>
      </w:r>
      <w:r w:rsidR="00C849A1">
        <w:rPr>
          <w:sz w:val="28"/>
          <w:szCs w:val="28"/>
          <w:lang w:val="uk-UA"/>
        </w:rPr>
        <w:t>і</w:t>
      </w:r>
      <w:r w:rsidR="002C218F" w:rsidRPr="00F22BF5">
        <w:rPr>
          <w:sz w:val="28"/>
          <w:szCs w:val="28"/>
          <w:lang w:val="uk-UA"/>
        </w:rPr>
        <w:t>, виявлен</w:t>
      </w:r>
      <w:r w:rsidR="00F83FC4" w:rsidRPr="00F22BF5">
        <w:rPr>
          <w:sz w:val="28"/>
          <w:szCs w:val="28"/>
          <w:lang w:val="uk-UA"/>
        </w:rPr>
        <w:t>о</w:t>
      </w:r>
      <w:r w:rsidR="002C218F" w:rsidRPr="00F22BF5">
        <w:rPr>
          <w:sz w:val="28"/>
          <w:szCs w:val="28"/>
          <w:lang w:val="uk-UA"/>
        </w:rPr>
        <w:t xml:space="preserve"> </w:t>
      </w:r>
      <w:r w:rsidR="00F22BF5" w:rsidRPr="00F22BF5">
        <w:rPr>
          <w:sz w:val="28"/>
          <w:szCs w:val="28"/>
          <w:lang w:val="uk-UA"/>
        </w:rPr>
        <w:t xml:space="preserve">особливості </w:t>
      </w:r>
      <w:r w:rsidR="00C849A1">
        <w:rPr>
          <w:sz w:val="28"/>
          <w:szCs w:val="28"/>
          <w:lang w:val="uk-UA"/>
        </w:rPr>
        <w:t xml:space="preserve">забезпечення маркетингової діяльності суб’єктами господарювання </w:t>
      </w:r>
      <w:r w:rsidR="00F22BF5" w:rsidRPr="00F22BF5">
        <w:rPr>
          <w:sz w:val="28"/>
          <w:szCs w:val="28"/>
          <w:lang w:val="uk-UA"/>
        </w:rPr>
        <w:t xml:space="preserve">агропродовольчої сфери </w:t>
      </w:r>
      <w:r w:rsidR="00FA3530" w:rsidRPr="00F22BF5">
        <w:rPr>
          <w:sz w:val="28"/>
          <w:szCs w:val="28"/>
          <w:lang w:val="uk-UA"/>
        </w:rPr>
        <w:t>тощо</w:t>
      </w:r>
      <w:r w:rsidR="007D2D3D" w:rsidRPr="00F22BF5">
        <w:rPr>
          <w:sz w:val="28"/>
          <w:szCs w:val="28"/>
          <w:lang w:val="uk-UA"/>
        </w:rPr>
        <w:t>.</w:t>
      </w:r>
    </w:p>
    <w:p w:rsidR="007D2D3D" w:rsidRPr="00EC0D65" w:rsidRDefault="007D2D3D" w:rsidP="003E787C">
      <w:pPr>
        <w:ind w:firstLine="709"/>
        <w:jc w:val="both"/>
        <w:rPr>
          <w:sz w:val="28"/>
          <w:szCs w:val="28"/>
          <w:lang w:val="uk-UA"/>
        </w:rPr>
      </w:pPr>
      <w:r w:rsidRPr="00F22BF5">
        <w:rPr>
          <w:sz w:val="28"/>
          <w:szCs w:val="28"/>
          <w:lang w:val="uk-UA"/>
        </w:rPr>
        <w:t xml:space="preserve">Обґрунтовано </w:t>
      </w:r>
      <w:r w:rsidR="00FA3530" w:rsidRPr="00F22BF5">
        <w:rPr>
          <w:sz w:val="28"/>
          <w:szCs w:val="28"/>
          <w:lang w:val="uk-UA"/>
        </w:rPr>
        <w:t xml:space="preserve">пропозиції </w:t>
      </w:r>
      <w:r w:rsidR="00F22BF5" w:rsidRPr="00F22BF5">
        <w:rPr>
          <w:sz w:val="28"/>
          <w:szCs w:val="28"/>
          <w:lang w:val="uk-UA"/>
        </w:rPr>
        <w:t xml:space="preserve">щодо </w:t>
      </w:r>
      <w:r w:rsidR="00C849A1" w:rsidRPr="002D5B79">
        <w:rPr>
          <w:sz w:val="28"/>
          <w:szCs w:val="28"/>
          <w:lang w:val="uk-UA"/>
        </w:rPr>
        <w:t xml:space="preserve">пропозиції щодо </w:t>
      </w:r>
      <w:r w:rsidR="00C849A1" w:rsidRPr="002D5B79">
        <w:rPr>
          <w:bCs/>
          <w:sz w:val="28"/>
          <w:szCs w:val="28"/>
          <w:lang w:val="uk-UA" w:eastAsia="uk-UA"/>
        </w:rPr>
        <w:t xml:space="preserve">забезпечення функціонування відділу маркетингу в контексті управління </w:t>
      </w:r>
      <w:r w:rsidR="00C849A1" w:rsidRPr="002D5B79">
        <w:rPr>
          <w:sz w:val="28"/>
          <w:szCs w:val="28"/>
          <w:lang w:val="uk-UA" w:eastAsia="uk-UA"/>
        </w:rPr>
        <w:t xml:space="preserve">підприємством; </w:t>
      </w:r>
      <w:r w:rsidR="00C849A1" w:rsidRPr="00EC0D65">
        <w:rPr>
          <w:sz w:val="28"/>
          <w:szCs w:val="28"/>
          <w:lang w:val="uk-UA" w:eastAsia="uk-UA"/>
        </w:rPr>
        <w:t>запропоновано низку тактичних заходів тощо</w:t>
      </w:r>
      <w:r w:rsidRPr="00EC0D65">
        <w:rPr>
          <w:sz w:val="28"/>
          <w:szCs w:val="28"/>
          <w:lang w:val="uk-UA"/>
        </w:rPr>
        <w:t>.</w:t>
      </w:r>
    </w:p>
    <w:p w:rsidR="007D2D3D" w:rsidRPr="00EC0D65" w:rsidRDefault="007D2D3D" w:rsidP="003E787C">
      <w:pPr>
        <w:ind w:firstLine="709"/>
        <w:jc w:val="both"/>
        <w:rPr>
          <w:sz w:val="28"/>
          <w:szCs w:val="28"/>
          <w:lang w:val="uk-UA"/>
        </w:rPr>
      </w:pPr>
      <w:r w:rsidRPr="00EC0D65">
        <w:rPr>
          <w:i/>
          <w:sz w:val="28"/>
          <w:szCs w:val="28"/>
          <w:lang w:val="uk-UA"/>
        </w:rPr>
        <w:t>Ключові слова:</w:t>
      </w:r>
      <w:r w:rsidR="00F21676" w:rsidRPr="00EC0D65">
        <w:rPr>
          <w:sz w:val="28"/>
          <w:szCs w:val="28"/>
          <w:lang w:val="uk-UA"/>
        </w:rPr>
        <w:t xml:space="preserve"> </w:t>
      </w:r>
      <w:r w:rsidR="00C849A1" w:rsidRPr="00EC0D65">
        <w:rPr>
          <w:sz w:val="28"/>
          <w:szCs w:val="28"/>
          <w:lang w:val="uk-UA"/>
        </w:rPr>
        <w:t>менеджмент, маркетингова</w:t>
      </w:r>
      <w:r w:rsidR="00F22BF5" w:rsidRPr="00EC0D65">
        <w:rPr>
          <w:sz w:val="28"/>
          <w:szCs w:val="28"/>
          <w:lang w:val="uk-UA"/>
        </w:rPr>
        <w:t xml:space="preserve"> діяльність, </w:t>
      </w:r>
      <w:r w:rsidRPr="00EC0D65">
        <w:rPr>
          <w:sz w:val="28"/>
          <w:szCs w:val="28"/>
          <w:lang w:val="uk-UA"/>
        </w:rPr>
        <w:t xml:space="preserve">управління, </w:t>
      </w:r>
      <w:r w:rsidR="00F21676" w:rsidRPr="00EC0D65">
        <w:rPr>
          <w:sz w:val="28"/>
          <w:szCs w:val="28"/>
          <w:lang w:val="uk-UA"/>
        </w:rPr>
        <w:t>підприємство</w:t>
      </w:r>
      <w:r w:rsidR="00A41D5B" w:rsidRPr="00EC0D65">
        <w:rPr>
          <w:sz w:val="28"/>
          <w:szCs w:val="28"/>
          <w:lang w:val="uk-UA"/>
        </w:rPr>
        <w:t xml:space="preserve">, </w:t>
      </w:r>
      <w:r w:rsidR="002C218F" w:rsidRPr="00EC0D65">
        <w:rPr>
          <w:sz w:val="28"/>
          <w:szCs w:val="28"/>
          <w:lang w:val="uk-UA"/>
        </w:rPr>
        <w:t>продукція</w:t>
      </w:r>
      <w:r w:rsidRPr="00EC0D65">
        <w:rPr>
          <w:sz w:val="28"/>
          <w:szCs w:val="28"/>
          <w:lang w:val="uk-UA"/>
        </w:rPr>
        <w:t>.</w:t>
      </w:r>
    </w:p>
    <w:p w:rsidR="00F22BF5" w:rsidRPr="00EC0D65" w:rsidRDefault="007D2D3D" w:rsidP="00F22BF5">
      <w:pPr>
        <w:jc w:val="center"/>
        <w:rPr>
          <w:b/>
          <w:sz w:val="28"/>
          <w:szCs w:val="28"/>
          <w:lang w:val="uk-UA"/>
        </w:rPr>
      </w:pPr>
      <w:bookmarkStart w:id="2" w:name="bookmark1"/>
      <w:r w:rsidRPr="00EC0D65">
        <w:rPr>
          <w:b/>
          <w:sz w:val="28"/>
          <w:szCs w:val="28"/>
          <w:lang w:val="uk-UA"/>
        </w:rPr>
        <w:t>АННОТАЦИЯ</w:t>
      </w:r>
      <w:bookmarkEnd w:id="2"/>
    </w:p>
    <w:p w:rsidR="00FA3530" w:rsidRPr="00EC0D65" w:rsidRDefault="00C849A1" w:rsidP="00F22BF5">
      <w:pPr>
        <w:ind w:firstLine="709"/>
        <w:jc w:val="both"/>
        <w:rPr>
          <w:b/>
          <w:sz w:val="28"/>
          <w:szCs w:val="28"/>
        </w:rPr>
      </w:pPr>
      <w:r w:rsidRPr="00EC0D65">
        <w:rPr>
          <w:rStyle w:val="y2iqfc"/>
          <w:sz w:val="28"/>
          <w:szCs w:val="28"/>
          <w:lang w:val="uk-UA"/>
        </w:rPr>
        <w:t>Каплун Ю. В</w:t>
      </w:r>
      <w:r w:rsidR="00F22BF5" w:rsidRPr="00EC0D65">
        <w:rPr>
          <w:rStyle w:val="y2iqfc"/>
          <w:sz w:val="28"/>
          <w:szCs w:val="28"/>
        </w:rPr>
        <w:t xml:space="preserve">. </w:t>
      </w:r>
      <w:r w:rsidRPr="00EC0D65">
        <w:rPr>
          <w:rStyle w:val="y2iqfc"/>
          <w:sz w:val="28"/>
          <w:szCs w:val="28"/>
        </w:rPr>
        <w:t>Менеджмент маркетинговой</w:t>
      </w:r>
      <w:r w:rsidR="00F22BF5" w:rsidRPr="00EC0D65">
        <w:rPr>
          <w:rStyle w:val="y2iqfc"/>
          <w:sz w:val="28"/>
          <w:szCs w:val="28"/>
        </w:rPr>
        <w:t xml:space="preserve"> деятельност</w:t>
      </w:r>
      <w:r w:rsidRPr="00EC0D65">
        <w:rPr>
          <w:rStyle w:val="y2iqfc"/>
          <w:sz w:val="28"/>
          <w:szCs w:val="28"/>
        </w:rPr>
        <w:t>и</w:t>
      </w:r>
      <w:r w:rsidR="00F22BF5" w:rsidRPr="00EC0D65">
        <w:rPr>
          <w:rStyle w:val="y2iqfc"/>
          <w:sz w:val="28"/>
          <w:szCs w:val="28"/>
        </w:rPr>
        <w:t xml:space="preserve"> предприятия </w:t>
      </w:r>
      <w:r w:rsidRPr="00EC0D65">
        <w:rPr>
          <w:rStyle w:val="y2iqfc"/>
          <w:sz w:val="28"/>
          <w:szCs w:val="28"/>
        </w:rPr>
        <w:t xml:space="preserve">в современных условиях </w:t>
      </w:r>
      <w:r w:rsidR="00F22BF5" w:rsidRPr="00EC0D65">
        <w:rPr>
          <w:rStyle w:val="y2iqfc"/>
          <w:sz w:val="28"/>
          <w:szCs w:val="28"/>
        </w:rPr>
        <w:t>(на материалах ООО «РОСТ АГРО» Кременчугского</w:t>
      </w:r>
      <w:r w:rsidR="00F22BF5" w:rsidRPr="00EC0D65">
        <w:rPr>
          <w:sz w:val="28"/>
          <w:szCs w:val="28"/>
        </w:rPr>
        <w:t xml:space="preserve"> </w:t>
      </w:r>
      <w:r w:rsidR="00FA3530" w:rsidRPr="00EC0D65">
        <w:rPr>
          <w:sz w:val="28"/>
          <w:szCs w:val="28"/>
        </w:rPr>
        <w:t>района). – Квалификационная работа на правах рукописи.</w:t>
      </w:r>
    </w:p>
    <w:p w:rsidR="00A41D5B" w:rsidRPr="00EC0D65" w:rsidRDefault="00FA3530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3" w:name="bookmark2"/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Квалификационная </w:t>
      </w:r>
      <w:r w:rsidR="00A41D5B" w:rsidRPr="00EC0D65">
        <w:rPr>
          <w:rFonts w:ascii="Times New Roman" w:hAnsi="Times New Roman" w:cs="Times New Roman"/>
          <w:sz w:val="28"/>
          <w:szCs w:val="28"/>
          <w:lang w:val="ru-RU"/>
        </w:rPr>
        <w:t>работа на соискание степени высшего образования магистр по образовательно-профессиональной программе Менеджмент организаций специальности 073 Менеджмент. – Полтавск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ий</w:t>
      </w:r>
      <w:r w:rsidR="00A41D5B"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 государственн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ый</w:t>
      </w:r>
      <w:r w:rsidR="00A41D5B"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 аграрн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ый университет</w:t>
      </w:r>
      <w:r w:rsidR="00A41D5B" w:rsidRPr="00EC0D65">
        <w:rPr>
          <w:rFonts w:ascii="Times New Roman" w:hAnsi="Times New Roman" w:cs="Times New Roman"/>
          <w:sz w:val="28"/>
          <w:szCs w:val="28"/>
          <w:lang w:val="ru-RU"/>
        </w:rPr>
        <w:t>, Полтава, 20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F22BF5" w:rsidRPr="00EC0D6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A41D5B" w:rsidRPr="00EC0D6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22BF5" w:rsidRPr="00EC0D65" w:rsidRDefault="00F22BF5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Рассмотрены теоретические, методологические и прикладные вопросы </w:t>
      </w:r>
      <w:r w:rsidR="00C849A1" w:rsidRPr="00EC0D65">
        <w:rPr>
          <w:rFonts w:ascii="Times New Roman" w:hAnsi="Times New Roman" w:cs="Times New Roman"/>
          <w:sz w:val="28"/>
          <w:szCs w:val="28"/>
          <w:lang w:val="ru-RU"/>
        </w:rPr>
        <w:t>менеджмента маркетинговой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 деятельност</w:t>
      </w:r>
      <w:r w:rsidR="00C849A1" w:rsidRPr="00EC0D65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, выявлены особенности </w:t>
      </w:r>
      <w:r w:rsidR="00C849A1"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осуществления управления маркетинговой деятельность предприятиями 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агропродовольственной сферы.</w:t>
      </w:r>
    </w:p>
    <w:p w:rsidR="00F22BF5" w:rsidRPr="00EC0D65" w:rsidRDefault="00F22BF5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Обоснованы предложения по </w:t>
      </w:r>
      <w:r w:rsidR="00C849A1" w:rsidRPr="00EC0D65">
        <w:rPr>
          <w:rFonts w:ascii="Times New Roman" w:hAnsi="Times New Roman" w:cs="Times New Roman"/>
          <w:sz w:val="28"/>
          <w:szCs w:val="28"/>
          <w:lang w:val="ru-RU"/>
        </w:rPr>
        <w:t>обеспечению функционирования отдела маркетинга в контексте управления предприятием; предложены ряд тактических мероприятий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1D5B" w:rsidRPr="00EC0D65" w:rsidRDefault="00F83FC4" w:rsidP="003E787C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C0D65">
        <w:rPr>
          <w:rFonts w:ascii="Times New Roman" w:hAnsi="Times New Roman" w:cs="Times New Roman"/>
          <w:i/>
          <w:sz w:val="28"/>
          <w:szCs w:val="28"/>
          <w:lang w:val="ru-RU"/>
        </w:rPr>
        <w:t>Ключевые слова: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49A1" w:rsidRPr="00EC0D65">
        <w:rPr>
          <w:rFonts w:ascii="Times New Roman" w:hAnsi="Times New Roman" w:cs="Times New Roman"/>
          <w:sz w:val="28"/>
          <w:szCs w:val="28"/>
          <w:lang w:val="ru-RU"/>
        </w:rPr>
        <w:t>менеджмент, маркетинговая</w:t>
      </w:r>
      <w:r w:rsidR="00F22BF5" w:rsidRPr="00EC0D65">
        <w:rPr>
          <w:rFonts w:ascii="Times New Roman" w:hAnsi="Times New Roman" w:cs="Times New Roman"/>
          <w:sz w:val="28"/>
          <w:szCs w:val="28"/>
          <w:lang w:val="ru-RU"/>
        </w:rPr>
        <w:t xml:space="preserve"> деятельность, управление</w:t>
      </w:r>
      <w:r w:rsidRPr="00EC0D65">
        <w:rPr>
          <w:rFonts w:ascii="Times New Roman" w:hAnsi="Times New Roman" w:cs="Times New Roman"/>
          <w:sz w:val="28"/>
          <w:szCs w:val="28"/>
          <w:lang w:val="ru-RU"/>
        </w:rPr>
        <w:t>, предприятие, продукция</w:t>
      </w:r>
      <w:r w:rsidR="00A41D5B" w:rsidRPr="00EC0D65">
        <w:rPr>
          <w:rFonts w:ascii="Times New Roman" w:hAnsi="Times New Roman" w:cs="Times New Roman"/>
          <w:sz w:val="28"/>
          <w:szCs w:val="28"/>
        </w:rPr>
        <w:t>.</w:t>
      </w:r>
    </w:p>
    <w:p w:rsidR="007D2D3D" w:rsidRPr="00EC0D65" w:rsidRDefault="007D2D3D" w:rsidP="00BC31C8">
      <w:pPr>
        <w:jc w:val="center"/>
        <w:rPr>
          <w:b/>
          <w:sz w:val="28"/>
          <w:szCs w:val="28"/>
          <w:lang w:val="uk-UA"/>
        </w:rPr>
      </w:pPr>
      <w:r w:rsidRPr="00EC0D65">
        <w:rPr>
          <w:b/>
          <w:sz w:val="28"/>
          <w:szCs w:val="28"/>
          <w:lang w:val="uk-UA"/>
        </w:rPr>
        <w:t>ANNOTATION</w:t>
      </w:r>
      <w:bookmarkEnd w:id="3"/>
    </w:p>
    <w:p w:rsidR="007D2D3D" w:rsidRPr="00EC0D65" w:rsidRDefault="009C4C16" w:rsidP="00F22BF5">
      <w:pPr>
        <w:ind w:firstLine="709"/>
        <w:jc w:val="both"/>
        <w:rPr>
          <w:b/>
          <w:sz w:val="28"/>
          <w:szCs w:val="28"/>
          <w:lang w:val="uk-UA"/>
        </w:rPr>
      </w:pPr>
      <w:proofErr w:type="spellStart"/>
      <w:r w:rsidRPr="00EC0D65">
        <w:rPr>
          <w:rFonts w:eastAsia="Times New Roman"/>
          <w:sz w:val="28"/>
          <w:szCs w:val="28"/>
          <w:lang w:val="en"/>
        </w:rPr>
        <w:t>Kaplun</w:t>
      </w:r>
      <w:proofErr w:type="spellEnd"/>
      <w:r w:rsidRPr="00EC0D65">
        <w:rPr>
          <w:rFonts w:eastAsia="Times New Roman"/>
          <w:sz w:val="28"/>
          <w:szCs w:val="28"/>
          <w:lang w:val="en"/>
        </w:rPr>
        <w:t xml:space="preserve"> Yu. V. Management of marketing activity of the enterprise in modern conditions</w:t>
      </w:r>
      <w:r w:rsidR="00F22BF5" w:rsidRPr="00EC0D65">
        <w:rPr>
          <w:rStyle w:val="y2iqfc"/>
          <w:sz w:val="28"/>
          <w:szCs w:val="28"/>
          <w:lang w:val="en"/>
        </w:rPr>
        <w:t xml:space="preserve"> (on the materials of LLC </w:t>
      </w:r>
      <w:r w:rsidR="00F22BF5" w:rsidRPr="00EC0D65">
        <w:rPr>
          <w:rStyle w:val="y2iqfc"/>
          <w:sz w:val="28"/>
          <w:szCs w:val="28"/>
          <w:lang w:val="en-US"/>
        </w:rPr>
        <w:t>«</w:t>
      </w:r>
      <w:r w:rsidR="00F22BF5" w:rsidRPr="00EC0D65">
        <w:rPr>
          <w:rStyle w:val="y2iqfc"/>
          <w:sz w:val="28"/>
          <w:szCs w:val="28"/>
          <w:lang w:val="en"/>
        </w:rPr>
        <w:t>RO</w:t>
      </w:r>
      <w:r w:rsidR="00D1154D" w:rsidRPr="00EC0D65">
        <w:rPr>
          <w:rStyle w:val="y2iqfc"/>
          <w:sz w:val="28"/>
          <w:szCs w:val="28"/>
          <w:lang w:val="en-US"/>
        </w:rPr>
        <w:t>S</w:t>
      </w:r>
      <w:r w:rsidR="00F22BF5" w:rsidRPr="00EC0D65">
        <w:rPr>
          <w:rStyle w:val="y2iqfc"/>
          <w:sz w:val="28"/>
          <w:szCs w:val="28"/>
          <w:lang w:val="en"/>
        </w:rPr>
        <w:t>T AGRO</w:t>
      </w:r>
      <w:r w:rsidR="00F22BF5" w:rsidRPr="00EC0D65">
        <w:rPr>
          <w:rStyle w:val="y2iqfc"/>
          <w:sz w:val="28"/>
          <w:szCs w:val="28"/>
          <w:lang w:val="en-US"/>
        </w:rPr>
        <w:t>»</w:t>
      </w:r>
      <w:r w:rsidR="00F22BF5" w:rsidRPr="00EC0D65">
        <w:rPr>
          <w:rStyle w:val="y2iqfc"/>
          <w:sz w:val="28"/>
          <w:szCs w:val="28"/>
          <w:lang w:val="en"/>
        </w:rPr>
        <w:t xml:space="preserve"> Kremenchug</w:t>
      </w:r>
      <w:r w:rsidR="00F22BF5" w:rsidRPr="00EC0D65">
        <w:rPr>
          <w:rStyle w:val="y2iqfc"/>
          <w:sz w:val="28"/>
          <w:szCs w:val="28"/>
          <w:lang w:val="en-US"/>
        </w:rPr>
        <w:t xml:space="preserve"> </w:t>
      </w:r>
      <w:r w:rsidR="00F83FC4" w:rsidRPr="00EC0D65">
        <w:rPr>
          <w:sz w:val="28"/>
          <w:szCs w:val="28"/>
          <w:lang w:val="en-US"/>
        </w:rPr>
        <w:t>District</w:t>
      </w:r>
      <w:r w:rsidR="00992345" w:rsidRPr="00EC0D65">
        <w:rPr>
          <w:sz w:val="28"/>
          <w:szCs w:val="28"/>
          <w:lang w:val="en-US"/>
        </w:rPr>
        <w:t>)</w:t>
      </w:r>
      <w:r w:rsidR="00D06E6C" w:rsidRPr="00EC0D65">
        <w:rPr>
          <w:sz w:val="28"/>
          <w:szCs w:val="28"/>
          <w:lang w:val="en-US"/>
        </w:rPr>
        <w:t>. </w:t>
      </w:r>
      <w:r w:rsidR="007D2D3D" w:rsidRPr="00EC0D65">
        <w:rPr>
          <w:sz w:val="28"/>
          <w:szCs w:val="28"/>
          <w:lang w:val="en-US"/>
        </w:rPr>
        <w:t xml:space="preserve"> – Qualifying work on rights for a manuscript.</w:t>
      </w:r>
    </w:p>
    <w:p w:rsidR="00BC31C8" w:rsidRPr="00EC0D65" w:rsidRDefault="00BC31C8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0D6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Master’s thesis for higher education degree Master on the training program Management of organizations by specialty 073 Management. </w:t>
      </w:r>
      <w:r w:rsidRPr="00EC0D65">
        <w:rPr>
          <w:rFonts w:ascii="Times New Roman" w:hAnsi="Times New Roman" w:cs="Times New Roman"/>
          <w:sz w:val="28"/>
          <w:szCs w:val="28"/>
          <w:lang w:val="en-US"/>
        </w:rPr>
        <w:t xml:space="preserve">– Poltava State Agrarian </w:t>
      </w:r>
      <w:r w:rsidRPr="00EC0D65">
        <w:rPr>
          <w:rFonts w:ascii="Times New Roman" w:hAnsi="Times New Roman" w:cs="Times New Roman"/>
          <w:sz w:val="28"/>
          <w:szCs w:val="28"/>
          <w:lang w:val="en-US" w:eastAsia="ru-RU"/>
        </w:rPr>
        <w:t>University</w:t>
      </w:r>
      <w:r w:rsidRPr="00EC0D65">
        <w:rPr>
          <w:rFonts w:ascii="Times New Roman" w:hAnsi="Times New Roman" w:cs="Times New Roman"/>
          <w:sz w:val="28"/>
          <w:szCs w:val="28"/>
          <w:lang w:val="en-US"/>
        </w:rPr>
        <w:t>, Poltava, 202</w:t>
      </w:r>
      <w:r w:rsidR="00F22BF5" w:rsidRPr="00EC0D65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EC0D6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C0D65" w:rsidRPr="00EC0D65" w:rsidRDefault="00EC0D65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0D65">
        <w:rPr>
          <w:rFonts w:ascii="Times New Roman" w:hAnsi="Times New Roman" w:cs="Times New Roman"/>
          <w:sz w:val="28"/>
          <w:szCs w:val="28"/>
          <w:lang w:val="en"/>
        </w:rPr>
        <w:t>Theoretical, methodological and applied issues of the essence of marketing management are considered, the peculiarities of providing marketing activities by agro-food business entities, etc. are revealed</w:t>
      </w:r>
      <w:r w:rsidRPr="00EC0D6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C0D65" w:rsidRPr="00EC0D65" w:rsidRDefault="00EC0D65" w:rsidP="00F22BF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0D65">
        <w:rPr>
          <w:rFonts w:ascii="Times New Roman" w:hAnsi="Times New Roman" w:cs="Times New Roman"/>
          <w:sz w:val="28"/>
          <w:szCs w:val="28"/>
          <w:lang w:val="en"/>
        </w:rPr>
        <w:lastRenderedPageBreak/>
        <w:t xml:space="preserve">The proposals on the proposal to ensure the functioning of the marketing department in the context of enterprise management are substantiated; a number of tactical measures were proposed, </w:t>
      </w:r>
      <w:proofErr w:type="spellStart"/>
      <w:r w:rsidRPr="00EC0D65">
        <w:rPr>
          <w:rFonts w:ascii="Times New Roman" w:hAnsi="Times New Roman" w:cs="Times New Roman"/>
          <w:sz w:val="28"/>
          <w:szCs w:val="28"/>
          <w:lang w:val="en"/>
        </w:rPr>
        <w:t>etc</w:t>
      </w:r>
      <w:proofErr w:type="spellEnd"/>
    </w:p>
    <w:p w:rsidR="007D2D3D" w:rsidRPr="00EC0D65" w:rsidRDefault="00EC0D65" w:rsidP="00EC0D65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0D65">
        <w:rPr>
          <w:rFonts w:ascii="Times New Roman" w:hAnsi="Times New Roman" w:cs="Times New Roman"/>
          <w:i/>
          <w:sz w:val="28"/>
          <w:szCs w:val="28"/>
          <w:lang w:val="en"/>
        </w:rPr>
        <w:t>Key words</w:t>
      </w:r>
      <w:r w:rsidRPr="00EC0D65">
        <w:rPr>
          <w:rFonts w:ascii="Times New Roman" w:hAnsi="Times New Roman" w:cs="Times New Roman"/>
          <w:sz w:val="28"/>
          <w:szCs w:val="28"/>
          <w:lang w:val="en"/>
        </w:rPr>
        <w:t xml:space="preserve">: </w:t>
      </w:r>
      <w:r w:rsidRPr="00EC0D65">
        <w:rPr>
          <w:rFonts w:ascii="Times New Roman" w:hAnsi="Times New Roman" w:cs="Times New Roman"/>
          <w:sz w:val="28"/>
          <w:szCs w:val="28"/>
          <w:lang w:val="en" w:eastAsia="ru-RU"/>
        </w:rPr>
        <w:t>management, marketing, management, enterprise, products</w:t>
      </w:r>
      <w:r w:rsidR="0081279F" w:rsidRPr="00EC0D65">
        <w:rPr>
          <w:rFonts w:ascii="Times New Roman" w:hAnsi="Times New Roman" w:cs="Times New Roman"/>
          <w:sz w:val="28"/>
          <w:szCs w:val="28"/>
          <w:lang w:val="en"/>
        </w:rPr>
        <w:t>.</w:t>
      </w:r>
    </w:p>
    <w:sectPr w:rsidR="007D2D3D" w:rsidRPr="00EC0D65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2A92A8A"/>
    <w:multiLevelType w:val="hybridMultilevel"/>
    <w:tmpl w:val="551A44E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056593B"/>
    <w:multiLevelType w:val="hybridMultilevel"/>
    <w:tmpl w:val="82D2587E"/>
    <w:lvl w:ilvl="0" w:tplc="3A460DCE">
      <w:start w:val="1"/>
      <w:numFmt w:val="decimal"/>
      <w:lvlText w:val="%1."/>
      <w:lvlJc w:val="left"/>
      <w:pPr>
        <w:ind w:left="4188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34F20"/>
    <w:multiLevelType w:val="hybridMultilevel"/>
    <w:tmpl w:val="71D6C11A"/>
    <w:lvl w:ilvl="0" w:tplc="0419000F">
      <w:start w:val="1"/>
      <w:numFmt w:val="decimal"/>
      <w:lvlText w:val="%1."/>
      <w:lvlJc w:val="left"/>
      <w:pPr>
        <w:ind w:left="3054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F4E3B5B"/>
    <w:multiLevelType w:val="hybridMultilevel"/>
    <w:tmpl w:val="7DF461AC"/>
    <w:lvl w:ilvl="0" w:tplc="0422000F">
      <w:start w:val="1"/>
      <w:numFmt w:val="decimal"/>
      <w:lvlText w:val="%1."/>
      <w:lvlJc w:val="left"/>
      <w:pPr>
        <w:tabs>
          <w:tab w:val="num" w:pos="1729"/>
        </w:tabs>
        <w:ind w:left="1729" w:hanging="1020"/>
      </w:pPr>
      <w:rPr>
        <w:rFonts w:hint="default"/>
      </w:rPr>
    </w:lvl>
    <w:lvl w:ilvl="1" w:tplc="750CB26C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6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2C577A2"/>
    <w:multiLevelType w:val="hybridMultilevel"/>
    <w:tmpl w:val="B5F283E8"/>
    <w:lvl w:ilvl="0" w:tplc="0419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92A192F"/>
    <w:multiLevelType w:val="hybridMultilevel"/>
    <w:tmpl w:val="04D4988E"/>
    <w:lvl w:ilvl="0" w:tplc="132E37F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1AE71E9"/>
    <w:multiLevelType w:val="hybridMultilevel"/>
    <w:tmpl w:val="CDD4EAE8"/>
    <w:lvl w:ilvl="0" w:tplc="898652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2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3"/>
  </w:num>
  <w:num w:numId="10">
    <w:abstractNumId w:val="1"/>
  </w:num>
  <w:num w:numId="11">
    <w:abstractNumId w:val="10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B126C"/>
    <w:rsid w:val="000C0172"/>
    <w:rsid w:val="001133A8"/>
    <w:rsid w:val="00174909"/>
    <w:rsid w:val="001A637D"/>
    <w:rsid w:val="001B19EA"/>
    <w:rsid w:val="001C6B46"/>
    <w:rsid w:val="00245287"/>
    <w:rsid w:val="002C1E92"/>
    <w:rsid w:val="002C218F"/>
    <w:rsid w:val="002D5B79"/>
    <w:rsid w:val="00302153"/>
    <w:rsid w:val="003023CC"/>
    <w:rsid w:val="003073D9"/>
    <w:rsid w:val="0037074F"/>
    <w:rsid w:val="003E787C"/>
    <w:rsid w:val="003F399E"/>
    <w:rsid w:val="00427EAE"/>
    <w:rsid w:val="00432365"/>
    <w:rsid w:val="00457E49"/>
    <w:rsid w:val="004A0DD2"/>
    <w:rsid w:val="00507649"/>
    <w:rsid w:val="00542B3D"/>
    <w:rsid w:val="00545295"/>
    <w:rsid w:val="005A453E"/>
    <w:rsid w:val="005E3DDC"/>
    <w:rsid w:val="005F0F9B"/>
    <w:rsid w:val="005F64BD"/>
    <w:rsid w:val="006225C4"/>
    <w:rsid w:val="00635145"/>
    <w:rsid w:val="00652F0D"/>
    <w:rsid w:val="0068450F"/>
    <w:rsid w:val="0069664D"/>
    <w:rsid w:val="007879DE"/>
    <w:rsid w:val="007A66DC"/>
    <w:rsid w:val="007D2D3D"/>
    <w:rsid w:val="007F0226"/>
    <w:rsid w:val="007F4EC2"/>
    <w:rsid w:val="0081279F"/>
    <w:rsid w:val="008161DC"/>
    <w:rsid w:val="00840291"/>
    <w:rsid w:val="00850F6E"/>
    <w:rsid w:val="008A66AD"/>
    <w:rsid w:val="008C2534"/>
    <w:rsid w:val="008C27E6"/>
    <w:rsid w:val="008D0177"/>
    <w:rsid w:val="008D2D58"/>
    <w:rsid w:val="008E1486"/>
    <w:rsid w:val="008F5A8C"/>
    <w:rsid w:val="009432F1"/>
    <w:rsid w:val="00957FA8"/>
    <w:rsid w:val="00992345"/>
    <w:rsid w:val="009968C5"/>
    <w:rsid w:val="009A4A5F"/>
    <w:rsid w:val="009C4C16"/>
    <w:rsid w:val="009C7DF3"/>
    <w:rsid w:val="009D0BDE"/>
    <w:rsid w:val="009F2BAE"/>
    <w:rsid w:val="00A102EB"/>
    <w:rsid w:val="00A41D5B"/>
    <w:rsid w:val="00A6569F"/>
    <w:rsid w:val="00A872FA"/>
    <w:rsid w:val="00A91DDB"/>
    <w:rsid w:val="00A91F1D"/>
    <w:rsid w:val="00AE35B3"/>
    <w:rsid w:val="00B11EF6"/>
    <w:rsid w:val="00B26883"/>
    <w:rsid w:val="00B73004"/>
    <w:rsid w:val="00B93E86"/>
    <w:rsid w:val="00BC31C8"/>
    <w:rsid w:val="00C14F50"/>
    <w:rsid w:val="00C849A1"/>
    <w:rsid w:val="00C85C07"/>
    <w:rsid w:val="00CD58D4"/>
    <w:rsid w:val="00D06E6C"/>
    <w:rsid w:val="00D1154D"/>
    <w:rsid w:val="00D52C36"/>
    <w:rsid w:val="00D63D75"/>
    <w:rsid w:val="00D65AB8"/>
    <w:rsid w:val="00D93223"/>
    <w:rsid w:val="00D950FE"/>
    <w:rsid w:val="00DA6D4D"/>
    <w:rsid w:val="00DB0350"/>
    <w:rsid w:val="00E570BB"/>
    <w:rsid w:val="00EC0D65"/>
    <w:rsid w:val="00F21676"/>
    <w:rsid w:val="00F22BF5"/>
    <w:rsid w:val="00F83FC4"/>
    <w:rsid w:val="00FA3530"/>
    <w:rsid w:val="00FD3975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character" w:customStyle="1" w:styleId="apple-style-span">
    <w:name w:val="apple-style-span"/>
    <w:basedOn w:val="a0"/>
    <w:rsid w:val="0068450F"/>
  </w:style>
  <w:style w:type="character" w:customStyle="1" w:styleId="115pt">
    <w:name w:val="Основной текст + 11;5 pt"/>
    <w:rsid w:val="006845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2">
    <w:name w:val="1"/>
    <w:basedOn w:val="a"/>
    <w:rsid w:val="003F399E"/>
    <w:rPr>
      <w:rFonts w:ascii="Verdana" w:eastAsia="Times New Roman" w:hAnsi="Verdana" w:cs="Verdana"/>
      <w:lang w:val="en-US" w:eastAsia="en-US"/>
    </w:rPr>
  </w:style>
  <w:style w:type="character" w:styleId="ab">
    <w:name w:val="Hyperlink"/>
    <w:basedOn w:val="a0"/>
    <w:uiPriority w:val="99"/>
    <w:unhideWhenUsed/>
    <w:rsid w:val="003F399E"/>
    <w:rPr>
      <w:color w:val="0000FF" w:themeColor="hyperlink"/>
      <w:u w:val="single"/>
    </w:rPr>
  </w:style>
  <w:style w:type="paragraph" w:customStyle="1" w:styleId="110">
    <w:name w:val="Знак Знак11"/>
    <w:basedOn w:val="a"/>
    <w:rsid w:val="0081279F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y2iqfc">
    <w:name w:val="y2iqfc"/>
    <w:rsid w:val="008E1486"/>
  </w:style>
  <w:style w:type="paragraph" w:styleId="ac">
    <w:name w:val="Title"/>
    <w:basedOn w:val="a"/>
    <w:link w:val="ad"/>
    <w:qFormat/>
    <w:rsid w:val="008E1486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character" w:customStyle="1" w:styleId="ad">
    <w:name w:val="Название Знак"/>
    <w:basedOn w:val="a0"/>
    <w:link w:val="ac"/>
    <w:rsid w:val="008E1486"/>
    <w:rPr>
      <w:rFonts w:eastAsia="Times New Roman"/>
      <w:b/>
      <w:lang w:val="uk-UA" w:eastAsia="ru-RU"/>
    </w:rPr>
  </w:style>
  <w:style w:type="character" w:styleId="ae">
    <w:name w:val="Emphasis"/>
    <w:uiPriority w:val="20"/>
    <w:qFormat/>
    <w:rsid w:val="00C14F50"/>
    <w:rPr>
      <w:i/>
      <w:iCs/>
    </w:rPr>
  </w:style>
  <w:style w:type="character" w:styleId="af">
    <w:name w:val="annotation reference"/>
    <w:basedOn w:val="a0"/>
    <w:uiPriority w:val="99"/>
    <w:semiHidden/>
    <w:unhideWhenUsed/>
    <w:rsid w:val="00C849A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C849A1"/>
  </w:style>
  <w:style w:type="character" w:customStyle="1" w:styleId="af1">
    <w:name w:val="Текст примечания Знак"/>
    <w:basedOn w:val="a0"/>
    <w:link w:val="af0"/>
    <w:uiPriority w:val="99"/>
    <w:semiHidden/>
    <w:rsid w:val="00C849A1"/>
    <w:rPr>
      <w:rFonts w:eastAsia="Batang"/>
      <w:sz w:val="20"/>
      <w:lang w:eastAsia="ru-RU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849A1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C849A1"/>
    <w:rPr>
      <w:rFonts w:eastAsia="Batang"/>
      <w:b/>
      <w:bCs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character" w:customStyle="1" w:styleId="apple-style-span">
    <w:name w:val="apple-style-span"/>
    <w:basedOn w:val="a0"/>
    <w:rsid w:val="0068450F"/>
  </w:style>
  <w:style w:type="character" w:customStyle="1" w:styleId="115pt">
    <w:name w:val="Основной текст + 11;5 pt"/>
    <w:rsid w:val="006845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2">
    <w:name w:val="1"/>
    <w:basedOn w:val="a"/>
    <w:rsid w:val="003F399E"/>
    <w:rPr>
      <w:rFonts w:ascii="Verdana" w:eastAsia="Times New Roman" w:hAnsi="Verdana" w:cs="Verdana"/>
      <w:lang w:val="en-US" w:eastAsia="en-US"/>
    </w:rPr>
  </w:style>
  <w:style w:type="character" w:styleId="ab">
    <w:name w:val="Hyperlink"/>
    <w:basedOn w:val="a0"/>
    <w:uiPriority w:val="99"/>
    <w:unhideWhenUsed/>
    <w:rsid w:val="003F399E"/>
    <w:rPr>
      <w:color w:val="0000FF" w:themeColor="hyperlink"/>
      <w:u w:val="single"/>
    </w:rPr>
  </w:style>
  <w:style w:type="paragraph" w:customStyle="1" w:styleId="110">
    <w:name w:val="Знак Знак11"/>
    <w:basedOn w:val="a"/>
    <w:rsid w:val="0081279F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y2iqfc">
    <w:name w:val="y2iqfc"/>
    <w:rsid w:val="008E1486"/>
  </w:style>
  <w:style w:type="paragraph" w:styleId="ac">
    <w:name w:val="Title"/>
    <w:basedOn w:val="a"/>
    <w:link w:val="ad"/>
    <w:qFormat/>
    <w:rsid w:val="008E1486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character" w:customStyle="1" w:styleId="ad">
    <w:name w:val="Название Знак"/>
    <w:basedOn w:val="a0"/>
    <w:link w:val="ac"/>
    <w:rsid w:val="008E1486"/>
    <w:rPr>
      <w:rFonts w:eastAsia="Times New Roman"/>
      <w:b/>
      <w:lang w:val="uk-UA" w:eastAsia="ru-RU"/>
    </w:rPr>
  </w:style>
  <w:style w:type="character" w:styleId="ae">
    <w:name w:val="Emphasis"/>
    <w:uiPriority w:val="20"/>
    <w:qFormat/>
    <w:rsid w:val="00C14F50"/>
    <w:rPr>
      <w:i/>
      <w:iCs/>
    </w:rPr>
  </w:style>
  <w:style w:type="character" w:styleId="af">
    <w:name w:val="annotation reference"/>
    <w:basedOn w:val="a0"/>
    <w:uiPriority w:val="99"/>
    <w:semiHidden/>
    <w:unhideWhenUsed/>
    <w:rsid w:val="00C849A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C849A1"/>
  </w:style>
  <w:style w:type="character" w:customStyle="1" w:styleId="af1">
    <w:name w:val="Текст примечания Знак"/>
    <w:basedOn w:val="a0"/>
    <w:link w:val="af0"/>
    <w:uiPriority w:val="99"/>
    <w:semiHidden/>
    <w:rsid w:val="00C849A1"/>
    <w:rPr>
      <w:rFonts w:eastAsia="Batang"/>
      <w:sz w:val="20"/>
      <w:lang w:eastAsia="ru-RU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C849A1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C849A1"/>
    <w:rPr>
      <w:rFonts w:eastAsia="Batang"/>
      <w:b/>
      <w:bCs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5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6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dau.edu.u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1713</Words>
  <Characters>9769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2022-04-15T09:31:00Z</cp:lastPrinted>
  <dcterms:created xsi:type="dcterms:W3CDTF">2022-08-17T06:18:00Z</dcterms:created>
  <dcterms:modified xsi:type="dcterms:W3CDTF">2022-08-17T06:18:00Z</dcterms:modified>
</cp:coreProperties>
</file>