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515BA" w:rsidRPr="001A6BDE" w:rsidRDefault="00D515BA" w:rsidP="00D515BA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bookmarkStart w:id="0" w:name="_GoBack"/>
      <w:r w:rsidRPr="001A6BD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МІНІСТЕРСТВО ОСВІТИ І НАУКИ УКРАЇНИ </w:t>
      </w:r>
    </w:p>
    <w:p w:rsidR="00D515BA" w:rsidRPr="001A6BDE" w:rsidRDefault="00D515BA" w:rsidP="00D515BA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1A6BD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ПОЛТАВСЬКА ДЕРЖАВНА АГРАРНА АКАДЕМІЯ </w:t>
      </w:r>
    </w:p>
    <w:p w:rsidR="00D515BA" w:rsidRPr="001A6BDE" w:rsidRDefault="00D515BA" w:rsidP="00D515BA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1A6BD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ФАКУЛЬТЕТ ЕКОНОМІКИ ТА МЕНЕДЖМЕНТУ</w:t>
      </w:r>
    </w:p>
    <w:p w:rsidR="00D515BA" w:rsidRPr="001A6BDE" w:rsidRDefault="00D515BA" w:rsidP="00D515B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  <w:r w:rsidRPr="001A6BDE">
        <w:rPr>
          <w:rFonts w:ascii="Times New Roman" w:eastAsia="Times New Roman" w:hAnsi="Times New Roman" w:cs="Times New Roman"/>
          <w:b/>
          <w:noProof/>
          <w:sz w:val="28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44C34865" wp14:editId="12BD28E1">
            <wp:simplePos x="0" y="0"/>
            <wp:positionH relativeFrom="margin">
              <wp:align>center</wp:align>
            </wp:positionH>
            <wp:positionV relativeFrom="paragraph">
              <wp:posOffset>231775</wp:posOffset>
            </wp:positionV>
            <wp:extent cx="6176645" cy="3629025"/>
            <wp:effectExtent l="0" t="0" r="0" b="9525"/>
            <wp:wrapNone/>
            <wp:docPr id="1026" name="Picture 2" descr="C:\Users\13\Dropbox\agra\fem\fem_is\FEM-0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" name="Picture 2" descr="C:\Users\13\Dropbox\agra\fem\fem_is\FEM-03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76645" cy="3629025"/>
                    </a:xfrm>
                    <a:prstGeom prst="rect">
                      <a:avLst/>
                    </a:prstGeom>
                    <a:noFill/>
                    <a:ex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515BA" w:rsidRPr="001A6BDE" w:rsidRDefault="00D515BA" w:rsidP="00D515B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D515BA" w:rsidRPr="001A6BDE" w:rsidRDefault="00D515BA" w:rsidP="00D515B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D515BA" w:rsidRPr="001A6BDE" w:rsidRDefault="00D515BA" w:rsidP="00D515B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D515BA" w:rsidRPr="001A6BDE" w:rsidRDefault="00D515BA" w:rsidP="00D515B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:rsidR="00D515BA" w:rsidRPr="001A6BDE" w:rsidRDefault="00D515BA" w:rsidP="00D515B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D515BA" w:rsidRPr="001A6BDE" w:rsidRDefault="00D515BA" w:rsidP="00D515B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D515BA" w:rsidRPr="001A6BDE" w:rsidRDefault="00D515BA" w:rsidP="00D515B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D515BA" w:rsidRPr="001A6BDE" w:rsidRDefault="00D515BA" w:rsidP="00D515B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D515BA" w:rsidRPr="001A6BDE" w:rsidRDefault="00D515BA" w:rsidP="00D515B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D515BA" w:rsidRPr="001A6BDE" w:rsidRDefault="00D515BA" w:rsidP="00D515B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D515BA" w:rsidRPr="001A6BDE" w:rsidRDefault="00D515BA" w:rsidP="00D515B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D515BA" w:rsidRPr="001A6BDE" w:rsidRDefault="00D515BA" w:rsidP="00D515B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D515BA" w:rsidRPr="001A6BDE" w:rsidRDefault="00D515BA" w:rsidP="00D515B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D515BA" w:rsidRPr="001A6BDE" w:rsidRDefault="00D515BA" w:rsidP="00D515B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D515BA" w:rsidRPr="001A6BDE" w:rsidRDefault="00D515BA" w:rsidP="00D515B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D515BA" w:rsidRPr="001A6BDE" w:rsidRDefault="00D515BA" w:rsidP="00D515B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D515BA" w:rsidRPr="001A6BDE" w:rsidRDefault="00D515BA" w:rsidP="00D515B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D515BA" w:rsidRPr="001A6BDE" w:rsidRDefault="00D515BA" w:rsidP="00D515B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D515BA" w:rsidRPr="001A6BDE" w:rsidRDefault="00D515BA" w:rsidP="00D515B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val="uk-UA" w:eastAsia="ru-RU"/>
        </w:rPr>
      </w:pPr>
    </w:p>
    <w:p w:rsidR="00D515BA" w:rsidRPr="001A6BDE" w:rsidRDefault="00D515BA" w:rsidP="00D515B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8"/>
          <w:szCs w:val="48"/>
          <w:lang w:val="uk-UA" w:eastAsia="ru-RU"/>
        </w:rPr>
      </w:pPr>
      <w:r w:rsidRPr="001A6BDE">
        <w:rPr>
          <w:rFonts w:ascii="Times New Roman" w:eastAsia="Times New Roman" w:hAnsi="Times New Roman" w:cs="Times New Roman"/>
          <w:b/>
          <w:sz w:val="48"/>
          <w:szCs w:val="48"/>
          <w:lang w:val="uk-UA" w:eastAsia="ru-RU"/>
        </w:rPr>
        <w:t>МАТЕРІАЛИ</w:t>
      </w:r>
    </w:p>
    <w:p w:rsidR="00D515BA" w:rsidRPr="001A6BDE" w:rsidRDefault="00D515BA" w:rsidP="00D515B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8"/>
          <w:szCs w:val="4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48"/>
          <w:szCs w:val="48"/>
          <w:lang w:val="uk-UA" w:eastAsia="ru-RU"/>
        </w:rPr>
        <w:t xml:space="preserve">ЩОРІЧНОЇ </w:t>
      </w:r>
      <w:r w:rsidRPr="001A6BDE">
        <w:rPr>
          <w:rFonts w:ascii="Times New Roman" w:eastAsia="Times New Roman" w:hAnsi="Times New Roman" w:cs="Times New Roman"/>
          <w:b/>
          <w:sz w:val="48"/>
          <w:szCs w:val="48"/>
          <w:lang w:val="uk-UA" w:eastAsia="ru-RU"/>
        </w:rPr>
        <w:t>СТУДЕНТСЬКОЇ НАУКОВОЇ</w:t>
      </w:r>
      <w:r>
        <w:rPr>
          <w:rFonts w:ascii="Times New Roman" w:eastAsia="Times New Roman" w:hAnsi="Times New Roman" w:cs="Times New Roman"/>
          <w:b/>
          <w:sz w:val="48"/>
          <w:szCs w:val="48"/>
          <w:lang w:val="uk-UA" w:eastAsia="ru-RU"/>
        </w:rPr>
        <w:t xml:space="preserve"> </w:t>
      </w:r>
      <w:r w:rsidRPr="001A6BDE">
        <w:rPr>
          <w:rFonts w:ascii="Times New Roman" w:eastAsia="Times New Roman" w:hAnsi="Times New Roman" w:cs="Times New Roman"/>
          <w:b/>
          <w:sz w:val="48"/>
          <w:szCs w:val="48"/>
          <w:lang w:val="uk-UA" w:eastAsia="ru-RU"/>
        </w:rPr>
        <w:t>КОНФЕРЕНЦІЇ</w:t>
      </w:r>
    </w:p>
    <w:p w:rsidR="00D515BA" w:rsidRPr="001A6BDE" w:rsidRDefault="00D515BA" w:rsidP="00D515B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8"/>
          <w:szCs w:val="48"/>
          <w:lang w:val="uk-UA" w:eastAsia="ru-RU"/>
        </w:rPr>
      </w:pPr>
    </w:p>
    <w:p w:rsidR="00D515BA" w:rsidRPr="001A6BDE" w:rsidRDefault="00D515BA" w:rsidP="00D515B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8"/>
          <w:szCs w:val="48"/>
          <w:lang w:val="uk-UA" w:eastAsia="ru-RU"/>
        </w:rPr>
      </w:pPr>
    </w:p>
    <w:p w:rsidR="00D515BA" w:rsidRPr="001A6BDE" w:rsidRDefault="00D515BA" w:rsidP="00D515B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D515BA" w:rsidRPr="001A6BDE" w:rsidRDefault="00D515BA" w:rsidP="00D515B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D515BA" w:rsidRPr="001A6BDE" w:rsidRDefault="00D515BA" w:rsidP="00D515BA">
      <w:pPr>
        <w:spacing w:after="0" w:line="240" w:lineRule="auto"/>
        <w:jc w:val="center"/>
        <w:rPr>
          <w:rFonts w:ascii="Times New Roman" w:eastAsia="Times New Roman" w:hAnsi="Times New Roman" w:cs="Times New Roman"/>
          <w:sz w:val="44"/>
          <w:szCs w:val="44"/>
          <w:lang w:val="uk-UA" w:eastAsia="ru-RU"/>
        </w:rPr>
      </w:pPr>
      <w:r w:rsidRPr="001A6BDE">
        <w:rPr>
          <w:rFonts w:ascii="Times New Roman" w:eastAsia="Times New Roman" w:hAnsi="Times New Roman" w:cs="Times New Roman"/>
          <w:sz w:val="44"/>
          <w:szCs w:val="44"/>
          <w:lang w:val="uk-UA" w:eastAsia="ru-RU"/>
        </w:rPr>
        <w:t xml:space="preserve">6 листопада 2019 року </w:t>
      </w:r>
    </w:p>
    <w:p w:rsidR="00D515BA" w:rsidRPr="001A6BDE" w:rsidRDefault="00D515BA" w:rsidP="00D515B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D515BA" w:rsidRPr="001A6BDE" w:rsidRDefault="00D515BA" w:rsidP="00D515B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D515BA" w:rsidRPr="001A6BDE" w:rsidRDefault="00D515BA" w:rsidP="00D515B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D515BA" w:rsidRPr="001A6BDE" w:rsidRDefault="00D515BA" w:rsidP="00D515B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D515BA" w:rsidRPr="001A6BDE" w:rsidRDefault="00D515BA" w:rsidP="00D515B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D515BA" w:rsidRPr="001A6BDE" w:rsidRDefault="00D515BA" w:rsidP="00D515B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D515BA" w:rsidRPr="001A6BDE" w:rsidRDefault="00D515BA" w:rsidP="00D515B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D515BA" w:rsidRPr="001A6BDE" w:rsidRDefault="00D515BA" w:rsidP="00D515B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</w:pPr>
      <w:r w:rsidRPr="001A6BDE">
        <w:rPr>
          <w:rFonts w:ascii="Times New Roman" w:eastAsia="Times New Roman" w:hAnsi="Times New Roman" w:cs="Times New Roman"/>
          <w:sz w:val="40"/>
          <w:szCs w:val="40"/>
          <w:lang w:val="uk-UA" w:eastAsia="ru-RU"/>
        </w:rPr>
        <w:t>Полтава 2019</w:t>
      </w:r>
      <w:r w:rsidRPr="001A6BDE"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br w:type="page"/>
      </w:r>
    </w:p>
    <w:p w:rsidR="00D515BA" w:rsidRPr="00BE2DD7" w:rsidRDefault="00D515BA" w:rsidP="00D515BA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</w:pPr>
      <w:r w:rsidRPr="00BE2DD7"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lastRenderedPageBreak/>
        <w:t xml:space="preserve">Редакційна колегія: </w:t>
      </w:r>
    </w:p>
    <w:p w:rsidR="00D515BA" w:rsidRPr="00BE2DD7" w:rsidRDefault="00D515BA" w:rsidP="00D515BA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tbl>
      <w:tblPr>
        <w:tblStyle w:val="a3"/>
        <w:tblW w:w="97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69"/>
        <w:gridCol w:w="5739"/>
      </w:tblGrid>
      <w:tr w:rsidR="00D515BA" w:rsidRPr="00BE2DD7" w:rsidTr="008C100D">
        <w:tc>
          <w:tcPr>
            <w:tcW w:w="3969" w:type="dxa"/>
          </w:tcPr>
          <w:p w:rsidR="00D515BA" w:rsidRPr="00BE2DD7" w:rsidRDefault="00D515BA" w:rsidP="008C100D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b/>
                <w:sz w:val="28"/>
                <w:lang w:val="uk-UA" w:eastAsia="en-US"/>
              </w:rPr>
              <w:t>Галич О. А. –</w:t>
            </w:r>
          </w:p>
        </w:tc>
        <w:tc>
          <w:tcPr>
            <w:tcW w:w="5739" w:type="dxa"/>
          </w:tcPr>
          <w:p w:rsidR="00D515BA" w:rsidRPr="00BE2DD7" w:rsidRDefault="00D515BA" w:rsidP="008C100D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proofErr w:type="spellStart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к.е.н</w:t>
            </w:r>
            <w:proofErr w:type="spellEnd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 xml:space="preserve">., доцент, декан факультету </w:t>
            </w:r>
          </w:p>
          <w:p w:rsidR="00D515BA" w:rsidRPr="00BE2DD7" w:rsidRDefault="00D515BA" w:rsidP="008C100D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економіки та менеджменту;</w:t>
            </w:r>
          </w:p>
        </w:tc>
      </w:tr>
      <w:tr w:rsidR="00D515BA" w:rsidRPr="00BE2DD7" w:rsidTr="008C100D">
        <w:tc>
          <w:tcPr>
            <w:tcW w:w="3969" w:type="dxa"/>
          </w:tcPr>
          <w:p w:rsidR="00D515BA" w:rsidRPr="00BE2DD7" w:rsidRDefault="00D515BA" w:rsidP="008C100D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b/>
                <w:sz w:val="28"/>
                <w:lang w:val="uk-UA" w:eastAsia="en-US"/>
              </w:rPr>
              <w:t>Воронько-Невіднича Т. В. –</w:t>
            </w:r>
          </w:p>
        </w:tc>
        <w:tc>
          <w:tcPr>
            <w:tcW w:w="5739" w:type="dxa"/>
          </w:tcPr>
          <w:p w:rsidR="00D515BA" w:rsidRPr="00BE2DD7" w:rsidRDefault="00D515BA" w:rsidP="008C100D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proofErr w:type="spellStart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к.е.н</w:t>
            </w:r>
            <w:proofErr w:type="spellEnd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 xml:space="preserve">., доцент, заступник декана </w:t>
            </w:r>
          </w:p>
          <w:p w:rsidR="00D515BA" w:rsidRPr="00BE2DD7" w:rsidRDefault="00D515BA" w:rsidP="008C100D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факультету економіки та менеджменту;</w:t>
            </w:r>
          </w:p>
        </w:tc>
      </w:tr>
      <w:tr w:rsidR="00D515BA" w:rsidRPr="00BE2DD7" w:rsidTr="008C100D">
        <w:tc>
          <w:tcPr>
            <w:tcW w:w="3969" w:type="dxa"/>
          </w:tcPr>
          <w:p w:rsidR="00D515BA" w:rsidRPr="00BE2DD7" w:rsidRDefault="00D515BA" w:rsidP="008C100D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8"/>
                <w:highlight w:val="yellow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b/>
                <w:sz w:val="28"/>
                <w:lang w:val="uk-UA" w:eastAsia="en-US"/>
              </w:rPr>
              <w:t>Загребельна І. Л. –</w:t>
            </w:r>
          </w:p>
        </w:tc>
        <w:tc>
          <w:tcPr>
            <w:tcW w:w="5739" w:type="dxa"/>
          </w:tcPr>
          <w:p w:rsidR="00D515BA" w:rsidRPr="00BE2DD7" w:rsidRDefault="00D515BA" w:rsidP="008C100D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proofErr w:type="spellStart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к.е.н</w:t>
            </w:r>
            <w:proofErr w:type="spellEnd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 xml:space="preserve">., заступник декана </w:t>
            </w:r>
          </w:p>
          <w:p w:rsidR="00D515BA" w:rsidRPr="00BE2DD7" w:rsidRDefault="00D515BA" w:rsidP="008C100D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факультету економіки та менеджменту</w:t>
            </w:r>
          </w:p>
        </w:tc>
      </w:tr>
      <w:tr w:rsidR="00D515BA" w:rsidRPr="00BE2DD7" w:rsidTr="008C100D">
        <w:tc>
          <w:tcPr>
            <w:tcW w:w="3969" w:type="dxa"/>
          </w:tcPr>
          <w:p w:rsidR="00D515BA" w:rsidRPr="00BE2DD7" w:rsidRDefault="00D515BA" w:rsidP="008C100D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b/>
                <w:sz w:val="28"/>
                <w:lang w:val="uk-UA" w:eastAsia="en-US"/>
              </w:rPr>
              <w:t xml:space="preserve">Світлична А. В. – </w:t>
            </w:r>
          </w:p>
        </w:tc>
        <w:tc>
          <w:tcPr>
            <w:tcW w:w="5739" w:type="dxa"/>
          </w:tcPr>
          <w:p w:rsidR="00D515BA" w:rsidRPr="00BE2DD7" w:rsidRDefault="00D515BA" w:rsidP="008C100D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proofErr w:type="spellStart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к.е.н</w:t>
            </w:r>
            <w:proofErr w:type="spellEnd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 xml:space="preserve">., доцент, заступник декана </w:t>
            </w:r>
          </w:p>
          <w:p w:rsidR="00D515BA" w:rsidRPr="00BE2DD7" w:rsidRDefault="00D515BA" w:rsidP="008C100D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факультету економіки та менеджменту;</w:t>
            </w:r>
          </w:p>
        </w:tc>
      </w:tr>
      <w:tr w:rsidR="00D515BA" w:rsidRPr="00BE2DD7" w:rsidTr="008C100D">
        <w:tc>
          <w:tcPr>
            <w:tcW w:w="3969" w:type="dxa"/>
          </w:tcPr>
          <w:p w:rsidR="00D515BA" w:rsidRPr="00BE2DD7" w:rsidRDefault="00D515BA" w:rsidP="008C100D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b/>
                <w:sz w:val="28"/>
                <w:lang w:val="uk-UA" w:eastAsia="en-US"/>
              </w:rPr>
              <w:t>Лозинська Т. М. –</w:t>
            </w:r>
          </w:p>
        </w:tc>
        <w:tc>
          <w:tcPr>
            <w:tcW w:w="5739" w:type="dxa"/>
          </w:tcPr>
          <w:p w:rsidR="00D515BA" w:rsidRPr="00BE2DD7" w:rsidRDefault="00D515BA" w:rsidP="008C100D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proofErr w:type="spellStart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д.держ.упр</w:t>
            </w:r>
            <w:proofErr w:type="spellEnd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 xml:space="preserve">., професор, завідувач, </w:t>
            </w:r>
          </w:p>
          <w:p w:rsidR="00D515BA" w:rsidRPr="00BE2DD7" w:rsidRDefault="00D515BA" w:rsidP="008C100D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 xml:space="preserve">професор кафедри публічного управління </w:t>
            </w:r>
          </w:p>
          <w:p w:rsidR="00D515BA" w:rsidRPr="00BE2DD7" w:rsidRDefault="00D515BA" w:rsidP="008C100D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та адміністрування;</w:t>
            </w:r>
          </w:p>
        </w:tc>
      </w:tr>
      <w:tr w:rsidR="00D515BA" w:rsidRPr="00BE2DD7" w:rsidTr="008C100D">
        <w:tc>
          <w:tcPr>
            <w:tcW w:w="3969" w:type="dxa"/>
          </w:tcPr>
          <w:p w:rsidR="00D515BA" w:rsidRPr="00BE2DD7" w:rsidRDefault="00D515BA" w:rsidP="008C100D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b/>
                <w:sz w:val="28"/>
                <w:lang w:val="uk-UA" w:eastAsia="en-US"/>
              </w:rPr>
              <w:t>Макаренко П. М. –</w:t>
            </w:r>
          </w:p>
        </w:tc>
        <w:tc>
          <w:tcPr>
            <w:tcW w:w="5739" w:type="dxa"/>
          </w:tcPr>
          <w:p w:rsidR="00D515BA" w:rsidRPr="00BE2DD7" w:rsidRDefault="00D515BA" w:rsidP="008C100D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proofErr w:type="spellStart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д.е.н</w:t>
            </w:r>
            <w:proofErr w:type="spellEnd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 xml:space="preserve">., професор, завідувач, професор </w:t>
            </w:r>
          </w:p>
          <w:p w:rsidR="00D515BA" w:rsidRPr="00BE2DD7" w:rsidRDefault="00D515BA" w:rsidP="008C100D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кафедри економіки та міжнародних економічних відносин;</w:t>
            </w:r>
          </w:p>
        </w:tc>
      </w:tr>
      <w:tr w:rsidR="00D515BA" w:rsidRPr="00BE2DD7" w:rsidTr="008C100D">
        <w:tc>
          <w:tcPr>
            <w:tcW w:w="3969" w:type="dxa"/>
          </w:tcPr>
          <w:p w:rsidR="00D515BA" w:rsidRPr="00BE2DD7" w:rsidRDefault="00D515BA" w:rsidP="008C100D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8"/>
                <w:lang w:val="uk-UA" w:eastAsia="en-US"/>
              </w:rPr>
            </w:pPr>
            <w:proofErr w:type="spellStart"/>
            <w:r w:rsidRPr="00BE2DD7">
              <w:rPr>
                <w:rFonts w:ascii="Times New Roman" w:hAnsi="Times New Roman" w:cs="Times New Roman"/>
                <w:b/>
                <w:sz w:val="28"/>
                <w:lang w:val="uk-UA" w:eastAsia="en-US"/>
              </w:rPr>
              <w:t>Маркіна</w:t>
            </w:r>
            <w:proofErr w:type="spellEnd"/>
            <w:r w:rsidRPr="00BE2DD7">
              <w:rPr>
                <w:rFonts w:ascii="Times New Roman" w:hAnsi="Times New Roman" w:cs="Times New Roman"/>
                <w:b/>
                <w:sz w:val="28"/>
                <w:lang w:val="uk-UA" w:eastAsia="en-US"/>
              </w:rPr>
              <w:t xml:space="preserve"> І. А. –</w:t>
            </w:r>
          </w:p>
        </w:tc>
        <w:tc>
          <w:tcPr>
            <w:tcW w:w="5739" w:type="dxa"/>
          </w:tcPr>
          <w:p w:rsidR="00D515BA" w:rsidRPr="00BE2DD7" w:rsidRDefault="00D515BA" w:rsidP="008C100D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proofErr w:type="spellStart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д.е.н</w:t>
            </w:r>
            <w:proofErr w:type="spellEnd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 xml:space="preserve">., професор, завідувач, професор </w:t>
            </w:r>
          </w:p>
          <w:p w:rsidR="00D515BA" w:rsidRPr="00BE2DD7" w:rsidRDefault="00D515BA" w:rsidP="008C100D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кафедри менеджменту;</w:t>
            </w:r>
          </w:p>
        </w:tc>
      </w:tr>
      <w:tr w:rsidR="00D515BA" w:rsidRPr="00BE2DD7" w:rsidTr="008C100D">
        <w:tc>
          <w:tcPr>
            <w:tcW w:w="3969" w:type="dxa"/>
          </w:tcPr>
          <w:p w:rsidR="00D515BA" w:rsidRPr="00BE2DD7" w:rsidRDefault="00D515BA" w:rsidP="008C100D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8"/>
                <w:lang w:val="uk-UA" w:eastAsia="en-US"/>
              </w:rPr>
            </w:pPr>
            <w:proofErr w:type="spellStart"/>
            <w:r w:rsidRPr="00BE2DD7">
              <w:rPr>
                <w:rFonts w:ascii="Times New Roman" w:hAnsi="Times New Roman" w:cs="Times New Roman"/>
                <w:b/>
                <w:sz w:val="28"/>
                <w:lang w:val="uk-UA" w:eastAsia="en-US"/>
              </w:rPr>
              <w:t>Махмудов</w:t>
            </w:r>
            <w:proofErr w:type="spellEnd"/>
            <w:r w:rsidRPr="00BE2DD7">
              <w:rPr>
                <w:rFonts w:ascii="Times New Roman" w:hAnsi="Times New Roman" w:cs="Times New Roman"/>
                <w:b/>
                <w:sz w:val="28"/>
                <w:lang w:val="uk-UA" w:eastAsia="en-US"/>
              </w:rPr>
              <w:t xml:space="preserve"> Х. З. –</w:t>
            </w:r>
          </w:p>
        </w:tc>
        <w:tc>
          <w:tcPr>
            <w:tcW w:w="5739" w:type="dxa"/>
          </w:tcPr>
          <w:p w:rsidR="00D515BA" w:rsidRPr="00BE2DD7" w:rsidRDefault="00D515BA" w:rsidP="008C100D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proofErr w:type="spellStart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д.е.н</w:t>
            </w:r>
            <w:proofErr w:type="spellEnd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 xml:space="preserve">., професор, завідувач, професор </w:t>
            </w:r>
          </w:p>
          <w:p w:rsidR="00D515BA" w:rsidRPr="00BE2DD7" w:rsidRDefault="00D515BA" w:rsidP="008C100D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кафедри підприємництва і права;</w:t>
            </w:r>
          </w:p>
        </w:tc>
      </w:tr>
      <w:tr w:rsidR="00D515BA" w:rsidRPr="00BE2DD7" w:rsidTr="008C100D">
        <w:tc>
          <w:tcPr>
            <w:tcW w:w="3969" w:type="dxa"/>
          </w:tcPr>
          <w:p w:rsidR="00D515BA" w:rsidRPr="00BE2DD7" w:rsidRDefault="00D515BA" w:rsidP="008C100D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b/>
                <w:sz w:val="28"/>
                <w:lang w:val="uk-UA" w:eastAsia="en-US"/>
              </w:rPr>
              <w:t>Писаренко В. В. –</w:t>
            </w:r>
          </w:p>
        </w:tc>
        <w:tc>
          <w:tcPr>
            <w:tcW w:w="5739" w:type="dxa"/>
          </w:tcPr>
          <w:p w:rsidR="00D515BA" w:rsidRPr="00BE2DD7" w:rsidRDefault="00D515BA" w:rsidP="008C100D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proofErr w:type="spellStart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д.е.н</w:t>
            </w:r>
            <w:proofErr w:type="spellEnd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 xml:space="preserve">., професор, завідувач, професор </w:t>
            </w:r>
          </w:p>
          <w:p w:rsidR="00D515BA" w:rsidRPr="00BE2DD7" w:rsidRDefault="00D515BA" w:rsidP="008C100D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кафедри маркетингу;</w:t>
            </w:r>
          </w:p>
        </w:tc>
      </w:tr>
      <w:tr w:rsidR="00D515BA" w:rsidRPr="00BE2DD7" w:rsidTr="008C100D">
        <w:tc>
          <w:tcPr>
            <w:tcW w:w="3969" w:type="dxa"/>
          </w:tcPr>
          <w:p w:rsidR="00D515BA" w:rsidRPr="00BE2DD7" w:rsidRDefault="00D515BA" w:rsidP="008C100D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b/>
                <w:sz w:val="28"/>
                <w:lang w:val="uk-UA" w:eastAsia="en-US"/>
              </w:rPr>
              <w:t>Уткін Ю.В. –</w:t>
            </w:r>
          </w:p>
        </w:tc>
        <w:tc>
          <w:tcPr>
            <w:tcW w:w="5739" w:type="dxa"/>
          </w:tcPr>
          <w:p w:rsidR="00D515BA" w:rsidRPr="00BE2DD7" w:rsidRDefault="00D515BA" w:rsidP="008C100D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proofErr w:type="spellStart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к.т.н</w:t>
            </w:r>
            <w:proofErr w:type="spellEnd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 xml:space="preserve">., доцент, завідувач, доцент </w:t>
            </w:r>
          </w:p>
          <w:p w:rsidR="00D515BA" w:rsidRPr="00BE2DD7" w:rsidRDefault="00D515BA" w:rsidP="008C100D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кафедри інформаційних систем та технологій</w:t>
            </w:r>
          </w:p>
        </w:tc>
      </w:tr>
    </w:tbl>
    <w:p w:rsidR="00D515BA" w:rsidRPr="00BE2DD7" w:rsidRDefault="00D515BA" w:rsidP="00D515BA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D515BA" w:rsidRPr="00BE2DD7" w:rsidRDefault="00D515BA" w:rsidP="00D515B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D515BA" w:rsidRPr="00BE2DD7" w:rsidRDefault="00D515BA" w:rsidP="00D515B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BE2DD7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Тези наводяться без змін та редагування. Відповідальність за зміст та редакцію несуть автори та наукові керівники. </w:t>
      </w:r>
    </w:p>
    <w:p w:rsidR="00D515BA" w:rsidRPr="00BE2DD7" w:rsidRDefault="00D515BA" w:rsidP="00D515B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BE2DD7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</w:p>
    <w:p w:rsidR="00D515BA" w:rsidRPr="00BE2DD7" w:rsidRDefault="00D515BA" w:rsidP="00D515B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BE2DD7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Для здобувачів вищої освіти закладів вищої освіти </w:t>
      </w:r>
      <w:r w:rsidRPr="00BE2DD7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>I</w:t>
      </w:r>
      <w:r w:rsidRPr="00BE2DD7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-</w:t>
      </w:r>
      <w:r w:rsidRPr="00BE2DD7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>IV</w:t>
      </w:r>
      <w:r w:rsidRPr="00BE2DD7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рівнів акредитації</w:t>
      </w:r>
    </w:p>
    <w:p w:rsidR="00D515BA" w:rsidRPr="00BE2DD7" w:rsidRDefault="00D515BA" w:rsidP="00D515BA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  <w:r w:rsidRPr="00BE2DD7"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  <w:t xml:space="preserve"> </w:t>
      </w:r>
    </w:p>
    <w:p w:rsidR="00D515BA" w:rsidRPr="00BE2DD7" w:rsidRDefault="00D515BA" w:rsidP="00D515BA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i/>
          <w:sz w:val="28"/>
          <w:szCs w:val="24"/>
          <w:lang w:val="uk-UA" w:eastAsia="ru-RU"/>
        </w:rPr>
      </w:pPr>
      <w:r w:rsidRPr="00BE2DD7">
        <w:rPr>
          <w:rFonts w:ascii="Times New Roman" w:eastAsia="Times New Roman" w:hAnsi="Times New Roman" w:cs="Times New Roman"/>
          <w:i/>
          <w:sz w:val="28"/>
          <w:szCs w:val="24"/>
          <w:lang w:val="uk-UA" w:eastAsia="ru-RU"/>
        </w:rPr>
        <w:t>©</w:t>
      </w:r>
      <w:r w:rsidRPr="00BE2DD7"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  <w:t xml:space="preserve"> </w:t>
      </w:r>
      <w:r w:rsidRPr="00BE2DD7">
        <w:rPr>
          <w:rFonts w:ascii="Times New Roman" w:eastAsia="Times New Roman" w:hAnsi="Times New Roman" w:cs="Times New Roman"/>
          <w:i/>
          <w:sz w:val="28"/>
          <w:szCs w:val="24"/>
          <w:lang w:val="uk-UA" w:eastAsia="ru-RU"/>
        </w:rPr>
        <w:t xml:space="preserve">Полтавська державна аграрна академія (ПДАА) </w:t>
      </w:r>
    </w:p>
    <w:p w:rsidR="00D515BA" w:rsidRDefault="00D515BA" w:rsidP="00D515BA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i/>
          <w:sz w:val="28"/>
          <w:szCs w:val="24"/>
          <w:lang w:val="uk-UA" w:eastAsia="ru-RU"/>
        </w:rPr>
      </w:pPr>
      <w:r w:rsidRPr="00BE2DD7">
        <w:rPr>
          <w:rFonts w:ascii="Times New Roman" w:eastAsia="Times New Roman" w:hAnsi="Times New Roman" w:cs="Times New Roman"/>
          <w:i/>
          <w:sz w:val="28"/>
          <w:szCs w:val="24"/>
          <w:lang w:val="uk-UA" w:eastAsia="ru-RU"/>
        </w:rPr>
        <w:t>© Факультет економіки та менеджменту</w:t>
      </w:r>
    </w:p>
    <w:p w:rsidR="00D515BA" w:rsidRPr="001A6BDE" w:rsidRDefault="00D515BA" w:rsidP="00D515BA">
      <w:pPr>
        <w:pStyle w:val="1"/>
      </w:pPr>
      <w:r>
        <w:rPr>
          <w:i w:val="0"/>
          <w:szCs w:val="24"/>
        </w:rPr>
        <w:br w:type="page"/>
      </w:r>
      <w:bookmarkStart w:id="1" w:name="_Toc23281264"/>
      <w:bookmarkEnd w:id="0"/>
      <w:r w:rsidRPr="001A6BDE">
        <w:lastRenderedPageBreak/>
        <w:t>Шевченко О.С., здобувач вищої освіти СВО Магістр,</w:t>
      </w:r>
      <w:bookmarkEnd w:id="1"/>
    </w:p>
    <w:p w:rsidR="00D515BA" w:rsidRPr="001A6BDE" w:rsidRDefault="00D515BA" w:rsidP="00D515BA">
      <w:pPr>
        <w:pStyle w:val="1"/>
      </w:pPr>
      <w:bookmarkStart w:id="2" w:name="_Toc23281265"/>
      <w:r w:rsidRPr="001A6BDE">
        <w:t>спеціальність 073 Менеджмент</w:t>
      </w:r>
      <w:bookmarkEnd w:id="2"/>
    </w:p>
    <w:p w:rsidR="00D515BA" w:rsidRPr="001A6BDE" w:rsidRDefault="00D515BA" w:rsidP="00D515BA">
      <w:pPr>
        <w:pStyle w:val="1"/>
      </w:pPr>
      <w:bookmarkStart w:id="3" w:name="_Toc23281266"/>
      <w:r w:rsidRPr="001A6BDE">
        <w:t xml:space="preserve">Науковий керівник: </w:t>
      </w:r>
      <w:proofErr w:type="spellStart"/>
      <w:r w:rsidRPr="001A6BDE">
        <w:t>к.е.н</w:t>
      </w:r>
      <w:proofErr w:type="spellEnd"/>
      <w:r>
        <w:t>., доцент Воронько-Невіднича Т.</w:t>
      </w:r>
      <w:r w:rsidRPr="001A6BDE">
        <w:t>В.</w:t>
      </w:r>
      <w:bookmarkEnd w:id="3"/>
    </w:p>
    <w:p w:rsidR="00D515BA" w:rsidRPr="001A6BDE" w:rsidRDefault="00D515BA" w:rsidP="00D515BA">
      <w:pPr>
        <w:pStyle w:val="1"/>
        <w:ind w:firstLine="0"/>
        <w:jc w:val="center"/>
        <w:rPr>
          <w:b/>
          <w:i w:val="0"/>
        </w:rPr>
      </w:pPr>
      <w:bookmarkStart w:id="4" w:name="_Toc23281267"/>
      <w:r w:rsidRPr="001A6BDE">
        <w:rPr>
          <w:b/>
          <w:i w:val="0"/>
        </w:rPr>
        <w:t>ЗАХОДИ УДОСКОНАЛЕННЯ КОМЕРЦІЙНОЇ ДІЯЛЬНОСТІ ПІДПРИЄМСТВ</w:t>
      </w:r>
      <w:bookmarkEnd w:id="4"/>
    </w:p>
    <w:p w:rsidR="00D515BA" w:rsidRPr="001A6BDE" w:rsidRDefault="00D515BA" w:rsidP="00D515B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6BDE">
        <w:rPr>
          <w:rFonts w:ascii="Times New Roman" w:hAnsi="Times New Roman" w:cs="Times New Roman"/>
          <w:sz w:val="28"/>
          <w:szCs w:val="28"/>
          <w:lang w:val="uk-UA"/>
        </w:rPr>
        <w:t xml:space="preserve">За сучасних умов господарювання комерційна діяльність розглядається як основа функціонування всього підприємства, тим самим посилюючи увагу до її функцій і самої системи управління. Реалізація сукупності функцій управління комерційною діяльністю є суттю процесу управління. За ступенем ускладнення процесу управління функції диференціюються і розростаються. Таким чином, управління комерційною діяльністю ставить своїми безпосередніми завданнями внесення певної впорядкованості в комерційні та технологічні процеси, організацію спільних дій працівників, які беруть участь в цих процесах, досягнення узгодженості й координації дій. </w:t>
      </w:r>
    </w:p>
    <w:p w:rsidR="00D515BA" w:rsidRPr="001A6BDE" w:rsidRDefault="00D515BA" w:rsidP="00D515B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6BDE">
        <w:rPr>
          <w:rFonts w:ascii="Times New Roman" w:hAnsi="Times New Roman" w:cs="Times New Roman"/>
          <w:sz w:val="28"/>
          <w:szCs w:val="28"/>
          <w:lang w:val="uk-UA"/>
        </w:rPr>
        <w:t>Отже, під час побудови структури управління комерційною діяльністю необхідно враховувати взаємодію складових елементів, які утворюють цілісну систему управління господарством [1].</w:t>
      </w:r>
    </w:p>
    <w:p w:rsidR="00D515BA" w:rsidRPr="001A6BDE" w:rsidRDefault="00D515BA" w:rsidP="00D515B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6BDE">
        <w:rPr>
          <w:rFonts w:ascii="Times New Roman" w:hAnsi="Times New Roman" w:cs="Times New Roman"/>
          <w:sz w:val="28"/>
          <w:szCs w:val="28"/>
          <w:lang w:val="uk-UA"/>
        </w:rPr>
        <w:t xml:space="preserve">Організаційна структура управління комерційною діяльністю лише тоді є ефективною, коли враховуються взаємозв’язок і взаємозалежність всіх елементів цілісної системи управління аграрним підприємством, в основу якої покладено організаційно-економічний механізм із сукупністю методів, засобів, технологій та інструментів управління комерційною діяльністю. Ключову роль у формуванні продуктового ланцюга, задоволенні потреб споживачів та отриманні доходу виконує комерційна діяльність, яка й визначає необхідність проведення бізнес-процесів та управління ними за допомогою сучасних мотиваційних підходів, технологій та </w:t>
      </w:r>
      <w:proofErr w:type="spellStart"/>
      <w:r w:rsidRPr="001A6BDE">
        <w:rPr>
          <w:rFonts w:ascii="Times New Roman" w:hAnsi="Times New Roman" w:cs="Times New Roman"/>
          <w:sz w:val="28"/>
          <w:szCs w:val="28"/>
          <w:lang w:val="uk-UA"/>
        </w:rPr>
        <w:t>методик</w:t>
      </w:r>
      <w:proofErr w:type="spellEnd"/>
      <w:r w:rsidRPr="001A6BDE">
        <w:rPr>
          <w:rFonts w:ascii="Times New Roman" w:hAnsi="Times New Roman" w:cs="Times New Roman"/>
          <w:sz w:val="28"/>
          <w:szCs w:val="28"/>
          <w:lang w:val="uk-UA"/>
        </w:rPr>
        <w:t xml:space="preserve"> [3].</w:t>
      </w:r>
    </w:p>
    <w:p w:rsidR="00D515BA" w:rsidRPr="001A6BDE" w:rsidRDefault="00D515BA" w:rsidP="00D515BA">
      <w:pPr>
        <w:widowControl w:val="0"/>
        <w:tabs>
          <w:tab w:val="left" w:pos="851"/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6BDE">
        <w:rPr>
          <w:rFonts w:ascii="Times New Roman" w:hAnsi="Times New Roman" w:cs="Times New Roman"/>
          <w:sz w:val="28"/>
          <w:szCs w:val="28"/>
        </w:rPr>
        <w:t xml:space="preserve">Як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зазначають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дослідники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основними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заходами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удосконалення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підприємств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є: </w:t>
      </w:r>
    </w:p>
    <w:p w:rsidR="00D515BA" w:rsidRPr="001A6BDE" w:rsidRDefault="00D515BA" w:rsidP="00D515BA">
      <w:pPr>
        <w:widowControl w:val="0"/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6BDE">
        <w:rPr>
          <w:rFonts w:ascii="Times New Roman" w:hAnsi="Times New Roman" w:cs="Times New Roman"/>
          <w:sz w:val="28"/>
          <w:szCs w:val="28"/>
        </w:rPr>
        <w:sym w:font="Symbol" w:char="F02D"/>
      </w:r>
      <w:r w:rsidRPr="001A6BDE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створення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повноцінної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служби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маркетингу і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організація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підрозділів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маркетингових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реклами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товарної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політики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стимулювання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збуту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D515BA" w:rsidRPr="001A6BDE" w:rsidRDefault="00D515BA" w:rsidP="00D515BA">
      <w:pPr>
        <w:widowControl w:val="0"/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6BDE">
        <w:rPr>
          <w:rFonts w:ascii="Times New Roman" w:hAnsi="Times New Roman" w:cs="Times New Roman"/>
          <w:sz w:val="28"/>
          <w:szCs w:val="28"/>
        </w:rPr>
        <w:sym w:font="Symbol" w:char="F02D"/>
      </w:r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систематичне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маркетингових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D515BA" w:rsidRPr="001A6BDE" w:rsidRDefault="00D515BA" w:rsidP="00D515BA">
      <w:pPr>
        <w:widowControl w:val="0"/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6BDE">
        <w:rPr>
          <w:rFonts w:ascii="Times New Roman" w:hAnsi="Times New Roman" w:cs="Times New Roman"/>
          <w:sz w:val="28"/>
          <w:szCs w:val="28"/>
        </w:rPr>
        <w:sym w:font="Symbol" w:char="F02D"/>
      </w:r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своєчасних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заходів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заохочення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клієнтів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D515BA" w:rsidRPr="001A6BDE" w:rsidRDefault="00D515BA" w:rsidP="00D515BA">
      <w:pPr>
        <w:widowControl w:val="0"/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6BDE">
        <w:rPr>
          <w:rFonts w:ascii="Times New Roman" w:hAnsi="Times New Roman" w:cs="Times New Roman"/>
          <w:sz w:val="28"/>
          <w:szCs w:val="28"/>
        </w:rPr>
        <w:sym w:font="Symbol" w:char="F02D"/>
      </w:r>
      <w:r w:rsidRPr="001A6BDE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спрямування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підприємств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створення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позитивного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іміджу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D515BA" w:rsidRPr="001A6BDE" w:rsidRDefault="00D515BA" w:rsidP="00D515BA">
      <w:pPr>
        <w:widowControl w:val="0"/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6BDE">
        <w:rPr>
          <w:rFonts w:ascii="Times New Roman" w:hAnsi="Times New Roman" w:cs="Times New Roman"/>
          <w:sz w:val="28"/>
          <w:szCs w:val="28"/>
        </w:rPr>
        <w:sym w:font="Symbol" w:char="F02D"/>
      </w:r>
      <w:r w:rsidRPr="001A6BDE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підвищувати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обслуговування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цін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продукцію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>;</w:t>
      </w:r>
    </w:p>
    <w:p w:rsidR="00D515BA" w:rsidRPr="001A6BDE" w:rsidRDefault="00D515BA" w:rsidP="00D515BA">
      <w:pPr>
        <w:widowControl w:val="0"/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6BDE">
        <w:rPr>
          <w:rFonts w:ascii="Times New Roman" w:hAnsi="Times New Roman" w:cs="Times New Roman"/>
          <w:sz w:val="28"/>
          <w:szCs w:val="28"/>
        </w:rPr>
        <w:sym w:font="Symbol" w:char="F02D"/>
      </w:r>
      <w:r w:rsidRPr="001A6BDE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посилення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відповідальності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посередників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перед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кінцевим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споживачем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>.</w:t>
      </w:r>
    </w:p>
    <w:p w:rsidR="00D515BA" w:rsidRPr="001A6BDE" w:rsidRDefault="00D515BA" w:rsidP="00D515BA">
      <w:pPr>
        <w:widowControl w:val="0"/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6BDE">
        <w:rPr>
          <w:rFonts w:ascii="Times New Roman" w:hAnsi="Times New Roman" w:cs="Times New Roman"/>
          <w:sz w:val="28"/>
          <w:szCs w:val="28"/>
        </w:rPr>
        <w:t xml:space="preserve">Є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зрозумілим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необхідною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умовою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досягнення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бажаної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результативності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комерції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налагоджена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комунікація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виробником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споживачем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шляхом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дієвої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комунікаційної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політики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налагодженої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збуту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конкурентоспроможної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цінової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стратегії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товарного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асортименту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відповідає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ринковим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потребам.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важливою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складовою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успіху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підприємств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партнерських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зв’язків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виробниками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оптовими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роздрібними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підприємствами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взаємовигідних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умов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співпраці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збільшення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надходжень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комерційної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тощо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>.</w:t>
      </w:r>
    </w:p>
    <w:p w:rsidR="00D515BA" w:rsidRPr="001A6BDE" w:rsidRDefault="00D515BA" w:rsidP="00D515BA">
      <w:pPr>
        <w:widowControl w:val="0"/>
        <w:tabs>
          <w:tab w:val="left" w:pos="851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A6BDE">
        <w:rPr>
          <w:rFonts w:ascii="Times New Roman" w:hAnsi="Times New Roman" w:cs="Times New Roman"/>
          <w:sz w:val="28"/>
          <w:szCs w:val="28"/>
        </w:rPr>
        <w:lastRenderedPageBreak/>
        <w:t>Формування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грошового потоку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реалізації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залежить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комунікаційної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політики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підприємства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вчасності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поставок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товарів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налагодженої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співпраці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оптовими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роздрібними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підприємствами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[2].</w:t>
      </w:r>
    </w:p>
    <w:p w:rsidR="00D515BA" w:rsidRPr="001A6BDE" w:rsidRDefault="00D515BA" w:rsidP="00D515BA">
      <w:pPr>
        <w:widowControl w:val="0"/>
        <w:tabs>
          <w:tab w:val="left" w:pos="851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Отже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підкреслимо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ефективна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комерційна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діяльність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агротоваровиробників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пов’язана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усім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комплексом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процесів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господарської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закупівлі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зберігання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сировини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наявної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технології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правильно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налагодженої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збуту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оскільки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виготовлення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якісної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сировини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сучасною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технологією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дає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формувати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конкурентні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переваги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суб’єкту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підприємницької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довгостроковій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перспективі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D515BA" w:rsidRPr="001A6BDE" w:rsidRDefault="00D515BA" w:rsidP="00D515BA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A6BDE">
        <w:rPr>
          <w:rFonts w:ascii="Times New Roman" w:hAnsi="Times New Roman" w:cs="Times New Roman"/>
          <w:b/>
          <w:sz w:val="28"/>
          <w:szCs w:val="28"/>
        </w:rPr>
        <w:t xml:space="preserve">Список </w:t>
      </w:r>
      <w:proofErr w:type="spellStart"/>
      <w:r w:rsidRPr="001A6BDE">
        <w:rPr>
          <w:rFonts w:ascii="Times New Roman" w:hAnsi="Times New Roman" w:cs="Times New Roman"/>
          <w:b/>
          <w:sz w:val="28"/>
          <w:szCs w:val="28"/>
        </w:rPr>
        <w:t>використаних</w:t>
      </w:r>
      <w:proofErr w:type="spellEnd"/>
      <w:r w:rsidRPr="001A6BDE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b/>
          <w:sz w:val="28"/>
          <w:szCs w:val="28"/>
        </w:rPr>
        <w:t>джерел</w:t>
      </w:r>
      <w:proofErr w:type="spellEnd"/>
    </w:p>
    <w:p w:rsidR="00D515BA" w:rsidRPr="001A6BDE" w:rsidRDefault="00D515BA" w:rsidP="00D515BA">
      <w:pPr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Бабух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І. Б.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Теоретичні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підходи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комерційної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нею. </w:t>
      </w:r>
      <w:proofErr w:type="spellStart"/>
      <w:r w:rsidRPr="001A6BDE">
        <w:rPr>
          <w:rFonts w:ascii="Times New Roman" w:hAnsi="Times New Roman" w:cs="Times New Roman"/>
          <w:i/>
          <w:sz w:val="28"/>
          <w:szCs w:val="28"/>
        </w:rPr>
        <w:t>Науковий</w:t>
      </w:r>
      <w:proofErr w:type="spellEnd"/>
      <w:r w:rsidRPr="001A6BDE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i/>
          <w:sz w:val="28"/>
          <w:szCs w:val="28"/>
        </w:rPr>
        <w:t>вісник</w:t>
      </w:r>
      <w:proofErr w:type="spellEnd"/>
      <w:r w:rsidRPr="001A6BDE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i/>
          <w:sz w:val="28"/>
          <w:szCs w:val="28"/>
        </w:rPr>
        <w:t>Ужгородського</w:t>
      </w:r>
      <w:proofErr w:type="spellEnd"/>
      <w:r w:rsidRPr="001A6BDE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i/>
          <w:sz w:val="28"/>
          <w:szCs w:val="28"/>
        </w:rPr>
        <w:t>національного</w:t>
      </w:r>
      <w:proofErr w:type="spellEnd"/>
      <w:r w:rsidRPr="001A6BDE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i/>
          <w:sz w:val="28"/>
          <w:szCs w:val="28"/>
        </w:rPr>
        <w:t>університету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>. 2016. №10 (1). С. 23–26.</w:t>
      </w:r>
    </w:p>
    <w:p w:rsidR="00D515BA" w:rsidRPr="001A6BDE" w:rsidRDefault="00D515BA" w:rsidP="00D515BA">
      <w:pPr>
        <w:widowControl w:val="0"/>
        <w:numPr>
          <w:ilvl w:val="0"/>
          <w:numId w:val="1"/>
        </w:numPr>
        <w:tabs>
          <w:tab w:val="left" w:pos="851"/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Корнійчук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А. А.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перспективи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комерційної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торговельних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підприємств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. </w:t>
      </w:r>
      <w:r w:rsidRPr="001A6BDE">
        <w:rPr>
          <w:rFonts w:ascii="Times New Roman" w:hAnsi="Times New Roman" w:cs="Times New Roman"/>
          <w:i/>
          <w:sz w:val="28"/>
          <w:szCs w:val="28"/>
        </w:rPr>
        <w:t>ВІСНИК ЖДТУ</w:t>
      </w:r>
      <w:r w:rsidRPr="001A6BDE">
        <w:rPr>
          <w:rFonts w:ascii="Times New Roman" w:hAnsi="Times New Roman" w:cs="Times New Roman"/>
          <w:sz w:val="28"/>
          <w:szCs w:val="28"/>
        </w:rPr>
        <w:t>. 2018. № 1 (83). С. 71–75.</w:t>
      </w:r>
    </w:p>
    <w:p w:rsidR="00D515BA" w:rsidRPr="001A6BDE" w:rsidRDefault="00D515BA" w:rsidP="00D515BA">
      <w:pPr>
        <w:pStyle w:val="a4"/>
        <w:widowControl w:val="0"/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A6BDE">
        <w:rPr>
          <w:rFonts w:ascii="Times New Roman" w:hAnsi="Times New Roman"/>
          <w:sz w:val="28"/>
          <w:szCs w:val="28"/>
        </w:rPr>
        <w:t>Луньова</w:t>
      </w:r>
      <w:proofErr w:type="spellEnd"/>
      <w:r w:rsidRPr="001A6BDE">
        <w:rPr>
          <w:rFonts w:ascii="Times New Roman" w:hAnsi="Times New Roman"/>
          <w:sz w:val="28"/>
          <w:szCs w:val="28"/>
        </w:rPr>
        <w:t xml:space="preserve"> В. А., </w:t>
      </w:r>
      <w:proofErr w:type="spellStart"/>
      <w:r w:rsidRPr="001A6BDE">
        <w:rPr>
          <w:rFonts w:ascii="Times New Roman" w:hAnsi="Times New Roman"/>
          <w:sz w:val="28"/>
          <w:szCs w:val="28"/>
        </w:rPr>
        <w:t>Онєгіна</w:t>
      </w:r>
      <w:proofErr w:type="spellEnd"/>
      <w:r w:rsidRPr="001A6BDE">
        <w:rPr>
          <w:rFonts w:ascii="Times New Roman" w:hAnsi="Times New Roman"/>
          <w:sz w:val="28"/>
          <w:szCs w:val="28"/>
        </w:rPr>
        <w:t xml:space="preserve"> В. М. </w:t>
      </w:r>
      <w:proofErr w:type="spellStart"/>
      <w:r w:rsidRPr="001A6BDE">
        <w:rPr>
          <w:rFonts w:ascii="Times New Roman" w:hAnsi="Times New Roman"/>
          <w:sz w:val="28"/>
          <w:szCs w:val="28"/>
        </w:rPr>
        <w:t>Особливості</w:t>
      </w:r>
      <w:proofErr w:type="spellEnd"/>
      <w:r w:rsidRPr="001A6BDE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1A6BDE">
        <w:rPr>
          <w:rFonts w:ascii="Times New Roman" w:hAnsi="Times New Roman"/>
          <w:sz w:val="28"/>
          <w:szCs w:val="28"/>
        </w:rPr>
        <w:t>проблеми</w:t>
      </w:r>
      <w:proofErr w:type="spellEnd"/>
      <w:r w:rsidRPr="001A6BD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/>
          <w:sz w:val="28"/>
          <w:szCs w:val="28"/>
        </w:rPr>
        <w:t>інноваційного</w:t>
      </w:r>
      <w:proofErr w:type="spellEnd"/>
      <w:r w:rsidRPr="001A6BD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/>
          <w:sz w:val="28"/>
          <w:szCs w:val="28"/>
        </w:rPr>
        <w:t>розвитку</w:t>
      </w:r>
      <w:proofErr w:type="spellEnd"/>
      <w:r w:rsidRPr="001A6BD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/>
          <w:sz w:val="28"/>
          <w:szCs w:val="28"/>
        </w:rPr>
        <w:t>сільськогосподарських</w:t>
      </w:r>
      <w:proofErr w:type="spellEnd"/>
      <w:r w:rsidRPr="001A6BD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/>
          <w:sz w:val="28"/>
          <w:szCs w:val="28"/>
        </w:rPr>
        <w:t>підприємств</w:t>
      </w:r>
      <w:proofErr w:type="spellEnd"/>
      <w:r w:rsidRPr="001A6BD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/>
          <w:sz w:val="28"/>
          <w:szCs w:val="28"/>
        </w:rPr>
        <w:t>України</w:t>
      </w:r>
      <w:proofErr w:type="spellEnd"/>
      <w:r w:rsidRPr="001A6BDE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1A6BDE">
        <w:rPr>
          <w:rFonts w:ascii="Times New Roman" w:hAnsi="Times New Roman"/>
          <w:i/>
          <w:sz w:val="28"/>
          <w:szCs w:val="28"/>
        </w:rPr>
        <w:t>Бізнес</w:t>
      </w:r>
      <w:proofErr w:type="spellEnd"/>
      <w:r w:rsidRPr="001A6BDE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/>
          <w:i/>
          <w:sz w:val="28"/>
          <w:szCs w:val="28"/>
        </w:rPr>
        <w:t>Інформ</w:t>
      </w:r>
      <w:proofErr w:type="spellEnd"/>
      <w:r w:rsidRPr="001A6BDE">
        <w:rPr>
          <w:rFonts w:ascii="Times New Roman" w:hAnsi="Times New Roman"/>
          <w:i/>
          <w:sz w:val="28"/>
          <w:szCs w:val="28"/>
        </w:rPr>
        <w:t>.</w:t>
      </w:r>
      <w:r w:rsidRPr="001A6BDE">
        <w:rPr>
          <w:rFonts w:ascii="Times New Roman" w:hAnsi="Times New Roman"/>
          <w:sz w:val="28"/>
          <w:szCs w:val="28"/>
        </w:rPr>
        <w:t xml:space="preserve"> 2014. № 6. С. 175–180.</w:t>
      </w:r>
    </w:p>
    <w:p w:rsidR="008F0E5E" w:rsidRDefault="00D515BA" w:rsidP="00D515BA"/>
    <w:sectPr w:rsidR="008F0E5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altName w:val="Palatino Linotype"/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EB1171"/>
    <w:multiLevelType w:val="hybridMultilevel"/>
    <w:tmpl w:val="365013F2"/>
    <w:lvl w:ilvl="0" w:tplc="44B425E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15BA"/>
    <w:rsid w:val="002C1E92"/>
    <w:rsid w:val="003073D9"/>
    <w:rsid w:val="0037074F"/>
    <w:rsid w:val="00466FD8"/>
    <w:rsid w:val="004A0DD2"/>
    <w:rsid w:val="00545295"/>
    <w:rsid w:val="005F64BD"/>
    <w:rsid w:val="007434A1"/>
    <w:rsid w:val="007F0226"/>
    <w:rsid w:val="007F4EC2"/>
    <w:rsid w:val="008C27E6"/>
    <w:rsid w:val="008D0177"/>
    <w:rsid w:val="008D2D58"/>
    <w:rsid w:val="008F5A8C"/>
    <w:rsid w:val="009432F1"/>
    <w:rsid w:val="009F2BAE"/>
    <w:rsid w:val="00A6569F"/>
    <w:rsid w:val="00AE35B3"/>
    <w:rsid w:val="00B26883"/>
    <w:rsid w:val="00B73004"/>
    <w:rsid w:val="00B93E86"/>
    <w:rsid w:val="00CD58D4"/>
    <w:rsid w:val="00D515BA"/>
    <w:rsid w:val="00D63D75"/>
    <w:rsid w:val="00E875FD"/>
    <w:rsid w:val="00FF17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95ABA37-846F-4FDC-AAC6-B5EA7DA421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8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515BA"/>
    <w:pPr>
      <w:spacing w:after="160" w:line="259" w:lineRule="auto"/>
      <w:ind w:firstLine="0"/>
      <w:jc w:val="left"/>
    </w:pPr>
    <w:rPr>
      <w:rFonts w:asciiTheme="minorHAnsi" w:hAnsiTheme="minorHAnsi" w:cstheme="minorBidi"/>
      <w:sz w:val="22"/>
      <w:szCs w:val="22"/>
    </w:rPr>
  </w:style>
  <w:style w:type="paragraph" w:styleId="1">
    <w:name w:val="heading 1"/>
    <w:basedOn w:val="2"/>
    <w:next w:val="a"/>
    <w:link w:val="10"/>
    <w:uiPriority w:val="9"/>
    <w:qFormat/>
    <w:rsid w:val="00D515BA"/>
    <w:pPr>
      <w:keepNext w:val="0"/>
      <w:keepLines w:val="0"/>
      <w:widowControl w:val="0"/>
      <w:shd w:val="clear" w:color="auto" w:fill="FCFFFF"/>
      <w:spacing w:before="0" w:line="240" w:lineRule="auto"/>
      <w:ind w:firstLine="709"/>
      <w:jc w:val="right"/>
      <w:outlineLvl w:val="0"/>
    </w:pPr>
    <w:rPr>
      <w:rFonts w:ascii="Times New Roman" w:eastAsia="Times New Roman" w:hAnsi="Times New Roman" w:cs="Times New Roman"/>
      <w:bCs/>
      <w:i/>
      <w:color w:val="auto"/>
      <w:sz w:val="28"/>
      <w:szCs w:val="28"/>
      <w:lang w:val="uk-UA"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515B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D515BA"/>
    <w:pPr>
      <w:spacing w:line="240" w:lineRule="auto"/>
      <w:ind w:firstLine="0"/>
      <w:jc w:val="left"/>
    </w:pPr>
    <w:rPr>
      <w:rFonts w:eastAsia="Times New Roman"/>
      <w:sz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Заголовок 1 Знак"/>
    <w:basedOn w:val="a0"/>
    <w:link w:val="1"/>
    <w:uiPriority w:val="9"/>
    <w:rsid w:val="00D515BA"/>
    <w:rPr>
      <w:rFonts w:eastAsia="Times New Roman"/>
      <w:bCs/>
      <w:i/>
      <w:szCs w:val="28"/>
      <w:shd w:val="clear" w:color="auto" w:fill="FCFFFF"/>
      <w:lang w:val="uk-UA" w:eastAsia="ru-RU"/>
    </w:rPr>
  </w:style>
  <w:style w:type="paragraph" w:styleId="a4">
    <w:name w:val="List Paragraph"/>
    <w:aliases w:val="1. Абзац списка,List Paragraph1"/>
    <w:basedOn w:val="a"/>
    <w:link w:val="a5"/>
    <w:uiPriority w:val="34"/>
    <w:qFormat/>
    <w:rsid w:val="00D515BA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character" w:customStyle="1" w:styleId="a5">
    <w:name w:val="Абзац списка Знак"/>
    <w:aliases w:val="1. Абзац списка Знак,List Paragraph1 Знак"/>
    <w:link w:val="a4"/>
    <w:uiPriority w:val="34"/>
    <w:locked/>
    <w:rsid w:val="00D515BA"/>
    <w:rPr>
      <w:rFonts w:ascii="Calibri" w:eastAsia="Calibri" w:hAnsi="Calibri"/>
      <w:sz w:val="22"/>
      <w:szCs w:val="22"/>
    </w:rPr>
  </w:style>
  <w:style w:type="character" w:customStyle="1" w:styleId="20">
    <w:name w:val="Заголовок 2 Знак"/>
    <w:basedOn w:val="a0"/>
    <w:link w:val="2"/>
    <w:uiPriority w:val="9"/>
    <w:semiHidden/>
    <w:rsid w:val="00D515BA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791</Words>
  <Characters>4515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5296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1</cp:revision>
  <dcterms:created xsi:type="dcterms:W3CDTF">2020-01-31T09:31:00Z</dcterms:created>
  <dcterms:modified xsi:type="dcterms:W3CDTF">2020-01-31T09:34:00Z</dcterms:modified>
</cp:coreProperties>
</file>