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03ED" w:rsidRDefault="00C203ED" w:rsidP="00C203ED">
      <w:pPr>
        <w:spacing w:line="516" w:lineRule="auto"/>
        <w:ind w:left="480" w:right="486"/>
        <w:jc w:val="center"/>
        <w:rPr>
          <w:rFonts w:ascii="Times New Roman" w:eastAsia="Times New Roman" w:hAnsi="Times New Roman"/>
          <w:b/>
          <w:sz w:val="32"/>
        </w:rPr>
      </w:pPr>
      <w:bookmarkStart w:id="0" w:name="page1"/>
      <w:bookmarkEnd w:id="0"/>
      <w:r>
        <w:rPr>
          <w:rFonts w:ascii="Times New Roman" w:eastAsia="Times New Roman" w:hAnsi="Times New Roman"/>
          <w:b/>
          <w:sz w:val="32"/>
        </w:rPr>
        <w:t>МІНІСТЕРСТВО ОСВІТИ І НАУКИ УКРАЇНИ ПОЛТАВСЬКА ДЕРЖАВНА АГРАРНА АКАДЕМІЯ</w:t>
      </w: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379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0" w:lineRule="atLeast"/>
        <w:ind w:right="6"/>
        <w:jc w:val="center"/>
        <w:rPr>
          <w:rFonts w:ascii="Times New Roman" w:eastAsia="Times New Roman" w:hAnsi="Times New Roman"/>
          <w:b/>
          <w:sz w:val="40"/>
        </w:rPr>
      </w:pPr>
      <w:r>
        <w:rPr>
          <w:rFonts w:ascii="Times New Roman" w:eastAsia="Times New Roman" w:hAnsi="Times New Roman"/>
          <w:b/>
          <w:sz w:val="40"/>
        </w:rPr>
        <w:t>НАУКОВО-ПРАКТИЧНА</w:t>
      </w:r>
    </w:p>
    <w:p w:rsidR="00C203ED" w:rsidRDefault="00C203ED" w:rsidP="00C203ED">
      <w:pPr>
        <w:spacing w:line="0" w:lineRule="atLeast"/>
        <w:ind w:right="6"/>
        <w:jc w:val="center"/>
        <w:rPr>
          <w:rFonts w:ascii="Times New Roman" w:eastAsia="Times New Roman" w:hAnsi="Times New Roman"/>
          <w:b/>
          <w:sz w:val="40"/>
        </w:rPr>
      </w:pPr>
      <w:r>
        <w:rPr>
          <w:rFonts w:ascii="Times New Roman" w:eastAsia="Times New Roman" w:hAnsi="Times New Roman"/>
          <w:b/>
          <w:sz w:val="40"/>
        </w:rPr>
        <w:t>КОНФЕРЕНЦІЯ</w:t>
      </w:r>
    </w:p>
    <w:p w:rsidR="00C203ED" w:rsidRDefault="00C203ED" w:rsidP="00C203ED">
      <w:pPr>
        <w:spacing w:line="0" w:lineRule="atLeast"/>
        <w:ind w:right="6"/>
        <w:jc w:val="center"/>
        <w:rPr>
          <w:rFonts w:ascii="Times New Roman" w:eastAsia="Times New Roman" w:hAnsi="Times New Roman"/>
          <w:b/>
          <w:sz w:val="40"/>
        </w:rPr>
      </w:pPr>
      <w:r>
        <w:rPr>
          <w:rFonts w:ascii="Times New Roman" w:eastAsia="Times New Roman" w:hAnsi="Times New Roman"/>
          <w:b/>
          <w:sz w:val="40"/>
        </w:rPr>
        <w:t>професорсько-викладацького складу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0" w:lineRule="atLeast"/>
        <w:ind w:right="6"/>
        <w:jc w:val="center"/>
        <w:rPr>
          <w:rFonts w:ascii="Times New Roman" w:eastAsia="Times New Roman" w:hAnsi="Times New Roman"/>
          <w:b/>
          <w:sz w:val="40"/>
        </w:rPr>
      </w:pPr>
      <w:r>
        <w:rPr>
          <w:rFonts w:ascii="Times New Roman" w:eastAsia="Times New Roman" w:hAnsi="Times New Roman"/>
          <w:b/>
          <w:sz w:val="40"/>
        </w:rPr>
        <w:t>16–17 травня 2019 р.</w:t>
      </w: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47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0" w:lineRule="atLeast"/>
        <w:ind w:right="6"/>
        <w:jc w:val="center"/>
        <w:rPr>
          <w:rFonts w:ascii="Times New Roman" w:eastAsia="Times New Roman" w:hAnsi="Times New Roman"/>
          <w:sz w:val="36"/>
        </w:rPr>
      </w:pPr>
      <w:r>
        <w:rPr>
          <w:rFonts w:ascii="Times New Roman" w:eastAsia="Times New Roman" w:hAnsi="Times New Roman"/>
          <w:sz w:val="36"/>
        </w:rPr>
        <w:t>Збірник наукових праць</w:t>
      </w:r>
    </w:p>
    <w:p w:rsidR="00C203ED" w:rsidRDefault="00C203ED" w:rsidP="00C203ED">
      <w:pPr>
        <w:spacing w:line="0" w:lineRule="atLeast"/>
        <w:ind w:right="6"/>
        <w:jc w:val="center"/>
        <w:rPr>
          <w:rFonts w:ascii="Times New Roman" w:eastAsia="Times New Roman" w:hAnsi="Times New Roman"/>
          <w:sz w:val="36"/>
        </w:rPr>
      </w:pPr>
      <w:r>
        <w:rPr>
          <w:rFonts w:ascii="Times New Roman" w:eastAsia="Times New Roman" w:hAnsi="Times New Roman"/>
          <w:sz w:val="36"/>
        </w:rPr>
        <w:t>професорсько-викладацького складу академії</w:t>
      </w:r>
    </w:p>
    <w:p w:rsidR="00C203ED" w:rsidRDefault="00C203ED" w:rsidP="00C203ED">
      <w:pPr>
        <w:spacing w:line="0" w:lineRule="atLeast"/>
        <w:ind w:right="6"/>
        <w:jc w:val="center"/>
        <w:rPr>
          <w:rFonts w:ascii="Times New Roman" w:eastAsia="Times New Roman" w:hAnsi="Times New Roman"/>
          <w:sz w:val="35"/>
        </w:rPr>
      </w:pPr>
      <w:r>
        <w:rPr>
          <w:rFonts w:ascii="Times New Roman" w:eastAsia="Times New Roman" w:hAnsi="Times New Roman"/>
          <w:sz w:val="35"/>
        </w:rPr>
        <w:t>за підсумками науково-дослідної роботи в 2018 році</w:t>
      </w:r>
    </w:p>
    <w:p w:rsidR="00C203ED" w:rsidRDefault="00C203ED" w:rsidP="00C203ED">
      <w:pPr>
        <w:spacing w:line="0" w:lineRule="atLeast"/>
        <w:ind w:right="6"/>
        <w:jc w:val="center"/>
        <w:rPr>
          <w:rFonts w:ascii="Times New Roman" w:eastAsia="Times New Roman" w:hAnsi="Times New Roman"/>
          <w:sz w:val="35"/>
        </w:rPr>
        <w:sectPr w:rsidR="00C203ED">
          <w:pgSz w:w="11900" w:h="16838"/>
          <w:pgMar w:top="1102" w:right="1440" w:bottom="1440" w:left="1440" w:header="0" w:footer="0" w:gutter="0"/>
          <w:cols w:space="0" w:equalWidth="0">
            <w:col w:w="9026"/>
          </w:cols>
          <w:docGrid w:linePitch="360"/>
        </w:sect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368" w:lineRule="exact"/>
        <w:rPr>
          <w:rFonts w:ascii="Times New Roman" w:eastAsia="Times New Roman" w:hAnsi="Times New Roman"/>
          <w:sz w:val="24"/>
        </w:rPr>
      </w:pPr>
    </w:p>
    <w:p w:rsidR="00C203ED" w:rsidRDefault="00C203ED" w:rsidP="00C203ED">
      <w:pPr>
        <w:spacing w:line="0" w:lineRule="atLeast"/>
        <w:ind w:right="6"/>
        <w:jc w:val="center"/>
        <w:rPr>
          <w:rFonts w:ascii="Times New Roman" w:eastAsia="Times New Roman" w:hAnsi="Times New Roman"/>
          <w:sz w:val="32"/>
        </w:rPr>
      </w:pPr>
      <w:r>
        <w:rPr>
          <w:rFonts w:ascii="Times New Roman" w:eastAsia="Times New Roman" w:hAnsi="Times New Roman"/>
          <w:sz w:val="32"/>
        </w:rPr>
        <w:t>Полтава 2019</w:t>
      </w:r>
    </w:p>
    <w:p w:rsidR="00C203ED" w:rsidRDefault="00C203ED" w:rsidP="00C203ED">
      <w:pPr>
        <w:spacing w:line="0" w:lineRule="atLeast"/>
        <w:ind w:right="6"/>
        <w:jc w:val="center"/>
        <w:rPr>
          <w:rFonts w:ascii="Times New Roman" w:eastAsia="Times New Roman" w:hAnsi="Times New Roman"/>
          <w:sz w:val="32"/>
        </w:rPr>
        <w:sectPr w:rsidR="00C203ED">
          <w:type w:val="continuous"/>
          <w:pgSz w:w="11900" w:h="16838"/>
          <w:pgMar w:top="1102" w:right="1440" w:bottom="1440" w:left="1440" w:header="0" w:footer="0" w:gutter="0"/>
          <w:cols w:space="0" w:equalWidth="0">
            <w:col w:w="9026"/>
          </w:cols>
          <w:docGrid w:linePitch="360"/>
        </w:sectPr>
      </w:pPr>
    </w:p>
    <w:p w:rsidR="00C203ED" w:rsidRDefault="00C203ED" w:rsidP="00C203ED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bookmarkStart w:id="1" w:name="page2"/>
      <w:bookmarkEnd w:id="1"/>
      <w:r>
        <w:rPr>
          <w:rFonts w:ascii="Times New Roman" w:eastAsia="Times New Roman" w:hAnsi="Times New Roman"/>
          <w:b/>
          <w:sz w:val="28"/>
        </w:rPr>
        <w:lastRenderedPageBreak/>
        <w:t>Редакційна колегія:</w:t>
      </w:r>
    </w:p>
    <w:p w:rsidR="00C203ED" w:rsidRDefault="00C203ED" w:rsidP="00C203ED">
      <w:pPr>
        <w:spacing w:line="319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41" w:lineRule="auto"/>
        <w:ind w:left="700" w:firstLine="12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Аранчій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В. І., </w:t>
      </w:r>
      <w:r>
        <w:rPr>
          <w:rFonts w:ascii="Times New Roman" w:eastAsia="Times New Roman" w:hAnsi="Times New Roman"/>
          <w:sz w:val="28"/>
        </w:rPr>
        <w:t>ректор академії,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кандидат економічних наук,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професор.</w:t>
      </w:r>
      <w:r>
        <w:rPr>
          <w:rFonts w:ascii="Times New Roman" w:eastAsia="Times New Roman" w:hAnsi="Times New Roman"/>
          <w:b/>
          <w:sz w:val="28"/>
        </w:rPr>
        <w:t xml:space="preserve"> Горб О. О., </w:t>
      </w:r>
      <w:r>
        <w:rPr>
          <w:rFonts w:ascii="Times New Roman" w:eastAsia="Times New Roman" w:hAnsi="Times New Roman"/>
          <w:sz w:val="28"/>
        </w:rPr>
        <w:t>проректор з науково-педагогічної,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наукової роботи,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професор</w:t>
      </w:r>
    </w:p>
    <w:p w:rsidR="00C203ED" w:rsidRDefault="00C203ED" w:rsidP="00C203ED">
      <w:pPr>
        <w:spacing w:line="2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37" w:lineRule="auto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кафедри екології збалансованого природокористування та захисту довкілля, ка-</w:t>
      </w:r>
      <w:proofErr w:type="spellStart"/>
      <w:r>
        <w:rPr>
          <w:rFonts w:ascii="Times New Roman" w:eastAsia="Times New Roman" w:hAnsi="Times New Roman"/>
          <w:sz w:val="28"/>
        </w:rPr>
        <w:t>ндидат</w:t>
      </w:r>
      <w:proofErr w:type="spellEnd"/>
      <w:r>
        <w:rPr>
          <w:rFonts w:ascii="Times New Roman" w:eastAsia="Times New Roman" w:hAnsi="Times New Roman"/>
          <w:sz w:val="28"/>
        </w:rPr>
        <w:t xml:space="preserve"> сільськогосподарських наук, доцент.</w:t>
      </w:r>
    </w:p>
    <w:p w:rsidR="00C203ED" w:rsidRDefault="00C203ED" w:rsidP="00C203ED">
      <w:pPr>
        <w:spacing w:line="2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ind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Галич О. А., </w:t>
      </w:r>
      <w:r>
        <w:rPr>
          <w:rFonts w:ascii="Times New Roman" w:eastAsia="Times New Roman" w:hAnsi="Times New Roman"/>
          <w:sz w:val="28"/>
        </w:rPr>
        <w:t>декан факультету економіки та менеджменту,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директор На-</w:t>
      </w:r>
      <w:proofErr w:type="spellStart"/>
      <w:r>
        <w:rPr>
          <w:rFonts w:ascii="Times New Roman" w:eastAsia="Times New Roman" w:hAnsi="Times New Roman"/>
          <w:sz w:val="28"/>
        </w:rPr>
        <w:t>вчально</w:t>
      </w:r>
      <w:proofErr w:type="spellEnd"/>
      <w:r>
        <w:rPr>
          <w:rFonts w:ascii="Times New Roman" w:eastAsia="Times New Roman" w:hAnsi="Times New Roman"/>
          <w:sz w:val="28"/>
        </w:rPr>
        <w:t xml:space="preserve">-наукового інституту економіки та бізнесу, професор кафедри </w:t>
      </w:r>
      <w:proofErr w:type="spellStart"/>
      <w:r>
        <w:rPr>
          <w:rFonts w:ascii="Times New Roman" w:eastAsia="Times New Roman" w:hAnsi="Times New Roman"/>
          <w:sz w:val="28"/>
        </w:rPr>
        <w:t>інформа-ційних</w:t>
      </w:r>
      <w:proofErr w:type="spellEnd"/>
      <w:r>
        <w:rPr>
          <w:rFonts w:ascii="Times New Roman" w:eastAsia="Times New Roman" w:hAnsi="Times New Roman"/>
          <w:sz w:val="28"/>
        </w:rPr>
        <w:t xml:space="preserve"> систем та технологій, кандидат економічних наук, доцент.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39" w:lineRule="auto"/>
        <w:ind w:firstLine="70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Дорогань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-Писаренко Л. О., </w:t>
      </w:r>
      <w:r>
        <w:rPr>
          <w:rFonts w:ascii="Times New Roman" w:eastAsia="Times New Roman" w:hAnsi="Times New Roman"/>
          <w:sz w:val="28"/>
        </w:rPr>
        <w:t>декан факультету обліку та фінансів,</w:t>
      </w:r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профе-сор</w:t>
      </w:r>
      <w:proofErr w:type="spellEnd"/>
      <w:r>
        <w:rPr>
          <w:rFonts w:ascii="Times New Roman" w:eastAsia="Times New Roman" w:hAnsi="Times New Roman"/>
          <w:sz w:val="28"/>
        </w:rPr>
        <w:t xml:space="preserve"> кафедри економічної теорії та економічних досліджень, кандидат </w:t>
      </w:r>
      <w:proofErr w:type="spellStart"/>
      <w:r>
        <w:rPr>
          <w:rFonts w:ascii="Times New Roman" w:eastAsia="Times New Roman" w:hAnsi="Times New Roman"/>
          <w:sz w:val="28"/>
        </w:rPr>
        <w:t>економіч</w:t>
      </w:r>
      <w:proofErr w:type="spellEnd"/>
      <w:r>
        <w:rPr>
          <w:rFonts w:ascii="Times New Roman" w:eastAsia="Times New Roman" w:hAnsi="Times New Roman"/>
          <w:sz w:val="28"/>
        </w:rPr>
        <w:t>-них наук, доцент.</w:t>
      </w:r>
    </w:p>
    <w:p w:rsidR="00C203ED" w:rsidRDefault="00C203ED" w:rsidP="00C203ED">
      <w:pPr>
        <w:spacing w:line="3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ind w:firstLine="70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Дудніков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І. А., </w:t>
      </w:r>
      <w:r>
        <w:rPr>
          <w:rFonts w:ascii="Times New Roman" w:eastAsia="Times New Roman" w:hAnsi="Times New Roman"/>
          <w:sz w:val="28"/>
        </w:rPr>
        <w:t>декан інженерно-технологічного факультету,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професор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кафедри галузеве машинобудування, кандидат технічних наук, доцент.</w:t>
      </w:r>
    </w:p>
    <w:p w:rsidR="00C203ED" w:rsidRDefault="00C203ED" w:rsidP="00C203ED">
      <w:pPr>
        <w:spacing w:line="2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39" w:lineRule="auto"/>
        <w:ind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Кулинич С. М., </w:t>
      </w:r>
      <w:r>
        <w:rPr>
          <w:rFonts w:ascii="Times New Roman" w:eastAsia="Times New Roman" w:hAnsi="Times New Roman"/>
          <w:sz w:val="28"/>
        </w:rPr>
        <w:t>декан факультету ветеринарної медицини,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професор ка-</w:t>
      </w:r>
      <w:proofErr w:type="spellStart"/>
      <w:r>
        <w:rPr>
          <w:rFonts w:ascii="Times New Roman" w:eastAsia="Times New Roman" w:hAnsi="Times New Roman"/>
          <w:sz w:val="28"/>
        </w:rPr>
        <w:t>федри</w:t>
      </w:r>
      <w:proofErr w:type="spellEnd"/>
      <w:r>
        <w:rPr>
          <w:rFonts w:ascii="Times New Roman" w:eastAsia="Times New Roman" w:hAnsi="Times New Roman"/>
          <w:sz w:val="28"/>
        </w:rPr>
        <w:t xml:space="preserve"> хірургії та акушерства, доктор ветеринарних наук, професор.</w:t>
      </w:r>
    </w:p>
    <w:p w:rsidR="00C203ED" w:rsidRDefault="00C203ED" w:rsidP="00C203ED">
      <w:pPr>
        <w:spacing w:line="2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39" w:lineRule="auto"/>
        <w:ind w:firstLine="709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Маренич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М. М., </w:t>
      </w:r>
      <w:r>
        <w:rPr>
          <w:rFonts w:ascii="Times New Roman" w:eastAsia="Times New Roman" w:hAnsi="Times New Roman"/>
          <w:sz w:val="28"/>
        </w:rPr>
        <w:t xml:space="preserve">декан факультету </w:t>
      </w:r>
      <w:proofErr w:type="spellStart"/>
      <w:r>
        <w:rPr>
          <w:rFonts w:ascii="Times New Roman" w:eastAsia="Times New Roman" w:hAnsi="Times New Roman"/>
          <w:sz w:val="28"/>
        </w:rPr>
        <w:t>агротехнологій</w:t>
      </w:r>
      <w:proofErr w:type="spellEnd"/>
      <w:r>
        <w:rPr>
          <w:rFonts w:ascii="Times New Roman" w:eastAsia="Times New Roman" w:hAnsi="Times New Roman"/>
          <w:sz w:val="28"/>
        </w:rPr>
        <w:t xml:space="preserve"> та екології,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професор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кафедри селекції, насінництва і генетики, кандидат сільськогосподарських на-</w:t>
      </w:r>
      <w:proofErr w:type="spellStart"/>
      <w:r>
        <w:rPr>
          <w:rFonts w:ascii="Times New Roman" w:eastAsia="Times New Roman" w:hAnsi="Times New Roman"/>
          <w:sz w:val="28"/>
        </w:rPr>
        <w:t>ук</w:t>
      </w:r>
      <w:proofErr w:type="spellEnd"/>
      <w:r>
        <w:rPr>
          <w:rFonts w:ascii="Times New Roman" w:eastAsia="Times New Roman" w:hAnsi="Times New Roman"/>
          <w:sz w:val="28"/>
        </w:rPr>
        <w:t>, доцент.</w:t>
      </w:r>
    </w:p>
    <w:p w:rsidR="00C203ED" w:rsidRDefault="00C203ED" w:rsidP="00C203ED">
      <w:pPr>
        <w:spacing w:line="3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ind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Опара М. М., </w:t>
      </w:r>
      <w:r>
        <w:rPr>
          <w:rFonts w:ascii="Times New Roman" w:eastAsia="Times New Roman" w:hAnsi="Times New Roman"/>
          <w:sz w:val="28"/>
        </w:rPr>
        <w:t>фахівець відділу з питань інтелектуальної власності,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про-</w:t>
      </w:r>
      <w:proofErr w:type="spellStart"/>
      <w:r>
        <w:rPr>
          <w:rFonts w:ascii="Times New Roman" w:eastAsia="Times New Roman" w:hAnsi="Times New Roman"/>
          <w:sz w:val="28"/>
        </w:rPr>
        <w:t>фесор</w:t>
      </w:r>
      <w:proofErr w:type="spellEnd"/>
      <w:r>
        <w:rPr>
          <w:rFonts w:ascii="Times New Roman" w:eastAsia="Times New Roman" w:hAnsi="Times New Roman"/>
          <w:sz w:val="28"/>
        </w:rPr>
        <w:t xml:space="preserve"> кафедри землеробства і агрохімії ім. В. </w:t>
      </w:r>
      <w:proofErr w:type="spellStart"/>
      <w:r>
        <w:rPr>
          <w:rFonts w:ascii="Times New Roman" w:eastAsia="Times New Roman" w:hAnsi="Times New Roman"/>
          <w:sz w:val="28"/>
        </w:rPr>
        <w:t>І.Сазанова</w:t>
      </w:r>
      <w:proofErr w:type="spellEnd"/>
      <w:r>
        <w:rPr>
          <w:rFonts w:ascii="Times New Roman" w:eastAsia="Times New Roman" w:hAnsi="Times New Roman"/>
          <w:sz w:val="28"/>
        </w:rPr>
        <w:t xml:space="preserve">, кандидат </w:t>
      </w:r>
      <w:proofErr w:type="spellStart"/>
      <w:r>
        <w:rPr>
          <w:rFonts w:ascii="Times New Roman" w:eastAsia="Times New Roman" w:hAnsi="Times New Roman"/>
          <w:sz w:val="28"/>
        </w:rPr>
        <w:t>сільськогос-подарських</w:t>
      </w:r>
      <w:proofErr w:type="spellEnd"/>
      <w:r>
        <w:rPr>
          <w:rFonts w:ascii="Times New Roman" w:eastAsia="Times New Roman" w:hAnsi="Times New Roman"/>
          <w:sz w:val="28"/>
        </w:rPr>
        <w:t xml:space="preserve"> наук, доцент.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ind w:firstLine="70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Поліщук А. А., </w:t>
      </w:r>
      <w:r>
        <w:rPr>
          <w:rFonts w:ascii="Times New Roman" w:eastAsia="Times New Roman" w:hAnsi="Times New Roman"/>
          <w:sz w:val="28"/>
        </w:rPr>
        <w:t>декан факультету технології виробництва та переробки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продукції тваринництва, доктор сільськогосподарських наук, професор.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78" w:lineRule="auto"/>
        <w:ind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Чайка Т. О., </w:t>
      </w:r>
      <w:r>
        <w:rPr>
          <w:rFonts w:ascii="Times New Roman" w:eastAsia="Times New Roman" w:hAnsi="Times New Roman"/>
          <w:sz w:val="28"/>
        </w:rPr>
        <w:t>начальник редакційно-видавничого відділу,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кандидат еко-</w:t>
      </w:r>
      <w:proofErr w:type="spellStart"/>
      <w:r>
        <w:rPr>
          <w:rFonts w:ascii="Times New Roman" w:eastAsia="Times New Roman" w:hAnsi="Times New Roman"/>
          <w:sz w:val="28"/>
        </w:rPr>
        <w:t>номічних</w:t>
      </w:r>
      <w:proofErr w:type="spellEnd"/>
      <w:r>
        <w:rPr>
          <w:rFonts w:ascii="Times New Roman" w:eastAsia="Times New Roman" w:hAnsi="Times New Roman"/>
          <w:sz w:val="28"/>
        </w:rPr>
        <w:t xml:space="preserve"> наук.</w:t>
      </w: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8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51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Збірник наукових праць науково-практичної конференції професорсько-викладацького складу Полтавської державної аграрної академії за підсумками на-</w:t>
      </w:r>
      <w:proofErr w:type="spellStart"/>
      <w:r>
        <w:rPr>
          <w:rFonts w:ascii="Times New Roman" w:eastAsia="Times New Roman" w:hAnsi="Times New Roman"/>
          <w:sz w:val="28"/>
        </w:rPr>
        <w:t>уково</w:t>
      </w:r>
      <w:proofErr w:type="spellEnd"/>
      <w:r>
        <w:rPr>
          <w:rFonts w:ascii="Times New Roman" w:eastAsia="Times New Roman" w:hAnsi="Times New Roman"/>
          <w:sz w:val="28"/>
        </w:rPr>
        <w:t xml:space="preserve">-дослідної роботи в 2018 році (м. Полтава, 16-17 травня 2019 року). – </w:t>
      </w:r>
      <w:proofErr w:type="spellStart"/>
      <w:r>
        <w:rPr>
          <w:rFonts w:ascii="Times New Roman" w:eastAsia="Times New Roman" w:hAnsi="Times New Roman"/>
          <w:sz w:val="28"/>
        </w:rPr>
        <w:t>Полта</w:t>
      </w:r>
      <w:proofErr w:type="spellEnd"/>
      <w:r>
        <w:rPr>
          <w:rFonts w:ascii="Times New Roman" w:eastAsia="Times New Roman" w:hAnsi="Times New Roman"/>
          <w:sz w:val="28"/>
        </w:rPr>
        <w:t>-ва : РВВ ПДАА, 2019. – 309 с.</w:t>
      </w: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326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numPr>
          <w:ilvl w:val="0"/>
          <w:numId w:val="1"/>
        </w:numPr>
        <w:tabs>
          <w:tab w:val="left" w:pos="3900"/>
        </w:tabs>
        <w:spacing w:line="0" w:lineRule="atLeast"/>
        <w:ind w:left="3900" w:hanging="27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Полтавська державна аграрна академія (ПДАА)</w:t>
      </w: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87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2</w:t>
      </w:r>
    </w:p>
    <w:p w:rsidR="00C203ED" w:rsidRDefault="00C203ED" w:rsidP="00C203ED">
      <w:pPr>
        <w:spacing w:line="0" w:lineRule="atLeast"/>
        <w:rPr>
          <w:rFonts w:ascii="Times New Roman" w:eastAsia="Times New Roman" w:hAnsi="Times New Roman"/>
          <w:sz w:val="24"/>
        </w:rPr>
        <w:sectPr w:rsidR="00C203ED">
          <w:pgSz w:w="11900" w:h="16838"/>
          <w:pgMar w:top="1103" w:right="1126" w:bottom="264" w:left="1140" w:header="0" w:footer="0" w:gutter="0"/>
          <w:cols w:space="0" w:equalWidth="0">
            <w:col w:w="9640"/>
          </w:cols>
          <w:docGrid w:linePitch="360"/>
        </w:sectPr>
      </w:pPr>
    </w:p>
    <w:p w:rsidR="00C203ED" w:rsidRDefault="00C203ED" w:rsidP="00C203ED">
      <w:pPr>
        <w:numPr>
          <w:ilvl w:val="0"/>
          <w:numId w:val="1"/>
        </w:numPr>
        <w:tabs>
          <w:tab w:val="left" w:pos="1060"/>
        </w:tabs>
        <w:spacing w:line="0" w:lineRule="atLeast"/>
        <w:ind w:left="1060" w:hanging="359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lastRenderedPageBreak/>
        <w:t>Бауман</w:t>
      </w:r>
      <w:proofErr w:type="spellEnd"/>
      <w:r>
        <w:rPr>
          <w:rFonts w:ascii="Times New Roman" w:eastAsia="Times New Roman" w:hAnsi="Times New Roman"/>
          <w:sz w:val="28"/>
        </w:rPr>
        <w:t xml:space="preserve"> В.К. </w:t>
      </w:r>
      <w:proofErr w:type="spellStart"/>
      <w:r>
        <w:rPr>
          <w:rFonts w:ascii="Times New Roman" w:eastAsia="Times New Roman" w:hAnsi="Times New Roman"/>
          <w:sz w:val="28"/>
        </w:rPr>
        <w:t>Биохимия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физиология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витамина</w:t>
      </w:r>
      <w:proofErr w:type="spellEnd"/>
      <w:r>
        <w:rPr>
          <w:rFonts w:ascii="Times New Roman" w:eastAsia="Times New Roman" w:hAnsi="Times New Roman"/>
          <w:sz w:val="28"/>
        </w:rPr>
        <w:t xml:space="preserve"> Д. – Рига: </w:t>
      </w:r>
      <w:proofErr w:type="spellStart"/>
      <w:r>
        <w:rPr>
          <w:rFonts w:ascii="Times New Roman" w:eastAsia="Times New Roman" w:hAnsi="Times New Roman"/>
          <w:sz w:val="28"/>
        </w:rPr>
        <w:t>Зинатне</w:t>
      </w:r>
      <w:proofErr w:type="spellEnd"/>
      <w:r>
        <w:rPr>
          <w:rFonts w:ascii="Times New Roman" w:eastAsia="Times New Roman" w:hAnsi="Times New Roman"/>
          <w:sz w:val="28"/>
        </w:rPr>
        <w:t>,</w:t>
      </w:r>
    </w:p>
    <w:p w:rsidR="00C203ED" w:rsidRDefault="00C203ED" w:rsidP="00C203ED">
      <w:pPr>
        <w:spacing w:line="2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1989. – 480 с.</w:t>
      </w:r>
    </w:p>
    <w:p w:rsidR="00C203ED" w:rsidRDefault="00C203ED" w:rsidP="00C203ED">
      <w:pPr>
        <w:numPr>
          <w:ilvl w:val="0"/>
          <w:numId w:val="1"/>
        </w:numPr>
        <w:tabs>
          <w:tab w:val="left" w:pos="996"/>
        </w:tabs>
        <w:spacing w:line="239" w:lineRule="auto"/>
        <w:ind w:firstLine="70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Trelstad</w:t>
      </w:r>
      <w:proofErr w:type="spellEnd"/>
      <w:r>
        <w:rPr>
          <w:rFonts w:ascii="Times New Roman" w:eastAsia="Times New Roman" w:hAnsi="Times New Roman"/>
          <w:sz w:val="28"/>
        </w:rPr>
        <w:t xml:space="preserve"> R.L., </w:t>
      </w:r>
      <w:proofErr w:type="spellStart"/>
      <w:r>
        <w:rPr>
          <w:rFonts w:ascii="Times New Roman" w:eastAsia="Times New Roman" w:hAnsi="Times New Roman"/>
          <w:sz w:val="28"/>
        </w:rPr>
        <w:t>Catanese</w:t>
      </w:r>
      <w:proofErr w:type="spellEnd"/>
      <w:r>
        <w:rPr>
          <w:rFonts w:ascii="Times New Roman" w:eastAsia="Times New Roman" w:hAnsi="Times New Roman"/>
          <w:sz w:val="28"/>
        </w:rPr>
        <w:t xml:space="preserve"> V.M., </w:t>
      </w:r>
      <w:proofErr w:type="spellStart"/>
      <w:r>
        <w:rPr>
          <w:rFonts w:ascii="Times New Roman" w:eastAsia="Times New Roman" w:hAnsi="Times New Roman"/>
          <w:sz w:val="28"/>
        </w:rPr>
        <w:t>Rubin</w:t>
      </w:r>
      <w:proofErr w:type="spellEnd"/>
      <w:r>
        <w:rPr>
          <w:rFonts w:ascii="Times New Roman" w:eastAsia="Times New Roman" w:hAnsi="Times New Roman"/>
          <w:sz w:val="28"/>
        </w:rPr>
        <w:t xml:space="preserve"> D.T. </w:t>
      </w:r>
      <w:proofErr w:type="spellStart"/>
      <w:r>
        <w:rPr>
          <w:rFonts w:ascii="Times New Roman" w:eastAsia="Times New Roman" w:hAnsi="Times New Roman"/>
          <w:sz w:val="28"/>
        </w:rPr>
        <w:t>Collagen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fractionation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separation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native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types</w:t>
      </w:r>
      <w:proofErr w:type="spellEnd"/>
      <w:r>
        <w:rPr>
          <w:rFonts w:ascii="Times New Roman" w:eastAsia="Times New Roman" w:hAnsi="Times New Roman"/>
          <w:sz w:val="28"/>
        </w:rPr>
        <w:t xml:space="preserve"> I, II </w:t>
      </w:r>
      <w:proofErr w:type="spellStart"/>
      <w:r>
        <w:rPr>
          <w:rFonts w:ascii="Times New Roman" w:eastAsia="Times New Roman" w:hAnsi="Times New Roman"/>
          <w:sz w:val="28"/>
        </w:rPr>
        <w:t>and</w:t>
      </w:r>
      <w:proofErr w:type="spellEnd"/>
      <w:r>
        <w:rPr>
          <w:rFonts w:ascii="Times New Roman" w:eastAsia="Times New Roman" w:hAnsi="Times New Roman"/>
          <w:sz w:val="28"/>
        </w:rPr>
        <w:t xml:space="preserve"> III </w:t>
      </w:r>
      <w:proofErr w:type="spellStart"/>
      <w:r>
        <w:rPr>
          <w:rFonts w:ascii="Times New Roman" w:eastAsia="Times New Roman" w:hAnsi="Times New Roman"/>
          <w:sz w:val="28"/>
        </w:rPr>
        <w:t>by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differential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precipitation</w:t>
      </w:r>
      <w:proofErr w:type="spellEnd"/>
      <w:r>
        <w:rPr>
          <w:rFonts w:ascii="Times New Roman" w:eastAsia="Times New Roman" w:hAnsi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</w:rPr>
        <w:t>Anal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Biochem</w:t>
      </w:r>
      <w:proofErr w:type="spellEnd"/>
      <w:r>
        <w:rPr>
          <w:rFonts w:ascii="Times New Roman" w:eastAsia="Times New Roman" w:hAnsi="Times New Roman"/>
          <w:sz w:val="28"/>
        </w:rPr>
        <w:t>. – 1976. – 71, № 1 – P. 114 – 118.</w:t>
      </w:r>
    </w:p>
    <w:p w:rsidR="00C203ED" w:rsidRDefault="00C203ED" w:rsidP="00C203ED">
      <w:pPr>
        <w:spacing w:line="2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numPr>
          <w:ilvl w:val="0"/>
          <w:numId w:val="1"/>
        </w:numPr>
        <w:tabs>
          <w:tab w:val="left" w:pos="1006"/>
        </w:tabs>
        <w:spacing w:line="0" w:lineRule="atLeast"/>
        <w:ind w:firstLine="70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Miller</w:t>
      </w:r>
      <w:proofErr w:type="spellEnd"/>
      <w:r>
        <w:rPr>
          <w:rFonts w:ascii="Times New Roman" w:eastAsia="Times New Roman" w:hAnsi="Times New Roman"/>
          <w:sz w:val="28"/>
        </w:rPr>
        <w:t xml:space="preserve"> E.J., </w:t>
      </w:r>
      <w:proofErr w:type="spellStart"/>
      <w:r>
        <w:rPr>
          <w:rFonts w:ascii="Times New Roman" w:eastAsia="Times New Roman" w:hAnsi="Times New Roman"/>
          <w:sz w:val="28"/>
        </w:rPr>
        <w:t>Lane</w:t>
      </w:r>
      <w:proofErr w:type="spellEnd"/>
      <w:r>
        <w:rPr>
          <w:rFonts w:ascii="Times New Roman" w:eastAsia="Times New Roman" w:hAnsi="Times New Roman"/>
          <w:sz w:val="28"/>
        </w:rPr>
        <w:t xml:space="preserve"> J.M., </w:t>
      </w:r>
      <w:proofErr w:type="spellStart"/>
      <w:r>
        <w:rPr>
          <w:rFonts w:ascii="Times New Roman" w:eastAsia="Times New Roman" w:hAnsi="Times New Roman"/>
          <w:sz w:val="28"/>
        </w:rPr>
        <w:t>Piez</w:t>
      </w:r>
      <w:proofErr w:type="spellEnd"/>
      <w:r>
        <w:rPr>
          <w:rFonts w:ascii="Times New Roman" w:eastAsia="Times New Roman" w:hAnsi="Times New Roman"/>
          <w:sz w:val="28"/>
        </w:rPr>
        <w:t xml:space="preserve"> K.A. </w:t>
      </w:r>
      <w:proofErr w:type="spellStart"/>
      <w:r>
        <w:rPr>
          <w:rFonts w:ascii="Times New Roman" w:eastAsia="Times New Roman" w:hAnsi="Times New Roman"/>
          <w:sz w:val="28"/>
        </w:rPr>
        <w:t>Isolation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and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Characterization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the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Pep-tides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Derived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from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the</w:t>
      </w:r>
      <w:proofErr w:type="spellEnd"/>
      <w:r>
        <w:rPr>
          <w:rFonts w:ascii="Times New Roman" w:eastAsia="Times New Roman" w:hAnsi="Times New Roman"/>
          <w:sz w:val="28"/>
        </w:rPr>
        <w:t xml:space="preserve"> 21 </w:t>
      </w:r>
      <w:proofErr w:type="spellStart"/>
      <w:r>
        <w:rPr>
          <w:rFonts w:ascii="Times New Roman" w:eastAsia="Times New Roman" w:hAnsi="Times New Roman"/>
          <w:sz w:val="28"/>
        </w:rPr>
        <w:t>chain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Chick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Bone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Collagen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after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Cyanogen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Bromide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Cleavage</w:t>
      </w:r>
      <w:proofErr w:type="spellEnd"/>
      <w:r>
        <w:rPr>
          <w:rFonts w:ascii="Times New Roman" w:eastAsia="Times New Roman" w:hAnsi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</w:rPr>
        <w:t>Biochemistry</w:t>
      </w:r>
      <w:proofErr w:type="spellEnd"/>
      <w:r>
        <w:rPr>
          <w:rFonts w:ascii="Times New Roman" w:eastAsia="Times New Roman" w:hAnsi="Times New Roman"/>
          <w:sz w:val="28"/>
        </w:rPr>
        <w:t>. – 1969. – v8, №1 – P. 30-39.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numPr>
          <w:ilvl w:val="0"/>
          <w:numId w:val="1"/>
        </w:numPr>
        <w:tabs>
          <w:tab w:val="left" w:pos="998"/>
        </w:tabs>
        <w:spacing w:line="239" w:lineRule="auto"/>
        <w:ind w:firstLine="70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Jane</w:t>
      </w:r>
      <w:proofErr w:type="spellEnd"/>
      <w:r>
        <w:rPr>
          <w:rFonts w:ascii="Times New Roman" w:eastAsia="Times New Roman" w:hAnsi="Times New Roman"/>
          <w:sz w:val="28"/>
        </w:rPr>
        <w:t xml:space="preserve"> J.M., </w:t>
      </w:r>
      <w:proofErr w:type="spellStart"/>
      <w:r>
        <w:rPr>
          <w:rFonts w:ascii="Times New Roman" w:eastAsia="Times New Roman" w:hAnsi="Times New Roman"/>
          <w:sz w:val="28"/>
        </w:rPr>
        <w:t>Miller</w:t>
      </w:r>
      <w:proofErr w:type="spellEnd"/>
      <w:r>
        <w:rPr>
          <w:rFonts w:ascii="Times New Roman" w:eastAsia="Times New Roman" w:hAnsi="Times New Roman"/>
          <w:sz w:val="28"/>
        </w:rPr>
        <w:t xml:space="preserve"> E.J. </w:t>
      </w:r>
      <w:proofErr w:type="spellStart"/>
      <w:r>
        <w:rPr>
          <w:rFonts w:ascii="Times New Roman" w:eastAsia="Times New Roman" w:hAnsi="Times New Roman"/>
          <w:sz w:val="28"/>
        </w:rPr>
        <w:t>Isolation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and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Characterization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the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Peptides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Derived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from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the</w:t>
      </w:r>
      <w:proofErr w:type="spellEnd"/>
      <w:r>
        <w:rPr>
          <w:rFonts w:ascii="Times New Roman" w:eastAsia="Times New Roman" w:hAnsi="Times New Roman"/>
          <w:sz w:val="28"/>
        </w:rPr>
        <w:t xml:space="preserve"> 22 </w:t>
      </w:r>
      <w:proofErr w:type="spellStart"/>
      <w:r>
        <w:rPr>
          <w:rFonts w:ascii="Times New Roman" w:eastAsia="Times New Roman" w:hAnsi="Times New Roman"/>
          <w:sz w:val="28"/>
        </w:rPr>
        <w:t>Chain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Chick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Bone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Collagen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after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Cyanogen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Bromide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Cleavage</w:t>
      </w:r>
      <w:proofErr w:type="spellEnd"/>
      <w:r>
        <w:rPr>
          <w:rFonts w:ascii="Times New Roman" w:eastAsia="Times New Roman" w:hAnsi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</w:rPr>
        <w:t>Bio-chemistry</w:t>
      </w:r>
      <w:proofErr w:type="spellEnd"/>
      <w:r>
        <w:rPr>
          <w:rFonts w:ascii="Times New Roman" w:eastAsia="Times New Roman" w:hAnsi="Times New Roman"/>
          <w:sz w:val="28"/>
        </w:rPr>
        <w:t>. – 1969. – v.8, № 5. –P. 2134 – 2139.</w:t>
      </w:r>
    </w:p>
    <w:p w:rsidR="00C203ED" w:rsidRDefault="00C203ED" w:rsidP="00C203ED">
      <w:pPr>
        <w:spacing w:line="2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numPr>
          <w:ilvl w:val="0"/>
          <w:numId w:val="1"/>
        </w:numPr>
        <w:tabs>
          <w:tab w:val="left" w:pos="998"/>
        </w:tabs>
        <w:spacing w:line="0" w:lineRule="atLeast"/>
        <w:ind w:firstLine="70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Rossi</w:t>
      </w:r>
      <w:proofErr w:type="spellEnd"/>
      <w:r>
        <w:rPr>
          <w:rFonts w:ascii="Times New Roman" w:eastAsia="Times New Roman" w:hAnsi="Times New Roman"/>
          <w:sz w:val="28"/>
        </w:rPr>
        <w:t xml:space="preserve"> A., </w:t>
      </w:r>
      <w:proofErr w:type="spellStart"/>
      <w:r>
        <w:rPr>
          <w:rFonts w:ascii="Times New Roman" w:eastAsia="Times New Roman" w:hAnsi="Times New Roman"/>
          <w:sz w:val="28"/>
        </w:rPr>
        <w:t>Zuccarello</w:t>
      </w:r>
      <w:proofErr w:type="spellEnd"/>
      <w:r>
        <w:rPr>
          <w:rFonts w:ascii="Times New Roman" w:eastAsia="Times New Roman" w:hAnsi="Times New Roman"/>
          <w:sz w:val="28"/>
        </w:rPr>
        <w:t xml:space="preserve"> L.V., </w:t>
      </w:r>
      <w:proofErr w:type="spellStart"/>
      <w:r>
        <w:rPr>
          <w:rFonts w:ascii="Times New Roman" w:eastAsia="Times New Roman" w:hAnsi="Times New Roman"/>
          <w:sz w:val="28"/>
        </w:rPr>
        <w:t>Zanaboni</w:t>
      </w:r>
      <w:proofErr w:type="spellEnd"/>
      <w:r>
        <w:rPr>
          <w:rFonts w:ascii="Times New Roman" w:eastAsia="Times New Roman" w:hAnsi="Times New Roman"/>
          <w:sz w:val="28"/>
        </w:rPr>
        <w:t xml:space="preserve"> Y. </w:t>
      </w:r>
      <w:proofErr w:type="spellStart"/>
      <w:r>
        <w:rPr>
          <w:rFonts w:ascii="Times New Roman" w:eastAsia="Times New Roman" w:hAnsi="Times New Roman"/>
          <w:sz w:val="28"/>
        </w:rPr>
        <w:t>et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al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Type</w:t>
      </w:r>
      <w:proofErr w:type="spellEnd"/>
      <w:r>
        <w:rPr>
          <w:rFonts w:ascii="Times New Roman" w:eastAsia="Times New Roman" w:hAnsi="Times New Roman"/>
          <w:sz w:val="28"/>
        </w:rPr>
        <w:t xml:space="preserve"> I </w:t>
      </w:r>
      <w:proofErr w:type="spellStart"/>
      <w:r>
        <w:rPr>
          <w:rFonts w:ascii="Times New Roman" w:eastAsia="Times New Roman" w:hAnsi="Times New Roman"/>
          <w:sz w:val="28"/>
        </w:rPr>
        <w:t>Collagen</w:t>
      </w:r>
      <w:proofErr w:type="spellEnd"/>
      <w:r>
        <w:rPr>
          <w:rFonts w:ascii="Times New Roman" w:eastAsia="Times New Roman" w:hAnsi="Times New Roman"/>
          <w:sz w:val="28"/>
        </w:rPr>
        <w:t xml:space="preserve"> CN </w:t>
      </w:r>
      <w:proofErr w:type="spellStart"/>
      <w:r>
        <w:rPr>
          <w:rFonts w:ascii="Times New Roman" w:eastAsia="Times New Roman" w:hAnsi="Times New Roman"/>
          <w:sz w:val="28"/>
        </w:rPr>
        <w:t>Br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pepti-dies:species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and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behavior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in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solution</w:t>
      </w:r>
      <w:proofErr w:type="spellEnd"/>
      <w:r>
        <w:rPr>
          <w:rFonts w:ascii="Times New Roman" w:eastAsia="Times New Roman" w:hAnsi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</w:rPr>
        <w:t>Biochemistry</w:t>
      </w:r>
      <w:proofErr w:type="spellEnd"/>
      <w:r>
        <w:rPr>
          <w:rFonts w:ascii="Times New Roman" w:eastAsia="Times New Roman" w:hAnsi="Times New Roman"/>
          <w:sz w:val="28"/>
        </w:rPr>
        <w:t>. – 1996. – v.35, № 19. – P. 6048-6057.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numPr>
          <w:ilvl w:val="0"/>
          <w:numId w:val="1"/>
        </w:numPr>
        <w:tabs>
          <w:tab w:val="left" w:pos="1020"/>
        </w:tabs>
        <w:spacing w:line="241" w:lineRule="auto"/>
        <w:ind w:firstLine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Ramachandran</w:t>
      </w:r>
      <w:proofErr w:type="spellEnd"/>
      <w:r>
        <w:rPr>
          <w:rFonts w:ascii="Times New Roman" w:eastAsia="Times New Roman" w:hAnsi="Times New Roman"/>
          <w:sz w:val="28"/>
        </w:rPr>
        <w:t xml:space="preserve"> Y.N. </w:t>
      </w:r>
      <w:proofErr w:type="spellStart"/>
      <w:r>
        <w:rPr>
          <w:rFonts w:ascii="Times New Roman" w:eastAsia="Times New Roman" w:hAnsi="Times New Roman"/>
          <w:sz w:val="28"/>
        </w:rPr>
        <w:t>Biochemistry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collagen</w:t>
      </w:r>
      <w:proofErr w:type="spellEnd"/>
      <w:r>
        <w:rPr>
          <w:rFonts w:ascii="Times New Roman" w:eastAsia="Times New Roman" w:hAnsi="Times New Roman"/>
          <w:sz w:val="28"/>
        </w:rPr>
        <w:t xml:space="preserve">. – </w:t>
      </w:r>
      <w:proofErr w:type="spellStart"/>
      <w:r>
        <w:rPr>
          <w:rFonts w:ascii="Times New Roman" w:eastAsia="Times New Roman" w:hAnsi="Times New Roman"/>
          <w:sz w:val="28"/>
        </w:rPr>
        <w:t>New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York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London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Ple-num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press</w:t>
      </w:r>
      <w:proofErr w:type="spellEnd"/>
      <w:r>
        <w:rPr>
          <w:rFonts w:ascii="Times New Roman" w:eastAsia="Times New Roman" w:hAnsi="Times New Roman"/>
          <w:sz w:val="28"/>
        </w:rPr>
        <w:t>, 1976. – 536 p.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numPr>
          <w:ilvl w:val="0"/>
          <w:numId w:val="1"/>
        </w:numPr>
        <w:tabs>
          <w:tab w:val="left" w:pos="1060"/>
        </w:tabs>
        <w:spacing w:line="0" w:lineRule="atLeast"/>
        <w:ind w:left="1060" w:hanging="35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Бондаренко Л.Б., </w:t>
      </w:r>
      <w:proofErr w:type="spellStart"/>
      <w:r>
        <w:rPr>
          <w:rFonts w:ascii="Times New Roman" w:eastAsia="Times New Roman" w:hAnsi="Times New Roman"/>
          <w:sz w:val="28"/>
        </w:rPr>
        <w:t>Яхимович</w:t>
      </w:r>
      <w:proofErr w:type="spellEnd"/>
      <w:r>
        <w:rPr>
          <w:rFonts w:ascii="Times New Roman" w:eastAsia="Times New Roman" w:hAnsi="Times New Roman"/>
          <w:sz w:val="28"/>
        </w:rPr>
        <w:t xml:space="preserve"> Р.И., </w:t>
      </w:r>
      <w:proofErr w:type="spellStart"/>
      <w:r>
        <w:rPr>
          <w:rFonts w:ascii="Times New Roman" w:eastAsia="Times New Roman" w:hAnsi="Times New Roman"/>
          <w:sz w:val="28"/>
        </w:rPr>
        <w:t>Голоман</w:t>
      </w:r>
      <w:proofErr w:type="spellEnd"/>
      <w:r>
        <w:rPr>
          <w:rFonts w:ascii="Times New Roman" w:eastAsia="Times New Roman" w:hAnsi="Times New Roman"/>
          <w:sz w:val="28"/>
        </w:rPr>
        <w:t xml:space="preserve"> И.В. и </w:t>
      </w:r>
      <w:proofErr w:type="spellStart"/>
      <w:r>
        <w:rPr>
          <w:rFonts w:ascii="Times New Roman" w:eastAsia="Times New Roman" w:hAnsi="Times New Roman"/>
          <w:sz w:val="28"/>
        </w:rPr>
        <w:t>др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Влияние</w:t>
      </w:r>
      <w:proofErr w:type="spellEnd"/>
      <w:r>
        <w:rPr>
          <w:rFonts w:ascii="Times New Roman" w:eastAsia="Times New Roman" w:hAnsi="Times New Roman"/>
          <w:sz w:val="28"/>
        </w:rPr>
        <w:t xml:space="preserve"> 3</w:t>
      </w:r>
      <w:r>
        <w:rPr>
          <w:rFonts w:ascii="Arial" w:eastAsia="Arial" w:hAnsi="Arial"/>
          <w:sz w:val="29"/>
        </w:rPr>
        <w:t>β</w:t>
      </w:r>
      <w:r>
        <w:rPr>
          <w:rFonts w:ascii="Times New Roman" w:eastAsia="Times New Roman" w:hAnsi="Times New Roman"/>
          <w:sz w:val="28"/>
        </w:rPr>
        <w:t xml:space="preserve"> -</w:t>
      </w:r>
    </w:p>
    <w:p w:rsidR="00C203ED" w:rsidRDefault="00C203ED" w:rsidP="00C203ED">
      <w:pPr>
        <w:spacing w:line="24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25" w:lineRule="auto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фторвитамина</w:t>
      </w:r>
      <w:proofErr w:type="spellEnd"/>
      <w:r>
        <w:rPr>
          <w:rFonts w:ascii="Times New Roman" w:eastAsia="Times New Roman" w:hAnsi="Times New Roman"/>
          <w:sz w:val="28"/>
        </w:rPr>
        <w:t xml:space="preserve"> Д</w:t>
      </w:r>
      <w:r>
        <w:rPr>
          <w:rFonts w:ascii="Times New Roman" w:eastAsia="Times New Roman" w:hAnsi="Times New Roman"/>
          <w:sz w:val="36"/>
          <w:vertAlign w:val="superscript"/>
        </w:rPr>
        <w:t>3</w:t>
      </w:r>
      <w:r>
        <w:rPr>
          <w:rFonts w:ascii="Times New Roman" w:eastAsia="Times New Roman" w:hAnsi="Times New Roman"/>
          <w:sz w:val="28"/>
        </w:rPr>
        <w:t xml:space="preserve"> и 12, 25-диоксивитамина Д</w:t>
      </w:r>
      <w:r>
        <w:rPr>
          <w:rFonts w:ascii="Times New Roman" w:eastAsia="Times New Roman" w:hAnsi="Times New Roman"/>
          <w:sz w:val="36"/>
          <w:vertAlign w:val="superscript"/>
        </w:rPr>
        <w:t>3</w:t>
      </w:r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аминокислотный</w:t>
      </w:r>
      <w:proofErr w:type="spellEnd"/>
      <w:r>
        <w:rPr>
          <w:rFonts w:ascii="Times New Roman" w:eastAsia="Times New Roman" w:hAnsi="Times New Roman"/>
          <w:sz w:val="28"/>
        </w:rPr>
        <w:t xml:space="preserve"> состав </w:t>
      </w:r>
      <w:proofErr w:type="spellStart"/>
      <w:r>
        <w:rPr>
          <w:rFonts w:ascii="Times New Roman" w:eastAsia="Times New Roman" w:hAnsi="Times New Roman"/>
          <w:sz w:val="28"/>
        </w:rPr>
        <w:t>колла</w:t>
      </w:r>
      <w:proofErr w:type="spellEnd"/>
      <w:r>
        <w:rPr>
          <w:rFonts w:ascii="Times New Roman" w:eastAsia="Times New Roman" w:hAnsi="Times New Roman"/>
          <w:sz w:val="28"/>
        </w:rPr>
        <w:t xml:space="preserve">-гена </w:t>
      </w:r>
      <w:proofErr w:type="spellStart"/>
      <w:r>
        <w:rPr>
          <w:rFonts w:ascii="Times New Roman" w:eastAsia="Times New Roman" w:hAnsi="Times New Roman"/>
          <w:sz w:val="28"/>
        </w:rPr>
        <w:t>кожи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цыплят</w:t>
      </w:r>
      <w:proofErr w:type="spellEnd"/>
      <w:r>
        <w:rPr>
          <w:rFonts w:ascii="Times New Roman" w:eastAsia="Times New Roman" w:hAnsi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</w:rPr>
        <w:t>Докл</w:t>
      </w:r>
      <w:proofErr w:type="spellEnd"/>
      <w:r>
        <w:rPr>
          <w:rFonts w:ascii="Times New Roman" w:eastAsia="Times New Roman" w:hAnsi="Times New Roman"/>
          <w:sz w:val="28"/>
        </w:rPr>
        <w:t xml:space="preserve">. НАН </w:t>
      </w:r>
      <w:proofErr w:type="spellStart"/>
      <w:r>
        <w:rPr>
          <w:rFonts w:ascii="Times New Roman" w:eastAsia="Times New Roman" w:hAnsi="Times New Roman"/>
          <w:sz w:val="28"/>
        </w:rPr>
        <w:t>Украины</w:t>
      </w:r>
      <w:proofErr w:type="spellEnd"/>
      <w:r>
        <w:rPr>
          <w:rFonts w:ascii="Times New Roman" w:eastAsia="Times New Roman" w:hAnsi="Times New Roman"/>
          <w:sz w:val="28"/>
        </w:rPr>
        <w:t>. – 1992. - № 3 – с. 120-124.</w:t>
      </w: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396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78" w:lineRule="auto"/>
        <w:ind w:right="20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ВОДОСПОЖИВАННЯ СВІТЧГРАСУ(PANICUM VIRGATUM) ОДИНАДЦЯТОГО РОКУ ВИКОРИСТАННЯ</w:t>
      </w:r>
    </w:p>
    <w:p w:rsidR="00C203ED" w:rsidRDefault="00C203ED" w:rsidP="00C203ED">
      <w:pPr>
        <w:spacing w:line="217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jc w:val="right"/>
        <w:rPr>
          <w:rFonts w:ascii="Times New Roman" w:eastAsia="Times New Roman" w:hAnsi="Times New Roman"/>
          <w:i/>
          <w:sz w:val="28"/>
        </w:rPr>
      </w:pPr>
      <w:proofErr w:type="spellStart"/>
      <w:r>
        <w:rPr>
          <w:rFonts w:ascii="Times New Roman" w:eastAsia="Times New Roman" w:hAnsi="Times New Roman"/>
          <w:i/>
          <w:sz w:val="28"/>
        </w:rPr>
        <w:t>Філіпась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Л. П.</w:t>
      </w:r>
    </w:p>
    <w:p w:rsidR="00C203ED" w:rsidRDefault="00C203ED" w:rsidP="00C203ED">
      <w:pPr>
        <w:spacing w:line="0" w:lineRule="atLeast"/>
        <w:jc w:val="right"/>
        <w:rPr>
          <w:rFonts w:ascii="Times New Roman" w:eastAsia="Times New Roman" w:hAnsi="Times New Roman"/>
          <w:i/>
          <w:sz w:val="28"/>
        </w:rPr>
      </w:pPr>
      <w:proofErr w:type="spellStart"/>
      <w:r>
        <w:rPr>
          <w:rFonts w:ascii="Times New Roman" w:eastAsia="Times New Roman" w:hAnsi="Times New Roman"/>
          <w:i/>
          <w:sz w:val="28"/>
        </w:rPr>
        <w:t>ст.науковий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співробітник,</w:t>
      </w:r>
    </w:p>
    <w:p w:rsidR="00C203ED" w:rsidRDefault="00C203ED" w:rsidP="00C203ED">
      <w:pPr>
        <w:spacing w:line="0" w:lineRule="atLeast"/>
        <w:jc w:val="right"/>
        <w:rPr>
          <w:rFonts w:ascii="Times New Roman" w:eastAsia="Times New Roman" w:hAnsi="Times New Roman"/>
          <w:i/>
          <w:sz w:val="28"/>
        </w:rPr>
      </w:pPr>
      <w:proofErr w:type="spellStart"/>
      <w:r>
        <w:rPr>
          <w:rFonts w:ascii="Times New Roman" w:eastAsia="Times New Roman" w:hAnsi="Times New Roman"/>
          <w:i/>
          <w:sz w:val="28"/>
        </w:rPr>
        <w:t>Веселоподільська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дослідно-селекційна станція</w:t>
      </w:r>
    </w:p>
    <w:p w:rsidR="00C203ED" w:rsidRDefault="00C203ED" w:rsidP="00C203ED">
      <w:pPr>
        <w:spacing w:line="0" w:lineRule="atLeast"/>
        <w:jc w:val="right"/>
        <w:rPr>
          <w:rFonts w:ascii="Times New Roman" w:eastAsia="Times New Roman" w:hAnsi="Times New Roman"/>
          <w:i/>
          <w:sz w:val="28"/>
        </w:rPr>
      </w:pPr>
      <w:r>
        <w:rPr>
          <w:rFonts w:ascii="Times New Roman" w:eastAsia="Times New Roman" w:hAnsi="Times New Roman"/>
          <w:i/>
          <w:sz w:val="28"/>
        </w:rPr>
        <w:t>Інституту біоенергетичних культур і цукрових буряків НААН України</w:t>
      </w:r>
    </w:p>
    <w:p w:rsidR="00C203ED" w:rsidRDefault="00C203ED" w:rsidP="00C203ED">
      <w:pPr>
        <w:spacing w:line="0" w:lineRule="atLeast"/>
        <w:jc w:val="right"/>
        <w:rPr>
          <w:rFonts w:ascii="Times New Roman" w:eastAsia="Times New Roman" w:hAnsi="Times New Roman"/>
          <w:i/>
          <w:sz w:val="28"/>
        </w:rPr>
      </w:pPr>
      <w:proofErr w:type="spellStart"/>
      <w:r>
        <w:rPr>
          <w:rFonts w:ascii="Times New Roman" w:eastAsia="Times New Roman" w:hAnsi="Times New Roman"/>
          <w:i/>
          <w:sz w:val="28"/>
        </w:rPr>
        <w:t>Біленко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Оксана Павлівна</w:t>
      </w:r>
    </w:p>
    <w:p w:rsidR="00C203ED" w:rsidRDefault="00C203ED" w:rsidP="00C203ED">
      <w:pPr>
        <w:spacing w:line="0" w:lineRule="atLeast"/>
        <w:jc w:val="right"/>
        <w:rPr>
          <w:rFonts w:ascii="Times New Roman" w:eastAsia="Times New Roman" w:hAnsi="Times New Roman"/>
          <w:i/>
          <w:sz w:val="28"/>
        </w:rPr>
      </w:pPr>
      <w:r>
        <w:rPr>
          <w:rFonts w:ascii="Times New Roman" w:eastAsia="Times New Roman" w:hAnsi="Times New Roman"/>
          <w:i/>
          <w:sz w:val="28"/>
        </w:rPr>
        <w:t>кандидат сільськогосподарських наук</w:t>
      </w:r>
    </w:p>
    <w:p w:rsidR="00C203ED" w:rsidRDefault="00C203ED" w:rsidP="00C203ED">
      <w:pPr>
        <w:spacing w:line="328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39" w:lineRule="auto"/>
        <w:ind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Одним із основних обмежуючих факторів росту, розвитку, а також рівня урожайності сільськогосподарських культур у процесі функціонування </w:t>
      </w:r>
      <w:proofErr w:type="spellStart"/>
      <w:r>
        <w:rPr>
          <w:rFonts w:ascii="Times New Roman" w:eastAsia="Times New Roman" w:hAnsi="Times New Roman"/>
          <w:sz w:val="28"/>
        </w:rPr>
        <w:t>агрое-косистем</w:t>
      </w:r>
      <w:proofErr w:type="spellEnd"/>
      <w:r>
        <w:rPr>
          <w:rFonts w:ascii="Times New Roman" w:eastAsia="Times New Roman" w:hAnsi="Times New Roman"/>
          <w:sz w:val="28"/>
        </w:rPr>
        <w:t xml:space="preserve"> є запаси продуктивної вологи в ґрунті [2].</w:t>
      </w:r>
    </w:p>
    <w:p w:rsidR="00C203ED" w:rsidRDefault="00C203ED" w:rsidP="00C203ED">
      <w:pPr>
        <w:spacing w:line="3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39" w:lineRule="auto"/>
        <w:ind w:firstLine="70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Вологозапаси</w:t>
      </w:r>
      <w:proofErr w:type="spellEnd"/>
      <w:r>
        <w:rPr>
          <w:rFonts w:ascii="Times New Roman" w:eastAsia="Times New Roman" w:hAnsi="Times New Roman"/>
          <w:sz w:val="28"/>
        </w:rPr>
        <w:t xml:space="preserve"> мають вирішальне значення для отримання дружніх сходів та подальшого розвитку вирощуваних рослин. Екстремальні погодні умови, які нерідко спостерігаються в нашому регіоні (висока температура, нестача </w:t>
      </w:r>
      <w:proofErr w:type="spellStart"/>
      <w:r>
        <w:rPr>
          <w:rFonts w:ascii="Times New Roman" w:eastAsia="Times New Roman" w:hAnsi="Times New Roman"/>
          <w:sz w:val="28"/>
        </w:rPr>
        <w:t>проду-ктивної</w:t>
      </w:r>
      <w:proofErr w:type="spellEnd"/>
      <w:r>
        <w:rPr>
          <w:rFonts w:ascii="Times New Roman" w:eastAsia="Times New Roman" w:hAnsi="Times New Roman"/>
          <w:sz w:val="28"/>
        </w:rPr>
        <w:t xml:space="preserve"> вологи), негативно впливають не тільки на ріст і розвиток рослин, але і на ефективність всіх елементів технології вирощування, які мають окупитися величиною врожаю [3].</w:t>
      </w:r>
    </w:p>
    <w:p w:rsidR="00C203ED" w:rsidRDefault="00C203ED" w:rsidP="00C203ED">
      <w:pPr>
        <w:spacing w:line="8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ind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Одним з найбільш важливих факторів для одержання високих і </w:t>
      </w:r>
      <w:proofErr w:type="spellStart"/>
      <w:r>
        <w:rPr>
          <w:rFonts w:ascii="Times New Roman" w:eastAsia="Times New Roman" w:hAnsi="Times New Roman"/>
          <w:sz w:val="28"/>
        </w:rPr>
        <w:t>стабіль</w:t>
      </w:r>
      <w:proofErr w:type="spellEnd"/>
      <w:r>
        <w:rPr>
          <w:rFonts w:ascii="Times New Roman" w:eastAsia="Times New Roman" w:hAnsi="Times New Roman"/>
          <w:sz w:val="28"/>
        </w:rPr>
        <w:t xml:space="preserve">-них урожаїв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>(</w:t>
      </w:r>
      <w:proofErr w:type="spellStart"/>
      <w:r>
        <w:rPr>
          <w:rFonts w:ascii="Times New Roman" w:eastAsia="Times New Roman" w:hAnsi="Times New Roman"/>
          <w:sz w:val="28"/>
        </w:rPr>
        <w:t>Panicum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virgatum</w:t>
      </w:r>
      <w:proofErr w:type="spellEnd"/>
      <w:r>
        <w:rPr>
          <w:rFonts w:ascii="Times New Roman" w:eastAsia="Times New Roman" w:hAnsi="Times New Roman"/>
          <w:sz w:val="28"/>
        </w:rPr>
        <w:t>) - культури багаторічної, є достатнє забезпечення його ґрунтовою вологою.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74" w:lineRule="auto"/>
        <w:ind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Дослідження проводили на </w:t>
      </w:r>
      <w:proofErr w:type="spellStart"/>
      <w:r>
        <w:rPr>
          <w:rFonts w:ascii="Times New Roman" w:eastAsia="Times New Roman" w:hAnsi="Times New Roman"/>
          <w:sz w:val="28"/>
        </w:rPr>
        <w:t>Веселоподільській</w:t>
      </w:r>
      <w:proofErr w:type="spellEnd"/>
      <w:r>
        <w:rPr>
          <w:rFonts w:ascii="Times New Roman" w:eastAsia="Times New Roman" w:hAnsi="Times New Roman"/>
          <w:sz w:val="28"/>
        </w:rPr>
        <w:t xml:space="preserve"> дослідно-селекційній стан-</w:t>
      </w:r>
      <w:proofErr w:type="spellStart"/>
      <w:r>
        <w:rPr>
          <w:rFonts w:ascii="Times New Roman" w:eastAsia="Times New Roman" w:hAnsi="Times New Roman"/>
          <w:sz w:val="28"/>
        </w:rPr>
        <w:t>ції</w:t>
      </w:r>
      <w:proofErr w:type="spellEnd"/>
      <w:r>
        <w:rPr>
          <w:rFonts w:ascii="Times New Roman" w:eastAsia="Times New Roman" w:hAnsi="Times New Roman"/>
          <w:sz w:val="28"/>
        </w:rPr>
        <w:t>, яка розташована в зоні недостатнього зволоження лівобережної частини Лі-</w:t>
      </w:r>
    </w:p>
    <w:p w:rsidR="00C203ED" w:rsidRDefault="00C203ED" w:rsidP="00C203ED">
      <w:pPr>
        <w:spacing w:line="9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188</w:t>
      </w:r>
    </w:p>
    <w:p w:rsidR="00C203ED" w:rsidRDefault="00C203ED" w:rsidP="00C203ED">
      <w:pPr>
        <w:spacing w:line="0" w:lineRule="atLeast"/>
        <w:rPr>
          <w:rFonts w:ascii="Times New Roman" w:eastAsia="Times New Roman" w:hAnsi="Times New Roman"/>
          <w:sz w:val="24"/>
        </w:rPr>
        <w:sectPr w:rsidR="00C203ED">
          <w:pgSz w:w="11900" w:h="16838"/>
          <w:pgMar w:top="1104" w:right="1126" w:bottom="264" w:left="1140" w:header="0" w:footer="0" w:gutter="0"/>
          <w:cols w:space="0" w:equalWidth="0">
            <w:col w:w="9640"/>
          </w:cols>
          <w:docGrid w:linePitch="360"/>
        </w:sectPr>
      </w:pPr>
    </w:p>
    <w:p w:rsidR="00C203ED" w:rsidRDefault="00C203ED" w:rsidP="00C203ED">
      <w:pPr>
        <w:spacing w:line="0" w:lineRule="atLeast"/>
        <w:ind w:left="7"/>
        <w:rPr>
          <w:rFonts w:ascii="Times New Roman" w:eastAsia="Times New Roman" w:hAnsi="Times New Roman"/>
          <w:sz w:val="28"/>
        </w:rPr>
      </w:pPr>
      <w:bookmarkStart w:id="2" w:name="page189"/>
      <w:bookmarkEnd w:id="2"/>
      <w:proofErr w:type="spellStart"/>
      <w:r>
        <w:rPr>
          <w:rFonts w:ascii="Times New Roman" w:eastAsia="Times New Roman" w:hAnsi="Times New Roman"/>
          <w:sz w:val="28"/>
        </w:rPr>
        <w:lastRenderedPageBreak/>
        <w:t>состепу</w:t>
      </w:r>
      <w:proofErr w:type="spellEnd"/>
      <w:r>
        <w:rPr>
          <w:rFonts w:ascii="Times New Roman" w:eastAsia="Times New Roman" w:hAnsi="Times New Roman"/>
          <w:sz w:val="28"/>
        </w:rPr>
        <w:t xml:space="preserve"> України на окультуреній ділянці на чорноземі типовому </w:t>
      </w:r>
      <w:proofErr w:type="spellStart"/>
      <w:r>
        <w:rPr>
          <w:rFonts w:ascii="Times New Roman" w:eastAsia="Times New Roman" w:hAnsi="Times New Roman"/>
          <w:sz w:val="28"/>
        </w:rPr>
        <w:t>малогумусно</w:t>
      </w:r>
      <w:proofErr w:type="spellEnd"/>
      <w:r>
        <w:rPr>
          <w:rFonts w:ascii="Times New Roman" w:eastAsia="Times New Roman" w:hAnsi="Times New Roman"/>
          <w:sz w:val="28"/>
        </w:rPr>
        <w:t xml:space="preserve">-му </w:t>
      </w:r>
      <w:proofErr w:type="spellStart"/>
      <w:r>
        <w:rPr>
          <w:rFonts w:ascii="Times New Roman" w:eastAsia="Times New Roman" w:hAnsi="Times New Roman"/>
          <w:sz w:val="28"/>
        </w:rPr>
        <w:t>слабкосолонцюватому</w:t>
      </w:r>
      <w:proofErr w:type="spellEnd"/>
      <w:r>
        <w:rPr>
          <w:rFonts w:ascii="Times New Roman" w:eastAsia="Times New Roman" w:hAnsi="Times New Roman"/>
          <w:sz w:val="28"/>
        </w:rPr>
        <w:t xml:space="preserve">, з вмістом гумусу в орному шарі 4,0-4,3%, </w:t>
      </w:r>
      <w:proofErr w:type="spellStart"/>
      <w:r>
        <w:rPr>
          <w:rFonts w:ascii="Times New Roman" w:eastAsia="Times New Roman" w:hAnsi="Times New Roman"/>
          <w:sz w:val="28"/>
        </w:rPr>
        <w:t>рН</w:t>
      </w:r>
      <w:proofErr w:type="spellEnd"/>
      <w:r>
        <w:rPr>
          <w:rFonts w:ascii="Times New Roman" w:eastAsia="Times New Roman" w:hAnsi="Times New Roman"/>
          <w:sz w:val="28"/>
        </w:rPr>
        <w:t xml:space="preserve"> 7,3–7,6</w:t>
      </w:r>
    </w:p>
    <w:p w:rsidR="00C203ED" w:rsidRDefault="00C203ED" w:rsidP="00C203ED">
      <w:pPr>
        <w:spacing w:line="2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numPr>
          <w:ilvl w:val="0"/>
          <w:numId w:val="1"/>
        </w:numPr>
        <w:tabs>
          <w:tab w:val="left" w:pos="215"/>
        </w:tabs>
        <w:spacing w:line="239" w:lineRule="auto"/>
        <w:ind w:left="7" w:hanging="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сівозміні та на </w:t>
      </w:r>
      <w:proofErr w:type="spellStart"/>
      <w:r>
        <w:rPr>
          <w:rFonts w:ascii="Times New Roman" w:eastAsia="Times New Roman" w:hAnsi="Times New Roman"/>
          <w:sz w:val="28"/>
        </w:rPr>
        <w:t>малоокультуреній</w:t>
      </w:r>
      <w:proofErr w:type="spellEnd"/>
      <w:r>
        <w:rPr>
          <w:rFonts w:ascii="Times New Roman" w:eastAsia="Times New Roman" w:hAnsi="Times New Roman"/>
          <w:sz w:val="28"/>
        </w:rPr>
        <w:t xml:space="preserve"> ділянці з вмістом гумусу 2,9-3,7%, </w:t>
      </w:r>
      <w:proofErr w:type="spellStart"/>
      <w:r>
        <w:rPr>
          <w:rFonts w:ascii="Times New Roman" w:eastAsia="Times New Roman" w:hAnsi="Times New Roman"/>
          <w:sz w:val="28"/>
        </w:rPr>
        <w:t>рН</w:t>
      </w:r>
      <w:proofErr w:type="spellEnd"/>
      <w:r>
        <w:rPr>
          <w:rFonts w:ascii="Times New Roman" w:eastAsia="Times New Roman" w:hAnsi="Times New Roman"/>
          <w:sz w:val="28"/>
        </w:rPr>
        <w:t xml:space="preserve"> – 7,3– 7,6 поза сівозміною.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spacing w:line="0" w:lineRule="atLeast"/>
        <w:ind w:left="7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Спостереження велися на багаторічному посіві трьох сортів з різною тривалістю періодів до фази повної стиглості, як сортової ознаки – </w:t>
      </w:r>
      <w:proofErr w:type="spellStart"/>
      <w:r>
        <w:rPr>
          <w:rFonts w:ascii="Times New Roman" w:eastAsia="Times New Roman" w:hAnsi="Times New Roman"/>
          <w:sz w:val="28"/>
        </w:rPr>
        <w:t>ранньостиг</w:t>
      </w:r>
      <w:proofErr w:type="spellEnd"/>
      <w:r>
        <w:rPr>
          <w:rFonts w:ascii="Times New Roman" w:eastAsia="Times New Roman" w:hAnsi="Times New Roman"/>
          <w:sz w:val="28"/>
        </w:rPr>
        <w:t xml:space="preserve">-лий сорт </w:t>
      </w:r>
      <w:proofErr w:type="spellStart"/>
      <w:r>
        <w:rPr>
          <w:rFonts w:ascii="Times New Roman" w:eastAsia="Times New Roman" w:hAnsi="Times New Roman"/>
          <w:sz w:val="28"/>
        </w:rPr>
        <w:t>Дакота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</w:rPr>
        <w:t>Dacotach</w:t>
      </w:r>
      <w:proofErr w:type="spellEnd"/>
      <w:r>
        <w:rPr>
          <w:rFonts w:ascii="Times New Roman" w:eastAsia="Times New Roman" w:hAnsi="Times New Roman"/>
          <w:sz w:val="28"/>
        </w:rPr>
        <w:t xml:space="preserve">), середньостиглий -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</w:rPr>
        <w:t>Sunburst</w:t>
      </w:r>
      <w:proofErr w:type="spellEnd"/>
      <w:r>
        <w:rPr>
          <w:rFonts w:ascii="Times New Roman" w:eastAsia="Times New Roman" w:hAnsi="Times New Roman"/>
          <w:sz w:val="28"/>
        </w:rPr>
        <w:t xml:space="preserve">) і </w:t>
      </w:r>
      <w:proofErr w:type="spellStart"/>
      <w:r>
        <w:rPr>
          <w:rFonts w:ascii="Times New Roman" w:eastAsia="Times New Roman" w:hAnsi="Times New Roman"/>
          <w:sz w:val="28"/>
        </w:rPr>
        <w:t>пізньости</w:t>
      </w:r>
      <w:proofErr w:type="spellEnd"/>
      <w:r>
        <w:rPr>
          <w:rFonts w:ascii="Times New Roman" w:eastAsia="Times New Roman" w:hAnsi="Times New Roman"/>
          <w:sz w:val="28"/>
        </w:rPr>
        <w:t>-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spacing w:line="0" w:lineRule="atLeast"/>
        <w:ind w:left="7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глий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>-Рок (</w:t>
      </w:r>
      <w:proofErr w:type="spellStart"/>
      <w:r>
        <w:rPr>
          <w:rFonts w:ascii="Times New Roman" w:eastAsia="Times New Roman" w:hAnsi="Times New Roman"/>
          <w:sz w:val="28"/>
        </w:rPr>
        <w:t>Cave-in-Pock</w:t>
      </w:r>
      <w:proofErr w:type="spellEnd"/>
      <w:r>
        <w:rPr>
          <w:rFonts w:ascii="Times New Roman" w:eastAsia="Times New Roman" w:hAnsi="Times New Roman"/>
          <w:sz w:val="28"/>
        </w:rPr>
        <w:t>) [4].</w:t>
      </w:r>
    </w:p>
    <w:p w:rsidR="00C203ED" w:rsidRDefault="00C203ED" w:rsidP="00C203ED">
      <w:pPr>
        <w:spacing w:line="215" w:lineRule="auto"/>
        <w:ind w:left="7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Площа посівної ділянки - 50 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>, залікової – 25 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 xml:space="preserve">.Спостереження за </w:t>
      </w:r>
      <w:proofErr w:type="spellStart"/>
      <w:r>
        <w:rPr>
          <w:rFonts w:ascii="Times New Roman" w:eastAsia="Times New Roman" w:hAnsi="Times New Roman"/>
          <w:sz w:val="28"/>
        </w:rPr>
        <w:t>вміс</w:t>
      </w:r>
      <w:proofErr w:type="spellEnd"/>
      <w:r>
        <w:rPr>
          <w:rFonts w:ascii="Times New Roman" w:eastAsia="Times New Roman" w:hAnsi="Times New Roman"/>
          <w:sz w:val="28"/>
        </w:rPr>
        <w:t xml:space="preserve">-том вологи проводили двічі: весною на час відновлення вегетації, і восени, на кінець вегетації. Кількість вологи в ґрунті визначали через кожні 10 см, на </w:t>
      </w:r>
      <w:proofErr w:type="spellStart"/>
      <w:r>
        <w:rPr>
          <w:rFonts w:ascii="Times New Roman" w:eastAsia="Times New Roman" w:hAnsi="Times New Roman"/>
          <w:sz w:val="28"/>
        </w:rPr>
        <w:t>гли-бині</w:t>
      </w:r>
      <w:proofErr w:type="spellEnd"/>
      <w:r>
        <w:rPr>
          <w:rFonts w:ascii="Times New Roman" w:eastAsia="Times New Roman" w:hAnsi="Times New Roman"/>
          <w:sz w:val="28"/>
        </w:rPr>
        <w:t xml:space="preserve"> 1,5 м термостатно – ваговим методом, шляхом висушування відібраних зразків ґрунту при температурі 105</w:t>
      </w:r>
      <w:r>
        <w:rPr>
          <w:rFonts w:ascii="Times New Roman" w:eastAsia="Times New Roman" w:hAnsi="Times New Roman"/>
          <w:sz w:val="36"/>
          <w:vertAlign w:val="superscript"/>
        </w:rPr>
        <w:t>0</w:t>
      </w:r>
      <w:r>
        <w:rPr>
          <w:rFonts w:ascii="Times New Roman" w:eastAsia="Times New Roman" w:hAnsi="Times New Roman"/>
          <w:sz w:val="28"/>
        </w:rPr>
        <w:t>С, протягом 7-8 годин до постійної маси.</w:t>
      </w:r>
    </w:p>
    <w:p w:rsidR="00C203ED" w:rsidRDefault="00C203ED" w:rsidP="00C203ED">
      <w:pPr>
        <w:spacing w:line="3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spacing w:line="239" w:lineRule="auto"/>
        <w:ind w:left="7" w:firstLine="77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Водний баланс – це кількісне вираження водного режиму, а зміни вмісту вологи в ґрунті – це режим вологості [1, 2].Методом спрощеного балансового розрахунку визначаються витрати води на одиницю продукції культур (</w:t>
      </w:r>
      <w:proofErr w:type="spellStart"/>
      <w:r>
        <w:rPr>
          <w:rFonts w:ascii="Times New Roman" w:eastAsia="Times New Roman" w:hAnsi="Times New Roman"/>
          <w:sz w:val="28"/>
        </w:rPr>
        <w:t>коефіці-єнт</w:t>
      </w:r>
      <w:proofErr w:type="spellEnd"/>
      <w:r>
        <w:rPr>
          <w:rFonts w:ascii="Times New Roman" w:eastAsia="Times New Roman" w:hAnsi="Times New Roman"/>
          <w:sz w:val="28"/>
        </w:rPr>
        <w:t xml:space="preserve"> водоспоживання) та баланс вологи поля [2].</w:t>
      </w:r>
    </w:p>
    <w:p w:rsidR="00C203ED" w:rsidRDefault="00C203ED" w:rsidP="00C203ED">
      <w:pPr>
        <w:spacing w:line="3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spacing w:line="0" w:lineRule="atLeast"/>
        <w:ind w:left="7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Середньорічна кількість опадів на території станції становить 288–801 мм, за середнього значення 511 мм. За вегетаційний період – квітень-жовтень - кількість опадів становить в середньому 327 мм, з коливанням по роках від 166 до 517 мм. Характерною особливістю являється те, що розподіляються вони до-сить нерівномірно.</w:t>
      </w:r>
    </w:p>
    <w:p w:rsidR="00C203ED" w:rsidRDefault="00C203ED" w:rsidP="00C203ED">
      <w:pPr>
        <w:spacing w:line="0" w:lineRule="atLeast"/>
        <w:ind w:left="7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Проте, рік на рік не схожий. В вегетаційному періоді 2017–2018 </w:t>
      </w:r>
      <w:proofErr w:type="spellStart"/>
      <w:r>
        <w:rPr>
          <w:rFonts w:ascii="Times New Roman" w:eastAsia="Times New Roman" w:hAnsi="Times New Roman"/>
          <w:sz w:val="28"/>
        </w:rPr>
        <w:t>сільсько</w:t>
      </w:r>
      <w:proofErr w:type="spellEnd"/>
      <w:r>
        <w:rPr>
          <w:rFonts w:ascii="Times New Roman" w:eastAsia="Times New Roman" w:hAnsi="Times New Roman"/>
          <w:sz w:val="28"/>
        </w:rPr>
        <w:t xml:space="preserve">-господарського року ми спостерігали значні відхилення від багаторічних </w:t>
      </w:r>
      <w:proofErr w:type="spellStart"/>
      <w:r>
        <w:rPr>
          <w:rFonts w:ascii="Times New Roman" w:eastAsia="Times New Roman" w:hAnsi="Times New Roman"/>
          <w:sz w:val="28"/>
        </w:rPr>
        <w:t>пока-зників</w:t>
      </w:r>
      <w:proofErr w:type="spellEnd"/>
      <w:r>
        <w:rPr>
          <w:rFonts w:ascii="Times New Roman" w:eastAsia="Times New Roman" w:hAnsi="Times New Roman"/>
          <w:sz w:val="28"/>
        </w:rPr>
        <w:t xml:space="preserve"> по метеорологічних показниках (опади, середня температура повітря) в гіршу сторону.</w:t>
      </w:r>
    </w:p>
    <w:p w:rsidR="00C203ED" w:rsidRDefault="00C203ED" w:rsidP="00C203ED">
      <w:pPr>
        <w:spacing w:line="239" w:lineRule="auto"/>
        <w:ind w:left="7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Вегетаційний період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в 2018 році склав 183 дні (20 квітня – 20 жовтня).Випало атмосферних опадів за цей період – 253,7 мм, </w:t>
      </w:r>
      <w:proofErr w:type="spellStart"/>
      <w:r>
        <w:rPr>
          <w:rFonts w:ascii="Times New Roman" w:eastAsia="Times New Roman" w:hAnsi="Times New Roman"/>
          <w:sz w:val="28"/>
        </w:rPr>
        <w:t>середньобагато</w:t>
      </w:r>
      <w:proofErr w:type="spellEnd"/>
      <w:r>
        <w:rPr>
          <w:rFonts w:ascii="Times New Roman" w:eastAsia="Times New Roman" w:hAnsi="Times New Roman"/>
          <w:sz w:val="28"/>
        </w:rPr>
        <w:t xml:space="preserve">-річна кількість – 316 мм (дефіцит опадів складає 62,3 мм).Випало опадів за </w:t>
      </w:r>
      <w:proofErr w:type="spellStart"/>
      <w:r>
        <w:rPr>
          <w:rFonts w:ascii="Times New Roman" w:eastAsia="Times New Roman" w:hAnsi="Times New Roman"/>
          <w:sz w:val="28"/>
        </w:rPr>
        <w:t>пе-ріод</w:t>
      </w:r>
      <w:proofErr w:type="spellEnd"/>
      <w:r>
        <w:rPr>
          <w:rFonts w:ascii="Times New Roman" w:eastAsia="Times New Roman" w:hAnsi="Times New Roman"/>
          <w:sz w:val="28"/>
        </w:rPr>
        <w:t xml:space="preserve"> з 3 жовтня 2017 року по 20 жовтня 2018 року – 612,3 мм, </w:t>
      </w:r>
      <w:proofErr w:type="spellStart"/>
      <w:r>
        <w:rPr>
          <w:rFonts w:ascii="Times New Roman" w:eastAsia="Times New Roman" w:hAnsi="Times New Roman"/>
          <w:sz w:val="28"/>
        </w:rPr>
        <w:t>середньобагато</w:t>
      </w:r>
      <w:proofErr w:type="spellEnd"/>
      <w:r>
        <w:rPr>
          <w:rFonts w:ascii="Times New Roman" w:eastAsia="Times New Roman" w:hAnsi="Times New Roman"/>
          <w:sz w:val="28"/>
        </w:rPr>
        <w:t>-річна кількість – 542,0 мм.</w:t>
      </w:r>
    </w:p>
    <w:p w:rsidR="00C203ED" w:rsidRDefault="00C203ED" w:rsidP="00C203ED">
      <w:pPr>
        <w:spacing w:line="4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spacing w:line="0" w:lineRule="atLeast"/>
        <w:ind w:left="7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Зазвичай найбільші запаси вологи в ґрунті формуються навесні за </w:t>
      </w:r>
      <w:proofErr w:type="spellStart"/>
      <w:r>
        <w:rPr>
          <w:rFonts w:ascii="Times New Roman" w:eastAsia="Times New Roman" w:hAnsi="Times New Roman"/>
          <w:sz w:val="28"/>
        </w:rPr>
        <w:t>раху-нок</w:t>
      </w:r>
      <w:proofErr w:type="spellEnd"/>
      <w:r>
        <w:rPr>
          <w:rFonts w:ascii="Times New Roman" w:eastAsia="Times New Roman" w:hAnsi="Times New Roman"/>
          <w:sz w:val="28"/>
        </w:rPr>
        <w:t xml:space="preserve"> акумуляції осінньо-зимових та ранньовесняних опадів. В цьому ж році ці запаси поповнювалися в основному зимовий та ранньовесняний періоди.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spacing w:line="239" w:lineRule="auto"/>
        <w:ind w:left="7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Не дивлячись на це, на початку вегетації в ґрунті містилися достатні </w:t>
      </w:r>
      <w:proofErr w:type="spellStart"/>
      <w:r>
        <w:rPr>
          <w:rFonts w:ascii="Times New Roman" w:eastAsia="Times New Roman" w:hAnsi="Times New Roman"/>
          <w:sz w:val="28"/>
        </w:rPr>
        <w:t>запа-си</w:t>
      </w:r>
      <w:proofErr w:type="spellEnd"/>
      <w:r>
        <w:rPr>
          <w:rFonts w:ascii="Times New Roman" w:eastAsia="Times New Roman" w:hAnsi="Times New Roman"/>
          <w:sz w:val="28"/>
        </w:rPr>
        <w:t xml:space="preserve"> продуктивної вологи для нормального росту і розвитку рослин в </w:t>
      </w:r>
      <w:proofErr w:type="spellStart"/>
      <w:r>
        <w:rPr>
          <w:rFonts w:ascii="Times New Roman" w:eastAsia="Times New Roman" w:hAnsi="Times New Roman"/>
          <w:sz w:val="28"/>
        </w:rPr>
        <w:t>подальшо</w:t>
      </w:r>
      <w:proofErr w:type="spellEnd"/>
      <w:r>
        <w:rPr>
          <w:rFonts w:ascii="Times New Roman" w:eastAsia="Times New Roman" w:hAnsi="Times New Roman"/>
          <w:sz w:val="28"/>
        </w:rPr>
        <w:t xml:space="preserve">-му. Так, на фоні чорного пару в 1,5 м шарі ґрунту її містилося – 260 мм, у варі-антах, де посіяно зразки сортів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Дакота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>-Рок її бу-</w:t>
      </w:r>
      <w:proofErr w:type="spellStart"/>
      <w:r>
        <w:rPr>
          <w:rFonts w:ascii="Times New Roman" w:eastAsia="Times New Roman" w:hAnsi="Times New Roman"/>
          <w:sz w:val="28"/>
        </w:rPr>
        <w:t>ло</w:t>
      </w:r>
      <w:proofErr w:type="spellEnd"/>
      <w:r>
        <w:rPr>
          <w:rFonts w:ascii="Times New Roman" w:eastAsia="Times New Roman" w:hAnsi="Times New Roman"/>
          <w:sz w:val="28"/>
        </w:rPr>
        <w:t xml:space="preserve"> менше, відповідно – 168, 161 і 239 мм, табл. 1.</w:t>
      </w:r>
    </w:p>
    <w:p w:rsidR="00C203ED" w:rsidRDefault="00C203ED" w:rsidP="00C203ED">
      <w:pPr>
        <w:spacing w:line="6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numPr>
          <w:ilvl w:val="1"/>
          <w:numId w:val="1"/>
        </w:numPr>
        <w:tabs>
          <w:tab w:val="left" w:pos="504"/>
        </w:tabs>
        <w:spacing w:line="258" w:lineRule="auto"/>
        <w:ind w:left="1447" w:right="240" w:hanging="122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Запаси продуктивної вологи в 1,5 м шарі ґрунту на посівах </w:t>
      </w:r>
      <w:proofErr w:type="spellStart"/>
      <w:r>
        <w:rPr>
          <w:rFonts w:ascii="Times New Roman" w:eastAsia="Times New Roman" w:hAnsi="Times New Roman"/>
          <w:b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2008 року сівби (одинадцятий рік використання), мм</w:t>
      </w:r>
    </w:p>
    <w:tbl>
      <w:tblPr>
        <w:tblW w:w="0" w:type="auto"/>
        <w:tblInd w:w="45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660"/>
        <w:gridCol w:w="1380"/>
        <w:gridCol w:w="1360"/>
        <w:gridCol w:w="1380"/>
        <w:gridCol w:w="1380"/>
      </w:tblGrid>
      <w:tr w:rsidR="00C203ED" w:rsidTr="000D5B2A">
        <w:trPr>
          <w:trHeight w:val="293"/>
        </w:trPr>
        <w:tc>
          <w:tcPr>
            <w:tcW w:w="19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ind w:left="68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Сорт</w:t>
            </w:r>
          </w:p>
        </w:tc>
        <w:tc>
          <w:tcPr>
            <w:tcW w:w="1660" w:type="dxa"/>
            <w:vMerge w:val="restar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Дата</w:t>
            </w:r>
          </w:p>
        </w:tc>
        <w:tc>
          <w:tcPr>
            <w:tcW w:w="138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40" w:type="dxa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293" w:lineRule="exact"/>
              <w:ind w:left="5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Горизонти, см</w:t>
            </w:r>
          </w:p>
        </w:tc>
        <w:tc>
          <w:tcPr>
            <w:tcW w:w="13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C203ED" w:rsidTr="000D5B2A">
        <w:trPr>
          <w:trHeight w:val="163"/>
        </w:trPr>
        <w:tc>
          <w:tcPr>
            <w:tcW w:w="19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6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0-50</w:t>
            </w:r>
          </w:p>
        </w:tc>
        <w:tc>
          <w:tcPr>
            <w:tcW w:w="13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51-100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8"/>
                <w:sz w:val="28"/>
              </w:rPr>
            </w:pPr>
            <w:r>
              <w:rPr>
                <w:rFonts w:ascii="Times New Roman" w:eastAsia="Times New Roman" w:hAnsi="Times New Roman"/>
                <w:w w:val="98"/>
                <w:sz w:val="28"/>
              </w:rPr>
              <w:t>101-150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0-150</w:t>
            </w:r>
          </w:p>
        </w:tc>
      </w:tr>
      <w:tr w:rsidR="00C203ED" w:rsidTr="000D5B2A">
        <w:trPr>
          <w:trHeight w:val="151"/>
        </w:trPr>
        <w:tc>
          <w:tcPr>
            <w:tcW w:w="19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  <w:tr w:rsidR="00C203ED" w:rsidTr="000D5B2A">
        <w:trPr>
          <w:trHeight w:val="311"/>
        </w:trPr>
        <w:tc>
          <w:tcPr>
            <w:tcW w:w="19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ind w:left="12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1.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Дакота</w:t>
            </w:r>
            <w:proofErr w:type="spellEnd"/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26.04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71</w:t>
            </w: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75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22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168</w:t>
            </w:r>
          </w:p>
        </w:tc>
      </w:tr>
      <w:tr w:rsidR="00C203ED" w:rsidTr="000D5B2A">
        <w:trPr>
          <w:trHeight w:val="164"/>
        </w:trPr>
        <w:tc>
          <w:tcPr>
            <w:tcW w:w="19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6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19.10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20</w:t>
            </w:r>
          </w:p>
        </w:tc>
        <w:tc>
          <w:tcPr>
            <w:tcW w:w="13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9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25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54</w:t>
            </w:r>
          </w:p>
        </w:tc>
      </w:tr>
      <w:tr w:rsidR="00C203ED" w:rsidTr="000D5B2A">
        <w:trPr>
          <w:trHeight w:val="147"/>
        </w:trPr>
        <w:tc>
          <w:tcPr>
            <w:tcW w:w="19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</w:tbl>
    <w:p w:rsidR="00C203ED" w:rsidRDefault="00C203ED" w:rsidP="00C203ED">
      <w:pPr>
        <w:spacing w:line="62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ind w:left="928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189</w:t>
      </w:r>
    </w:p>
    <w:p w:rsidR="00C203ED" w:rsidRDefault="00C203ED" w:rsidP="00C203ED">
      <w:pPr>
        <w:spacing w:line="0" w:lineRule="atLeast"/>
        <w:ind w:left="9287"/>
        <w:rPr>
          <w:rFonts w:ascii="Times New Roman" w:eastAsia="Times New Roman" w:hAnsi="Times New Roman"/>
          <w:sz w:val="24"/>
        </w:rPr>
        <w:sectPr w:rsidR="00C203ED">
          <w:pgSz w:w="11900" w:h="16838"/>
          <w:pgMar w:top="1104" w:right="1126" w:bottom="264" w:left="1133" w:header="0" w:footer="0" w:gutter="0"/>
          <w:cols w:space="0" w:equalWidth="0">
            <w:col w:w="9647"/>
          </w:cols>
          <w:docGrid w:linePitch="360"/>
        </w:sectPr>
      </w:pPr>
    </w:p>
    <w:tbl>
      <w:tblPr>
        <w:tblW w:w="0" w:type="auto"/>
        <w:tblInd w:w="45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0"/>
        <w:gridCol w:w="1620"/>
        <w:gridCol w:w="1660"/>
        <w:gridCol w:w="1380"/>
        <w:gridCol w:w="1360"/>
        <w:gridCol w:w="1380"/>
        <w:gridCol w:w="1380"/>
      </w:tblGrid>
      <w:tr w:rsidR="00C203ED" w:rsidTr="000D5B2A">
        <w:trPr>
          <w:trHeight w:val="334"/>
        </w:trPr>
        <w:tc>
          <w:tcPr>
            <w:tcW w:w="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bookmarkStart w:id="3" w:name="page190"/>
            <w:bookmarkEnd w:id="3"/>
            <w:r>
              <w:rPr>
                <w:rFonts w:ascii="Times New Roman" w:eastAsia="Times New Roman" w:hAnsi="Times New Roman"/>
                <w:sz w:val="28"/>
              </w:rPr>
              <w:lastRenderedPageBreak/>
              <w:t>2.</w:t>
            </w:r>
          </w:p>
        </w:tc>
        <w:tc>
          <w:tcPr>
            <w:tcW w:w="1620" w:type="dxa"/>
            <w:vMerge w:val="restar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ind w:left="40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</w:rPr>
              <w:t>Санберст</w:t>
            </w:r>
            <w:proofErr w:type="spellEnd"/>
          </w:p>
        </w:tc>
        <w:tc>
          <w:tcPr>
            <w:tcW w:w="16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ind w:right="38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26.04</w:t>
            </w:r>
          </w:p>
        </w:tc>
        <w:tc>
          <w:tcPr>
            <w:tcW w:w="13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74</w:t>
            </w:r>
          </w:p>
        </w:tc>
        <w:tc>
          <w:tcPr>
            <w:tcW w:w="13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71</w:t>
            </w:r>
          </w:p>
        </w:tc>
        <w:tc>
          <w:tcPr>
            <w:tcW w:w="13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16</w:t>
            </w:r>
          </w:p>
        </w:tc>
        <w:tc>
          <w:tcPr>
            <w:tcW w:w="13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161</w:t>
            </w:r>
          </w:p>
        </w:tc>
      </w:tr>
      <w:tr w:rsidR="00C203ED" w:rsidTr="000D5B2A">
        <w:trPr>
          <w:trHeight w:val="164"/>
        </w:trPr>
        <w:tc>
          <w:tcPr>
            <w:tcW w:w="360" w:type="dxa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6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6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ind w:right="38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19.10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11</w:t>
            </w:r>
          </w:p>
        </w:tc>
        <w:tc>
          <w:tcPr>
            <w:tcW w:w="13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6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8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25</w:t>
            </w:r>
          </w:p>
        </w:tc>
      </w:tr>
      <w:tr w:rsidR="00C203ED" w:rsidTr="000D5B2A">
        <w:trPr>
          <w:trHeight w:val="147"/>
        </w:trPr>
        <w:tc>
          <w:tcPr>
            <w:tcW w:w="3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C203ED" w:rsidTr="000D5B2A">
        <w:trPr>
          <w:trHeight w:val="311"/>
        </w:trPr>
        <w:tc>
          <w:tcPr>
            <w:tcW w:w="360" w:type="dxa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3.</w:t>
            </w:r>
          </w:p>
        </w:tc>
        <w:tc>
          <w:tcPr>
            <w:tcW w:w="16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ind w:left="40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</w:rPr>
              <w:t>Кейв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ін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-Рок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ind w:right="38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26.04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90</w:t>
            </w: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79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70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239</w:t>
            </w:r>
          </w:p>
        </w:tc>
      </w:tr>
      <w:tr w:rsidR="00C203ED" w:rsidTr="000D5B2A">
        <w:trPr>
          <w:trHeight w:val="164"/>
        </w:trPr>
        <w:tc>
          <w:tcPr>
            <w:tcW w:w="360" w:type="dxa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6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6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ind w:right="38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19.10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7</w:t>
            </w:r>
          </w:p>
        </w:tc>
        <w:tc>
          <w:tcPr>
            <w:tcW w:w="13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4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3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14</w:t>
            </w:r>
          </w:p>
        </w:tc>
      </w:tr>
      <w:tr w:rsidR="00C203ED" w:rsidTr="000D5B2A">
        <w:trPr>
          <w:trHeight w:val="149"/>
        </w:trPr>
        <w:tc>
          <w:tcPr>
            <w:tcW w:w="3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C203ED" w:rsidTr="000D5B2A">
        <w:trPr>
          <w:trHeight w:val="311"/>
        </w:trPr>
        <w:tc>
          <w:tcPr>
            <w:tcW w:w="360" w:type="dxa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4.</w:t>
            </w:r>
          </w:p>
        </w:tc>
        <w:tc>
          <w:tcPr>
            <w:tcW w:w="16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ind w:left="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Чорний пар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ind w:right="38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26.04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62</w:t>
            </w: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41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87</w:t>
            </w: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260</w:t>
            </w:r>
          </w:p>
        </w:tc>
      </w:tr>
      <w:tr w:rsidR="00C203ED" w:rsidTr="000D5B2A">
        <w:trPr>
          <w:trHeight w:val="164"/>
        </w:trPr>
        <w:tc>
          <w:tcPr>
            <w:tcW w:w="360" w:type="dxa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6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6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ind w:right="38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19.10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25</w:t>
            </w:r>
          </w:p>
        </w:tc>
        <w:tc>
          <w:tcPr>
            <w:tcW w:w="13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31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48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104</w:t>
            </w:r>
          </w:p>
        </w:tc>
      </w:tr>
      <w:tr w:rsidR="00C203ED" w:rsidTr="000D5B2A">
        <w:trPr>
          <w:trHeight w:val="149"/>
        </w:trPr>
        <w:tc>
          <w:tcPr>
            <w:tcW w:w="3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6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</w:tbl>
    <w:p w:rsidR="00C203ED" w:rsidRDefault="00C203ED" w:rsidP="00C203ED">
      <w:pPr>
        <w:spacing w:line="293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numPr>
          <w:ilvl w:val="1"/>
          <w:numId w:val="1"/>
        </w:numPr>
        <w:tabs>
          <w:tab w:val="left" w:pos="994"/>
        </w:tabs>
        <w:spacing w:line="239" w:lineRule="auto"/>
        <w:ind w:left="7" w:right="20" w:firstLine="713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цьому році на кінець вегетації у жовтні місяці, запаси продуктивної во-</w:t>
      </w:r>
      <w:proofErr w:type="spellStart"/>
      <w:r>
        <w:rPr>
          <w:rFonts w:ascii="Times New Roman" w:eastAsia="Times New Roman" w:hAnsi="Times New Roman"/>
          <w:sz w:val="28"/>
        </w:rPr>
        <w:t>логи</w:t>
      </w:r>
      <w:proofErr w:type="spellEnd"/>
      <w:r>
        <w:rPr>
          <w:rFonts w:ascii="Times New Roman" w:eastAsia="Times New Roman" w:hAnsi="Times New Roman"/>
          <w:sz w:val="28"/>
        </w:rPr>
        <w:t xml:space="preserve"> у ґрунті під сортами </w:t>
      </w:r>
      <w:proofErr w:type="spellStart"/>
      <w:r>
        <w:rPr>
          <w:rFonts w:ascii="Times New Roman" w:eastAsia="Times New Roman" w:hAnsi="Times New Roman"/>
          <w:sz w:val="28"/>
        </w:rPr>
        <w:t>Дакота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>-Рок були вичерпані і складали 54, 25 і 14 мм. На фоні чорного пару її містилося найбільше 101 мм.</w:t>
      </w:r>
    </w:p>
    <w:p w:rsidR="00C203ED" w:rsidRDefault="00C203ED" w:rsidP="00C203ED">
      <w:pPr>
        <w:spacing w:line="2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spacing w:line="0" w:lineRule="atLeast"/>
        <w:ind w:left="72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 формування 1 т сухої біомаси рослин сорту </w:t>
      </w:r>
      <w:proofErr w:type="spellStart"/>
      <w:r>
        <w:rPr>
          <w:rFonts w:ascii="Times New Roman" w:eastAsia="Times New Roman" w:hAnsi="Times New Roman"/>
          <w:sz w:val="28"/>
        </w:rPr>
        <w:t>Дакота</w:t>
      </w:r>
      <w:proofErr w:type="spellEnd"/>
      <w:r>
        <w:rPr>
          <w:rFonts w:ascii="Times New Roman" w:eastAsia="Times New Roman" w:hAnsi="Times New Roman"/>
          <w:sz w:val="28"/>
        </w:rPr>
        <w:t xml:space="preserve"> витрачали 111,6</w:t>
      </w:r>
    </w:p>
    <w:p w:rsidR="00C203ED" w:rsidRDefault="00C203ED" w:rsidP="00C203ED">
      <w:pPr>
        <w:numPr>
          <w:ilvl w:val="0"/>
          <w:numId w:val="1"/>
        </w:numPr>
        <w:tabs>
          <w:tab w:val="left" w:pos="427"/>
        </w:tabs>
        <w:spacing w:line="0" w:lineRule="atLeast"/>
        <w:ind w:left="427" w:hanging="42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води, сорту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– 71,9 мм і сорту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>-Рок 89,0 мм, табл. 2.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numPr>
          <w:ilvl w:val="2"/>
          <w:numId w:val="1"/>
        </w:numPr>
        <w:tabs>
          <w:tab w:val="left" w:pos="1158"/>
        </w:tabs>
        <w:spacing w:line="258" w:lineRule="auto"/>
        <w:ind w:left="1307" w:right="200" w:hanging="42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Витрати води на формування 1 т сухої біомаси різних сортів світ-</w:t>
      </w:r>
      <w:proofErr w:type="spellStart"/>
      <w:r>
        <w:rPr>
          <w:rFonts w:ascii="Times New Roman" w:eastAsia="Times New Roman" w:hAnsi="Times New Roman"/>
          <w:b/>
          <w:sz w:val="28"/>
        </w:rPr>
        <w:t>чграсу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одинадцятого року використання, мм, в 2018 р.</w:t>
      </w:r>
    </w:p>
    <w:tbl>
      <w:tblPr>
        <w:tblW w:w="0" w:type="auto"/>
        <w:tblInd w:w="33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40"/>
        <w:gridCol w:w="1460"/>
        <w:gridCol w:w="1300"/>
        <w:gridCol w:w="1460"/>
        <w:gridCol w:w="1320"/>
        <w:gridCol w:w="1760"/>
        <w:gridCol w:w="1300"/>
      </w:tblGrid>
      <w:tr w:rsidR="00C203ED" w:rsidTr="000D5B2A">
        <w:trPr>
          <w:trHeight w:val="263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263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Витрати</w:t>
            </w:r>
          </w:p>
        </w:tc>
        <w:tc>
          <w:tcPr>
            <w:tcW w:w="1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7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3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Витрати</w:t>
            </w:r>
          </w:p>
        </w:tc>
      </w:tr>
      <w:tr w:rsidR="00C203ED" w:rsidTr="000D5B2A">
        <w:trPr>
          <w:trHeight w:val="161"/>
        </w:trPr>
        <w:tc>
          <w:tcPr>
            <w:tcW w:w="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Варіант</w:t>
            </w:r>
          </w:p>
        </w:tc>
        <w:tc>
          <w:tcPr>
            <w:tcW w:w="1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води з</w:t>
            </w:r>
          </w:p>
        </w:tc>
        <w:tc>
          <w:tcPr>
            <w:tcW w:w="14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Випало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  <w:tr w:rsidR="00C203ED" w:rsidTr="000D5B2A">
        <w:trPr>
          <w:trHeight w:val="161"/>
        </w:trPr>
        <w:tc>
          <w:tcPr>
            <w:tcW w:w="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4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Загальні</w:t>
            </w:r>
          </w:p>
        </w:tc>
        <w:tc>
          <w:tcPr>
            <w:tcW w:w="17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Урожайність</w:t>
            </w:r>
          </w:p>
        </w:tc>
        <w:tc>
          <w:tcPr>
            <w:tcW w:w="13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води на</w:t>
            </w:r>
          </w:p>
        </w:tc>
      </w:tr>
      <w:tr w:rsidR="00C203ED" w:rsidTr="000D5B2A">
        <w:trPr>
          <w:trHeight w:val="161"/>
        </w:trPr>
        <w:tc>
          <w:tcPr>
            <w:tcW w:w="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1,5 м</w:t>
            </w:r>
          </w:p>
        </w:tc>
        <w:tc>
          <w:tcPr>
            <w:tcW w:w="14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опадів за</w:t>
            </w:r>
          </w:p>
        </w:tc>
        <w:tc>
          <w:tcPr>
            <w:tcW w:w="13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7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  <w:tr w:rsidR="00C203ED" w:rsidTr="000D5B2A">
        <w:trPr>
          <w:trHeight w:val="161"/>
        </w:trPr>
        <w:tc>
          <w:tcPr>
            <w:tcW w:w="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4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ind w:left="3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Сорти</w:t>
            </w:r>
          </w:p>
        </w:tc>
        <w:tc>
          <w:tcPr>
            <w:tcW w:w="13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4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витрати</w:t>
            </w:r>
          </w:p>
        </w:tc>
        <w:tc>
          <w:tcPr>
            <w:tcW w:w="17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 xml:space="preserve">сухої </w:t>
            </w:r>
            <w:proofErr w:type="spellStart"/>
            <w:r>
              <w:rPr>
                <w:rFonts w:ascii="Times New Roman" w:eastAsia="Times New Roman" w:hAnsi="Times New Roman"/>
                <w:w w:val="99"/>
                <w:sz w:val="28"/>
              </w:rPr>
              <w:t>речо</w:t>
            </w:r>
            <w:proofErr w:type="spellEnd"/>
            <w:r>
              <w:rPr>
                <w:rFonts w:ascii="Times New Roman" w:eastAsia="Times New Roman" w:hAnsi="Times New Roman"/>
                <w:w w:val="99"/>
                <w:sz w:val="28"/>
              </w:rPr>
              <w:t>-</w:t>
            </w:r>
          </w:p>
        </w:tc>
        <w:tc>
          <w:tcPr>
            <w:tcW w:w="13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1 т сухої</w:t>
            </w:r>
          </w:p>
        </w:tc>
      </w:tr>
      <w:tr w:rsidR="00C203ED" w:rsidTr="000D5B2A">
        <w:trPr>
          <w:trHeight w:val="163"/>
        </w:trPr>
        <w:tc>
          <w:tcPr>
            <w:tcW w:w="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4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3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шару</w:t>
            </w:r>
          </w:p>
        </w:tc>
        <w:tc>
          <w:tcPr>
            <w:tcW w:w="14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вегетацію,</w:t>
            </w:r>
          </w:p>
        </w:tc>
        <w:tc>
          <w:tcPr>
            <w:tcW w:w="13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7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13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</w:tr>
      <w:tr w:rsidR="00C203ED" w:rsidTr="000D5B2A">
        <w:trPr>
          <w:trHeight w:val="331"/>
        </w:trPr>
        <w:tc>
          <w:tcPr>
            <w:tcW w:w="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води, мм</w:t>
            </w:r>
          </w:p>
        </w:tc>
        <w:tc>
          <w:tcPr>
            <w:tcW w:w="1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вини, т/га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біомаси,</w:t>
            </w:r>
          </w:p>
        </w:tc>
      </w:tr>
      <w:tr w:rsidR="00C203ED" w:rsidTr="000D5B2A">
        <w:trPr>
          <w:trHeight w:val="152"/>
        </w:trPr>
        <w:tc>
          <w:tcPr>
            <w:tcW w:w="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152" w:lineRule="exact"/>
              <w:jc w:val="center"/>
              <w:rPr>
                <w:rFonts w:ascii="Times New Roman" w:eastAsia="Times New Roman" w:hAnsi="Times New Roman"/>
                <w:sz w:val="17"/>
              </w:rPr>
            </w:pPr>
            <w:r>
              <w:rPr>
                <w:rFonts w:ascii="Times New Roman" w:eastAsia="Times New Roman" w:hAnsi="Times New Roman"/>
                <w:sz w:val="17"/>
              </w:rPr>
              <w:t>ґрунту,</w:t>
            </w:r>
          </w:p>
        </w:tc>
        <w:tc>
          <w:tcPr>
            <w:tcW w:w="1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152" w:lineRule="exact"/>
              <w:jc w:val="center"/>
              <w:rPr>
                <w:rFonts w:ascii="Times New Roman" w:eastAsia="Times New Roman" w:hAnsi="Times New Roman"/>
                <w:sz w:val="17"/>
              </w:rPr>
            </w:pPr>
            <w:r>
              <w:rPr>
                <w:rFonts w:ascii="Times New Roman" w:eastAsia="Times New Roman" w:hAnsi="Times New Roman"/>
                <w:sz w:val="17"/>
              </w:rPr>
              <w:t>мм</w:t>
            </w: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мм</w:t>
            </w:r>
          </w:p>
        </w:tc>
      </w:tr>
      <w:tr w:rsidR="00C203ED" w:rsidTr="000D5B2A">
        <w:trPr>
          <w:trHeight w:val="217"/>
        </w:trPr>
        <w:tc>
          <w:tcPr>
            <w:tcW w:w="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3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5"/>
                <w:sz w:val="28"/>
              </w:rPr>
            </w:pPr>
            <w:r>
              <w:rPr>
                <w:rFonts w:ascii="Times New Roman" w:eastAsia="Times New Roman" w:hAnsi="Times New Roman"/>
                <w:w w:val="95"/>
                <w:sz w:val="28"/>
              </w:rPr>
              <w:t>мм</w:t>
            </w:r>
          </w:p>
        </w:tc>
        <w:tc>
          <w:tcPr>
            <w:tcW w:w="1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3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C203ED" w:rsidTr="000D5B2A">
        <w:trPr>
          <w:trHeight w:val="133"/>
        </w:trPr>
        <w:tc>
          <w:tcPr>
            <w:tcW w:w="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0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C203ED" w:rsidTr="000D5B2A">
        <w:trPr>
          <w:trHeight w:val="311"/>
        </w:trPr>
        <w:tc>
          <w:tcPr>
            <w:tcW w:w="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ind w:right="16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</w:t>
            </w:r>
          </w:p>
        </w:tc>
        <w:tc>
          <w:tcPr>
            <w:tcW w:w="1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ind w:left="100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</w:rPr>
              <w:t>Дакота</w:t>
            </w:r>
            <w:proofErr w:type="spellEnd"/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114</w:t>
            </w:r>
          </w:p>
        </w:tc>
        <w:tc>
          <w:tcPr>
            <w:tcW w:w="1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612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726</w:t>
            </w: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6,5</w:t>
            </w: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0" w:lineRule="exac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111,6</w:t>
            </w:r>
          </w:p>
        </w:tc>
      </w:tr>
      <w:tr w:rsidR="00C203ED" w:rsidTr="000D5B2A">
        <w:trPr>
          <w:trHeight w:val="314"/>
        </w:trPr>
        <w:tc>
          <w:tcPr>
            <w:tcW w:w="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ind w:right="16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</w:t>
            </w:r>
          </w:p>
        </w:tc>
        <w:tc>
          <w:tcPr>
            <w:tcW w:w="1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ind w:left="100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</w:rPr>
              <w:t>Санберст</w:t>
            </w:r>
            <w:proofErr w:type="spellEnd"/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136</w:t>
            </w:r>
          </w:p>
        </w:tc>
        <w:tc>
          <w:tcPr>
            <w:tcW w:w="1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612</w:t>
            </w: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748</w:t>
            </w: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10,4</w:t>
            </w: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313" w:lineRule="exact"/>
              <w:jc w:val="center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71,9</w:t>
            </w:r>
          </w:p>
        </w:tc>
      </w:tr>
      <w:tr w:rsidR="00C203ED" w:rsidTr="000D5B2A">
        <w:trPr>
          <w:trHeight w:val="283"/>
        </w:trPr>
        <w:tc>
          <w:tcPr>
            <w:tcW w:w="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ind w:right="16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</w:t>
            </w:r>
          </w:p>
        </w:tc>
        <w:tc>
          <w:tcPr>
            <w:tcW w:w="1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282" w:lineRule="exact"/>
              <w:ind w:left="100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</w:rPr>
              <w:t>Кейв-ін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-</w:t>
            </w:r>
          </w:p>
        </w:tc>
        <w:tc>
          <w:tcPr>
            <w:tcW w:w="13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225</w:t>
            </w:r>
          </w:p>
        </w:tc>
        <w:tc>
          <w:tcPr>
            <w:tcW w:w="14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612</w:t>
            </w:r>
          </w:p>
        </w:tc>
        <w:tc>
          <w:tcPr>
            <w:tcW w:w="13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837</w:t>
            </w:r>
          </w:p>
        </w:tc>
        <w:tc>
          <w:tcPr>
            <w:tcW w:w="17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9,4</w:t>
            </w:r>
          </w:p>
        </w:tc>
        <w:tc>
          <w:tcPr>
            <w:tcW w:w="13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jc w:val="center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89,0</w:t>
            </w:r>
          </w:p>
        </w:tc>
      </w:tr>
      <w:tr w:rsidR="00C203ED" w:rsidTr="000D5B2A">
        <w:trPr>
          <w:trHeight w:val="208"/>
        </w:trPr>
        <w:tc>
          <w:tcPr>
            <w:tcW w:w="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4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ind w:left="1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Рок</w:t>
            </w:r>
          </w:p>
        </w:tc>
        <w:tc>
          <w:tcPr>
            <w:tcW w:w="13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4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3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7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3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C203ED" w:rsidTr="000D5B2A">
        <w:trPr>
          <w:trHeight w:val="142"/>
        </w:trPr>
        <w:tc>
          <w:tcPr>
            <w:tcW w:w="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4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03ED" w:rsidRDefault="00C203ED" w:rsidP="000D5B2A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</w:tbl>
    <w:p w:rsidR="00C203ED" w:rsidRDefault="00C203ED" w:rsidP="00C203ED">
      <w:pPr>
        <w:spacing w:line="293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38" w:lineRule="auto"/>
        <w:ind w:left="7" w:right="20" w:firstLine="72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Найекономніше</w:t>
      </w:r>
      <w:proofErr w:type="spellEnd"/>
      <w:r>
        <w:rPr>
          <w:rFonts w:ascii="Times New Roman" w:eastAsia="Times New Roman" w:hAnsi="Times New Roman"/>
          <w:sz w:val="28"/>
        </w:rPr>
        <w:t xml:space="preserve"> для формування урожаю використовували вологу росли-</w:t>
      </w:r>
      <w:proofErr w:type="spellStart"/>
      <w:r>
        <w:rPr>
          <w:rFonts w:ascii="Times New Roman" w:eastAsia="Times New Roman" w:hAnsi="Times New Roman"/>
          <w:sz w:val="28"/>
        </w:rPr>
        <w:t>ни</w:t>
      </w:r>
      <w:proofErr w:type="spellEnd"/>
      <w:r>
        <w:rPr>
          <w:rFonts w:ascii="Times New Roman" w:eastAsia="Times New Roman" w:hAnsi="Times New Roman"/>
          <w:sz w:val="28"/>
        </w:rPr>
        <w:t xml:space="preserve"> сорту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C203ED" w:rsidRDefault="00C203ED" w:rsidP="00C203ED">
      <w:pPr>
        <w:spacing w:line="2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ind w:left="7" w:right="20" w:firstLine="85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Висновки. </w:t>
      </w:r>
      <w:r>
        <w:rPr>
          <w:rFonts w:ascii="Times New Roman" w:eastAsia="Times New Roman" w:hAnsi="Times New Roman"/>
          <w:sz w:val="28"/>
        </w:rPr>
        <w:t>Дослідження останніх десяти років засвідчують,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що світ-</w:t>
      </w:r>
      <w:proofErr w:type="spellStart"/>
      <w:r>
        <w:rPr>
          <w:rFonts w:ascii="Times New Roman" w:eastAsia="Times New Roman" w:hAnsi="Times New Roman"/>
          <w:sz w:val="28"/>
        </w:rPr>
        <w:t>чграс</w:t>
      </w:r>
      <w:proofErr w:type="spellEnd"/>
      <w:r>
        <w:rPr>
          <w:rFonts w:ascii="Times New Roman" w:eastAsia="Times New Roman" w:hAnsi="Times New Roman"/>
          <w:sz w:val="28"/>
        </w:rPr>
        <w:t xml:space="preserve"> може бути однією з культур придатною для вирощування в зоні </w:t>
      </w:r>
      <w:proofErr w:type="spellStart"/>
      <w:r>
        <w:rPr>
          <w:rFonts w:ascii="Times New Roman" w:eastAsia="Times New Roman" w:hAnsi="Times New Roman"/>
          <w:sz w:val="28"/>
        </w:rPr>
        <w:t>недоста-тнього</w:t>
      </w:r>
      <w:proofErr w:type="spellEnd"/>
      <w:r>
        <w:rPr>
          <w:rFonts w:ascii="Times New Roman" w:eastAsia="Times New Roman" w:hAnsi="Times New Roman"/>
          <w:sz w:val="28"/>
        </w:rPr>
        <w:t xml:space="preserve"> зволоження на тверде біопалива.</w:t>
      </w:r>
    </w:p>
    <w:p w:rsidR="00C203ED" w:rsidRDefault="00C203ED" w:rsidP="00C203ED">
      <w:pPr>
        <w:spacing w:line="4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39" w:lineRule="auto"/>
        <w:ind w:left="7" w:right="20" w:firstLine="85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Згідно технології вирощування культури проса </w:t>
      </w:r>
      <w:proofErr w:type="spellStart"/>
      <w:r>
        <w:rPr>
          <w:rFonts w:ascii="Times New Roman" w:eastAsia="Times New Roman" w:hAnsi="Times New Roman"/>
          <w:sz w:val="28"/>
        </w:rPr>
        <w:t>лозовидного</w:t>
      </w:r>
      <w:proofErr w:type="spellEnd"/>
      <w:r>
        <w:rPr>
          <w:rFonts w:ascii="Times New Roman" w:eastAsia="Times New Roman" w:hAnsi="Times New Roman"/>
          <w:sz w:val="28"/>
        </w:rPr>
        <w:t xml:space="preserve"> на паливо, урожай вегетативної маси пропонується залишати на зиму на </w:t>
      </w:r>
      <w:proofErr w:type="spellStart"/>
      <w:r>
        <w:rPr>
          <w:rFonts w:ascii="Times New Roman" w:eastAsia="Times New Roman" w:hAnsi="Times New Roman"/>
          <w:sz w:val="28"/>
        </w:rPr>
        <w:t>корню</w:t>
      </w:r>
      <w:proofErr w:type="spellEnd"/>
      <w:r>
        <w:rPr>
          <w:rFonts w:ascii="Times New Roman" w:eastAsia="Times New Roman" w:hAnsi="Times New Roman"/>
          <w:sz w:val="28"/>
        </w:rPr>
        <w:t xml:space="preserve">, а збирання проводити весною, що суттєво зменшує викид шкідливих речовин в атмосферу, які утворюються при його спалюванні. В такому випадку зимуючий травостій проса </w:t>
      </w:r>
      <w:proofErr w:type="spellStart"/>
      <w:r>
        <w:rPr>
          <w:rFonts w:ascii="Times New Roman" w:eastAsia="Times New Roman" w:hAnsi="Times New Roman"/>
          <w:sz w:val="28"/>
        </w:rPr>
        <w:t>лозовидного</w:t>
      </w:r>
      <w:proofErr w:type="spellEnd"/>
      <w:r>
        <w:rPr>
          <w:rFonts w:ascii="Times New Roman" w:eastAsia="Times New Roman" w:hAnsi="Times New Roman"/>
          <w:sz w:val="28"/>
        </w:rPr>
        <w:t xml:space="preserve"> покращує снігозатримування, а </w:t>
      </w:r>
      <w:proofErr w:type="spellStart"/>
      <w:r>
        <w:rPr>
          <w:rFonts w:ascii="Times New Roman" w:eastAsia="Times New Roman" w:hAnsi="Times New Roman"/>
          <w:sz w:val="28"/>
        </w:rPr>
        <w:t>поскільки</w:t>
      </w:r>
      <w:proofErr w:type="spellEnd"/>
      <w:r>
        <w:rPr>
          <w:rFonts w:ascii="Times New Roman" w:eastAsia="Times New Roman" w:hAnsi="Times New Roman"/>
          <w:sz w:val="28"/>
        </w:rPr>
        <w:t xml:space="preserve"> рослини високо-рослі і травостій густий, в його посівах кількість снігу, а відповідно і вологи, нагромаджується більше.</w:t>
      </w:r>
    </w:p>
    <w:p w:rsidR="00C203ED" w:rsidRDefault="00C203ED" w:rsidP="00C203ED">
      <w:pPr>
        <w:spacing w:line="9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274" w:lineRule="auto"/>
        <w:ind w:left="7" w:right="20" w:firstLine="85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Найбільші запаси вологи в ґрунті формувалися навесні. Від них, в </w:t>
      </w:r>
      <w:proofErr w:type="spellStart"/>
      <w:r>
        <w:rPr>
          <w:rFonts w:ascii="Times New Roman" w:eastAsia="Times New Roman" w:hAnsi="Times New Roman"/>
          <w:sz w:val="28"/>
        </w:rPr>
        <w:t>осно-вному</w:t>
      </w:r>
      <w:proofErr w:type="spellEnd"/>
      <w:r>
        <w:rPr>
          <w:rFonts w:ascii="Times New Roman" w:eastAsia="Times New Roman" w:hAnsi="Times New Roman"/>
          <w:sz w:val="28"/>
        </w:rPr>
        <w:t xml:space="preserve">, і залежав врожай проса </w:t>
      </w:r>
      <w:proofErr w:type="spellStart"/>
      <w:r>
        <w:rPr>
          <w:rFonts w:ascii="Times New Roman" w:eastAsia="Times New Roman" w:hAnsi="Times New Roman"/>
          <w:sz w:val="28"/>
        </w:rPr>
        <w:t>лозовидного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C203ED" w:rsidRDefault="00C203ED" w:rsidP="00C203ED">
      <w:pPr>
        <w:spacing w:line="231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ind w:right="33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Список використаних джерел</w:t>
      </w:r>
    </w:p>
    <w:p w:rsidR="00C203ED" w:rsidRDefault="00C203ED" w:rsidP="00C203ED">
      <w:pPr>
        <w:spacing w:line="1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numPr>
          <w:ilvl w:val="0"/>
          <w:numId w:val="1"/>
        </w:numPr>
        <w:tabs>
          <w:tab w:val="left" w:pos="1001"/>
        </w:tabs>
        <w:spacing w:line="257" w:lineRule="auto"/>
        <w:ind w:left="7" w:right="20" w:firstLine="713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Доспехов</w:t>
      </w:r>
      <w:proofErr w:type="spellEnd"/>
      <w:r>
        <w:rPr>
          <w:rFonts w:ascii="Times New Roman" w:eastAsia="Times New Roman" w:hAnsi="Times New Roman"/>
          <w:sz w:val="28"/>
        </w:rPr>
        <w:t xml:space="preserve"> Б.А. Методика </w:t>
      </w:r>
      <w:proofErr w:type="spellStart"/>
      <w:r>
        <w:rPr>
          <w:rFonts w:ascii="Times New Roman" w:eastAsia="Times New Roman" w:hAnsi="Times New Roman"/>
          <w:sz w:val="28"/>
        </w:rPr>
        <w:t>полевого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опыта</w:t>
      </w:r>
      <w:proofErr w:type="spellEnd"/>
      <w:r>
        <w:rPr>
          <w:rFonts w:ascii="Times New Roman" w:eastAsia="Times New Roman" w:hAnsi="Times New Roman"/>
          <w:sz w:val="28"/>
        </w:rPr>
        <w:t xml:space="preserve"> (с основами </w:t>
      </w:r>
      <w:proofErr w:type="spellStart"/>
      <w:r>
        <w:rPr>
          <w:rFonts w:ascii="Times New Roman" w:eastAsia="Times New Roman" w:hAnsi="Times New Roman"/>
          <w:sz w:val="28"/>
        </w:rPr>
        <w:t>статистической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обработки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результатов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исследований</w:t>
      </w:r>
      <w:proofErr w:type="spellEnd"/>
      <w:r>
        <w:rPr>
          <w:rFonts w:ascii="Times New Roman" w:eastAsia="Times New Roman" w:hAnsi="Times New Roman"/>
          <w:sz w:val="28"/>
        </w:rPr>
        <w:t xml:space="preserve">). – 5-е </w:t>
      </w:r>
      <w:proofErr w:type="spellStart"/>
      <w:r>
        <w:rPr>
          <w:rFonts w:ascii="Times New Roman" w:eastAsia="Times New Roman" w:hAnsi="Times New Roman"/>
          <w:sz w:val="28"/>
        </w:rPr>
        <w:t>изд</w:t>
      </w:r>
      <w:proofErr w:type="spellEnd"/>
      <w:r>
        <w:rPr>
          <w:rFonts w:ascii="Times New Roman" w:eastAsia="Times New Roman" w:hAnsi="Times New Roman"/>
          <w:sz w:val="28"/>
        </w:rPr>
        <w:t xml:space="preserve">., </w:t>
      </w:r>
      <w:proofErr w:type="spellStart"/>
      <w:r>
        <w:rPr>
          <w:rFonts w:ascii="Times New Roman" w:eastAsia="Times New Roman" w:hAnsi="Times New Roman"/>
          <w:sz w:val="28"/>
        </w:rPr>
        <w:t>доп</w:t>
      </w:r>
      <w:proofErr w:type="spellEnd"/>
      <w:r>
        <w:rPr>
          <w:rFonts w:ascii="Times New Roman" w:eastAsia="Times New Roman" w:hAnsi="Times New Roman"/>
          <w:sz w:val="28"/>
        </w:rPr>
        <w:t xml:space="preserve">. и </w:t>
      </w:r>
      <w:proofErr w:type="spellStart"/>
      <w:r>
        <w:rPr>
          <w:rFonts w:ascii="Times New Roman" w:eastAsia="Times New Roman" w:hAnsi="Times New Roman"/>
          <w:sz w:val="28"/>
        </w:rPr>
        <w:t>перераб</w:t>
      </w:r>
      <w:proofErr w:type="spellEnd"/>
      <w:r>
        <w:rPr>
          <w:rFonts w:ascii="Times New Roman" w:eastAsia="Times New Roman" w:hAnsi="Times New Roman"/>
          <w:sz w:val="28"/>
        </w:rPr>
        <w:t>. – М.: Агро-</w:t>
      </w:r>
      <w:proofErr w:type="spellStart"/>
      <w:r>
        <w:rPr>
          <w:rFonts w:ascii="Times New Roman" w:eastAsia="Times New Roman" w:hAnsi="Times New Roman"/>
          <w:sz w:val="28"/>
        </w:rPr>
        <w:t>промиздат</w:t>
      </w:r>
      <w:proofErr w:type="spellEnd"/>
      <w:r>
        <w:rPr>
          <w:rFonts w:ascii="Times New Roman" w:eastAsia="Times New Roman" w:hAnsi="Times New Roman"/>
          <w:sz w:val="28"/>
        </w:rPr>
        <w:t>, 1985. – 351 с.</w:t>
      </w:r>
    </w:p>
    <w:p w:rsidR="00C203ED" w:rsidRDefault="00C203ED" w:rsidP="00C203ED">
      <w:pPr>
        <w:spacing w:line="273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0" w:lineRule="atLeast"/>
        <w:ind w:left="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190</w:t>
      </w:r>
    </w:p>
    <w:p w:rsidR="00C203ED" w:rsidRDefault="00C203ED" w:rsidP="00C203ED">
      <w:pPr>
        <w:spacing w:line="0" w:lineRule="atLeast"/>
        <w:ind w:left="7"/>
        <w:rPr>
          <w:rFonts w:ascii="Times New Roman" w:eastAsia="Times New Roman" w:hAnsi="Times New Roman"/>
          <w:sz w:val="24"/>
        </w:rPr>
        <w:sectPr w:rsidR="00C203ED">
          <w:pgSz w:w="11900" w:h="16838"/>
          <w:pgMar w:top="1112" w:right="1106" w:bottom="264" w:left="1133" w:header="0" w:footer="0" w:gutter="0"/>
          <w:cols w:space="0" w:equalWidth="0">
            <w:col w:w="9667"/>
          </w:cols>
          <w:docGrid w:linePitch="360"/>
        </w:sectPr>
      </w:pPr>
    </w:p>
    <w:p w:rsidR="00C203ED" w:rsidRDefault="00C203ED" w:rsidP="00C203ED">
      <w:pPr>
        <w:numPr>
          <w:ilvl w:val="0"/>
          <w:numId w:val="1"/>
        </w:numPr>
        <w:tabs>
          <w:tab w:val="left" w:pos="980"/>
        </w:tabs>
        <w:spacing w:line="0" w:lineRule="atLeast"/>
        <w:ind w:left="980" w:hanging="267"/>
        <w:rPr>
          <w:rFonts w:ascii="Times New Roman" w:eastAsia="Times New Roman" w:hAnsi="Times New Roman"/>
          <w:sz w:val="28"/>
        </w:rPr>
      </w:pPr>
      <w:bookmarkStart w:id="4" w:name="page191"/>
      <w:bookmarkEnd w:id="4"/>
      <w:proofErr w:type="spellStart"/>
      <w:r>
        <w:rPr>
          <w:rFonts w:ascii="Times New Roman" w:eastAsia="Times New Roman" w:hAnsi="Times New Roman"/>
          <w:sz w:val="28"/>
        </w:rPr>
        <w:lastRenderedPageBreak/>
        <w:t>Цупенко</w:t>
      </w:r>
      <w:proofErr w:type="spellEnd"/>
      <w:r>
        <w:rPr>
          <w:rFonts w:ascii="Times New Roman" w:eastAsia="Times New Roman" w:hAnsi="Times New Roman"/>
          <w:sz w:val="28"/>
        </w:rPr>
        <w:t xml:space="preserve"> Н.Ф. </w:t>
      </w:r>
      <w:proofErr w:type="spellStart"/>
      <w:r>
        <w:rPr>
          <w:rFonts w:ascii="Times New Roman" w:eastAsia="Times New Roman" w:hAnsi="Times New Roman"/>
          <w:sz w:val="28"/>
        </w:rPr>
        <w:t>Справочник</w:t>
      </w:r>
      <w:proofErr w:type="spellEnd"/>
      <w:r>
        <w:rPr>
          <w:rFonts w:ascii="Times New Roman" w:eastAsia="Times New Roman" w:hAnsi="Times New Roman"/>
          <w:sz w:val="28"/>
        </w:rPr>
        <w:t xml:space="preserve"> агронома по </w:t>
      </w:r>
      <w:proofErr w:type="spellStart"/>
      <w:r>
        <w:rPr>
          <w:rFonts w:ascii="Times New Roman" w:eastAsia="Times New Roman" w:hAnsi="Times New Roman"/>
          <w:sz w:val="28"/>
        </w:rPr>
        <w:t>метеорологии</w:t>
      </w:r>
      <w:proofErr w:type="spellEnd"/>
      <w:r>
        <w:rPr>
          <w:rFonts w:ascii="Times New Roman" w:eastAsia="Times New Roman" w:hAnsi="Times New Roman"/>
          <w:sz w:val="28"/>
        </w:rPr>
        <w:t>. – К.: «Урожай»,</w:t>
      </w:r>
    </w:p>
    <w:p w:rsidR="00C203ED" w:rsidRDefault="00C203ED" w:rsidP="00C203ED">
      <w:pPr>
        <w:spacing w:line="2" w:lineRule="exact"/>
        <w:rPr>
          <w:rFonts w:ascii="Times New Roman" w:eastAsia="Times New Roman" w:hAnsi="Times New Roman"/>
          <w:sz w:val="28"/>
        </w:rPr>
      </w:pPr>
    </w:p>
    <w:p w:rsidR="00C203ED" w:rsidRDefault="00C203ED" w:rsidP="00C203ED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1990. – с. 3.</w:t>
      </w:r>
    </w:p>
    <w:p w:rsidR="00C203ED" w:rsidRDefault="00C203ED" w:rsidP="00C203ED">
      <w:pPr>
        <w:numPr>
          <w:ilvl w:val="0"/>
          <w:numId w:val="1"/>
        </w:numPr>
        <w:tabs>
          <w:tab w:val="left" w:pos="994"/>
        </w:tabs>
        <w:spacing w:line="0" w:lineRule="atLeast"/>
        <w:ind w:firstLine="713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Мостьовна</w:t>
      </w:r>
      <w:proofErr w:type="spellEnd"/>
      <w:r>
        <w:rPr>
          <w:rFonts w:ascii="Times New Roman" w:eastAsia="Times New Roman" w:hAnsi="Times New Roman"/>
          <w:sz w:val="28"/>
        </w:rPr>
        <w:t xml:space="preserve"> Н.А. </w:t>
      </w:r>
      <w:proofErr w:type="spellStart"/>
      <w:r>
        <w:rPr>
          <w:rFonts w:ascii="Times New Roman" w:eastAsia="Times New Roman" w:hAnsi="Times New Roman"/>
          <w:sz w:val="28"/>
        </w:rPr>
        <w:t>Філіпась</w:t>
      </w:r>
      <w:proofErr w:type="spellEnd"/>
      <w:r>
        <w:rPr>
          <w:rFonts w:ascii="Times New Roman" w:eastAsia="Times New Roman" w:hAnsi="Times New Roman"/>
          <w:sz w:val="28"/>
        </w:rPr>
        <w:t xml:space="preserve"> Л.П., </w:t>
      </w:r>
      <w:proofErr w:type="spellStart"/>
      <w:r>
        <w:rPr>
          <w:rFonts w:ascii="Times New Roman" w:eastAsia="Times New Roman" w:hAnsi="Times New Roman"/>
          <w:sz w:val="28"/>
        </w:rPr>
        <w:t>Біленко</w:t>
      </w:r>
      <w:proofErr w:type="spellEnd"/>
      <w:r>
        <w:rPr>
          <w:rFonts w:ascii="Times New Roman" w:eastAsia="Times New Roman" w:hAnsi="Times New Roman"/>
          <w:sz w:val="28"/>
        </w:rPr>
        <w:t xml:space="preserve"> О.П Продуктивність </w:t>
      </w:r>
      <w:proofErr w:type="spellStart"/>
      <w:r>
        <w:rPr>
          <w:rFonts w:ascii="Times New Roman" w:eastAsia="Times New Roman" w:hAnsi="Times New Roman"/>
          <w:sz w:val="28"/>
        </w:rPr>
        <w:t>багаторіч-ної</w:t>
      </w:r>
      <w:proofErr w:type="spellEnd"/>
      <w:r>
        <w:rPr>
          <w:rFonts w:ascii="Times New Roman" w:eastAsia="Times New Roman" w:hAnsi="Times New Roman"/>
          <w:sz w:val="28"/>
        </w:rPr>
        <w:t xml:space="preserve"> біоенергетичної культури проса </w:t>
      </w:r>
      <w:proofErr w:type="spellStart"/>
      <w:r>
        <w:rPr>
          <w:rFonts w:ascii="Times New Roman" w:eastAsia="Times New Roman" w:hAnsi="Times New Roman"/>
          <w:sz w:val="28"/>
        </w:rPr>
        <w:t>лозовидного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</w:rPr>
        <w:t>Panicum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virgatum</w:t>
      </w:r>
      <w:proofErr w:type="spellEnd"/>
      <w:r>
        <w:rPr>
          <w:rFonts w:ascii="Times New Roman" w:eastAsia="Times New Roman" w:hAnsi="Times New Roman"/>
          <w:sz w:val="28"/>
        </w:rPr>
        <w:t xml:space="preserve">) залежно від </w:t>
      </w:r>
      <w:proofErr w:type="spellStart"/>
      <w:r>
        <w:rPr>
          <w:rFonts w:ascii="Times New Roman" w:eastAsia="Times New Roman" w:hAnsi="Times New Roman"/>
          <w:sz w:val="28"/>
        </w:rPr>
        <w:t>вологозабезпечення</w:t>
      </w:r>
      <w:proofErr w:type="spellEnd"/>
      <w:r>
        <w:rPr>
          <w:rFonts w:ascii="Times New Roman" w:eastAsia="Times New Roman" w:hAnsi="Times New Roman"/>
          <w:sz w:val="28"/>
        </w:rPr>
        <w:t xml:space="preserve"> та окультуреності ґрунту// Наукові основи сучасних </w:t>
      </w:r>
      <w:proofErr w:type="spellStart"/>
      <w:r>
        <w:rPr>
          <w:rFonts w:ascii="Times New Roman" w:eastAsia="Times New Roman" w:hAnsi="Times New Roman"/>
          <w:sz w:val="28"/>
        </w:rPr>
        <w:t>агро</w:t>
      </w:r>
      <w:proofErr w:type="spellEnd"/>
      <w:r>
        <w:rPr>
          <w:rFonts w:ascii="Times New Roman" w:eastAsia="Times New Roman" w:hAnsi="Times New Roman"/>
          <w:sz w:val="28"/>
        </w:rPr>
        <w:t>-технологій: матеріали V. наук.-</w:t>
      </w:r>
      <w:proofErr w:type="spellStart"/>
      <w:r>
        <w:rPr>
          <w:rFonts w:ascii="Times New Roman" w:eastAsia="Times New Roman" w:hAnsi="Times New Roman"/>
          <w:sz w:val="28"/>
        </w:rPr>
        <w:t>практ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конф</w:t>
      </w:r>
      <w:proofErr w:type="spellEnd"/>
      <w:r>
        <w:rPr>
          <w:rFonts w:ascii="Times New Roman" w:eastAsia="Times New Roman" w:hAnsi="Times New Roman"/>
          <w:sz w:val="28"/>
        </w:rPr>
        <w:t>. (Полтава, 25-26 квітня 2018р). – Полтава : ПДАА, 2018.- с.32-40.</w:t>
      </w:r>
    </w:p>
    <w:p w:rsidR="00C203ED" w:rsidRDefault="00C203ED" w:rsidP="00C203ED">
      <w:pPr>
        <w:numPr>
          <w:ilvl w:val="0"/>
          <w:numId w:val="1"/>
        </w:numPr>
        <w:tabs>
          <w:tab w:val="left" w:pos="980"/>
        </w:tabs>
        <w:spacing w:line="0" w:lineRule="atLeast"/>
        <w:ind w:left="980" w:hanging="2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Кулик  М.І.  Ботаніко-біологічні  особливості  проса  </w:t>
      </w:r>
      <w:proofErr w:type="spellStart"/>
      <w:r>
        <w:rPr>
          <w:rFonts w:ascii="Times New Roman" w:eastAsia="Times New Roman" w:hAnsi="Times New Roman"/>
          <w:sz w:val="28"/>
        </w:rPr>
        <w:t>лозовидного</w:t>
      </w:r>
      <w:proofErr w:type="spellEnd"/>
    </w:p>
    <w:p w:rsidR="00C203ED" w:rsidRDefault="00C203ED" w:rsidP="00C203ED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(</w:t>
      </w:r>
      <w:proofErr w:type="spellStart"/>
      <w:r>
        <w:rPr>
          <w:rFonts w:ascii="Times New Roman" w:eastAsia="Times New Roman" w:hAnsi="Times New Roman"/>
          <w:sz w:val="28"/>
        </w:rPr>
        <w:t>Panicum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virgatum</w:t>
      </w:r>
      <w:proofErr w:type="spellEnd"/>
      <w:r>
        <w:rPr>
          <w:rFonts w:ascii="Times New Roman" w:eastAsia="Times New Roman" w:hAnsi="Times New Roman"/>
          <w:sz w:val="28"/>
        </w:rPr>
        <w:t xml:space="preserve"> L.) / М.І. Кулик, H.W. </w:t>
      </w:r>
      <w:proofErr w:type="spellStart"/>
      <w:r>
        <w:rPr>
          <w:rFonts w:ascii="Times New Roman" w:eastAsia="Times New Roman" w:hAnsi="Times New Roman"/>
          <w:sz w:val="28"/>
        </w:rPr>
        <w:t>Elbersen</w:t>
      </w:r>
      <w:proofErr w:type="spellEnd"/>
      <w:r>
        <w:rPr>
          <w:rFonts w:ascii="Times New Roman" w:eastAsia="Times New Roman" w:hAnsi="Times New Roman"/>
          <w:sz w:val="28"/>
        </w:rPr>
        <w:t xml:space="preserve">, П.А. </w:t>
      </w:r>
      <w:proofErr w:type="spellStart"/>
      <w:r>
        <w:rPr>
          <w:rFonts w:ascii="Times New Roman" w:eastAsia="Times New Roman" w:hAnsi="Times New Roman"/>
          <w:sz w:val="28"/>
        </w:rPr>
        <w:t>Крайсвітній</w:t>
      </w:r>
      <w:proofErr w:type="spellEnd"/>
      <w:r>
        <w:rPr>
          <w:rFonts w:ascii="Times New Roman" w:eastAsia="Times New Roman" w:hAnsi="Times New Roman"/>
          <w:sz w:val="28"/>
        </w:rPr>
        <w:t xml:space="preserve"> та ін. //</w:t>
      </w:r>
    </w:p>
    <w:p w:rsidR="00C203ED" w:rsidRDefault="00C203ED" w:rsidP="00C203ED">
      <w:pPr>
        <w:spacing w:line="257" w:lineRule="auto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Матеріали міжнародної науково-практичної конференції «Біоенергетика: вирощування енергетичних культур, виробництво та використання біопалива», Київ, Інститут біоенергетичних культур і цукрових буряків. – 2011. – С. 25-27.</w:t>
      </w:r>
    </w:p>
    <w:p w:rsidR="00C203ED" w:rsidRDefault="00C203ED" w:rsidP="00C203ED">
      <w:pPr>
        <w:spacing w:line="200" w:lineRule="exact"/>
        <w:rPr>
          <w:rFonts w:ascii="Times New Roman" w:eastAsia="Times New Roman" w:hAnsi="Times New Roman"/>
        </w:rPr>
      </w:pPr>
    </w:p>
    <w:p w:rsidR="00C203ED" w:rsidRDefault="00C203ED" w:rsidP="00C203ED">
      <w:pPr>
        <w:spacing w:line="375" w:lineRule="exact"/>
        <w:rPr>
          <w:rFonts w:ascii="Times New Roman" w:eastAsia="Times New Roman" w:hAnsi="Times New Roman"/>
        </w:rPr>
      </w:pPr>
    </w:p>
    <w:p w:rsidR="00F83092" w:rsidRDefault="00F83092">
      <w:bookmarkStart w:id="5" w:name="_GoBack"/>
      <w:bookmarkEnd w:id="5"/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FB28F68"/>
    <w:lvl w:ilvl="0" w:tplc="FFFFFFFF">
      <w:numFmt w:val="none"/>
      <w:lvlText w:val=""/>
      <w:lvlJc w:val="left"/>
      <w:pPr>
        <w:tabs>
          <w:tab w:val="num" w:pos="360"/>
        </w:tabs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3ED"/>
    <w:rsid w:val="00034322"/>
    <w:rsid w:val="00047165"/>
    <w:rsid w:val="000C0E22"/>
    <w:rsid w:val="00105B8A"/>
    <w:rsid w:val="00363160"/>
    <w:rsid w:val="003B5932"/>
    <w:rsid w:val="00460269"/>
    <w:rsid w:val="004B27BA"/>
    <w:rsid w:val="00624E1C"/>
    <w:rsid w:val="00700003"/>
    <w:rsid w:val="00726CF3"/>
    <w:rsid w:val="00846B5B"/>
    <w:rsid w:val="00A44202"/>
    <w:rsid w:val="00AB6085"/>
    <w:rsid w:val="00AD102D"/>
    <w:rsid w:val="00C203E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03ED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03ED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6513</Words>
  <Characters>3713</Characters>
  <Application>Microsoft Office Word</Application>
  <DocSecurity>0</DocSecurity>
  <Lines>30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2</cp:revision>
  <dcterms:created xsi:type="dcterms:W3CDTF">2020-02-05T21:21:00Z</dcterms:created>
  <dcterms:modified xsi:type="dcterms:W3CDTF">2020-02-05T21:21:00Z</dcterms:modified>
</cp:coreProperties>
</file>