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0C9A" w:rsidRPr="00263EED" w:rsidRDefault="002109FA" w:rsidP="0012286E">
      <w:pPr>
        <w:spacing w:after="0" w:line="360" w:lineRule="auto"/>
        <w:ind w:firstLineChars="201" w:firstLine="565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97744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Організаційно-економічне обґрунтування формування </w:t>
      </w:r>
      <w:r w:rsidR="00416D69" w:rsidRPr="0097744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асортименту брикетів паливних</w:t>
      </w:r>
      <w:r w:rsidRPr="0097744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на ринку України</w:t>
      </w:r>
      <w:r w:rsidR="00416D69" w:rsidRPr="0097744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</w:p>
    <w:p w:rsidR="00416D69" w:rsidRPr="00263EED" w:rsidRDefault="00133165" w:rsidP="0012286E">
      <w:pPr>
        <w:spacing w:after="0" w:line="360" w:lineRule="auto"/>
        <w:ind w:firstLineChars="201" w:firstLine="563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263E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Калашник</w:t>
      </w:r>
      <w:proofErr w:type="spellEnd"/>
      <w:r w:rsidRPr="00263E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О. В.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r w:rsidR="00416D69" w:rsidRPr="00263E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Михайлова О. С.,</w:t>
      </w:r>
      <w:r w:rsidR="002109F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16D69" w:rsidRPr="00263E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</w:t>
      </w:r>
      <w:r w:rsidR="002109F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</w:t>
      </w:r>
      <w:r w:rsidR="00416D69" w:rsidRPr="00263E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ична А. В.</w:t>
      </w:r>
      <w:r w:rsidR="002109F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2109FA" w:rsidRPr="002109F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09FA" w:rsidRPr="00263E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Писаренко С. В.</w:t>
      </w:r>
    </w:p>
    <w:p w:rsidR="00C90C9A" w:rsidRPr="00263EED" w:rsidRDefault="00416D69" w:rsidP="0012286E">
      <w:pPr>
        <w:spacing w:after="0" w:line="360" w:lineRule="auto"/>
        <w:ind w:firstLineChars="201" w:firstLine="563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263E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Полтавська державна аграрна академія</w:t>
      </w:r>
    </w:p>
    <w:p w:rsidR="00416D69" w:rsidRPr="00263EED" w:rsidRDefault="00416D69" w:rsidP="003311F9">
      <w:pPr>
        <w:spacing w:after="0" w:line="360" w:lineRule="auto"/>
        <w:ind w:firstLineChars="201" w:firstLine="56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451649" w:rsidRPr="003311F9" w:rsidRDefault="00451649" w:rsidP="003311F9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3311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Наразі в Україні гостро стоїть проблема забезпечення паливно-енергетичного комплексу власними енергоносіями. Зокрема, державою імпортується 75 % природного газу та 85 % нафти та нафтопродуктів</w:t>
      </w:r>
      <w:r w:rsidR="003D3CCD">
        <w:rPr>
          <w:rStyle w:val="af0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1"/>
      </w:r>
      <w:r w:rsidR="004228D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Pr="003311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Дефіцит енергоносіїв супроводжується зростанням собівартості продукції та зумовлює зниження ефективності виробництва. Зазначене, особливо гостро зачіпає питання забезпечення енергетичної безпеки держави та захист інтересів національного виробництва і актуалізує проблеми</w:t>
      </w:r>
      <w:r w:rsidR="004228D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виробництва твердого біопалива</w:t>
      </w:r>
      <w:r w:rsidR="003D3CC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4228D5" w:rsidRPr="004228D5">
        <w:rPr>
          <w:rStyle w:val="af0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6403D4" w:rsidRPr="00263EED" w:rsidRDefault="004228D5" w:rsidP="003311F9">
      <w:pPr>
        <w:spacing w:after="0" w:line="360" w:lineRule="auto"/>
        <w:ind w:firstLineChars="201" w:firstLine="56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r w:rsidR="00346748" w:rsidRPr="00263E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дним із найскладніших завдань для України є проведення політики ене</w:t>
      </w:r>
      <w:r w:rsidR="003D3CC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ргозбереження</w:t>
      </w:r>
      <w:r w:rsidR="00974114" w:rsidRPr="00263E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яка у світі розглядається </w:t>
      </w:r>
      <w:r w:rsidR="0012286E" w:rsidRPr="00263E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 контексті</w:t>
      </w:r>
      <w:r w:rsidR="00974114" w:rsidRPr="00263E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зменшення енергомісткості виробництва, розвит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</w:t>
      </w:r>
      <w:r w:rsidR="00974114" w:rsidRPr="00263E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енергозбереження та розширення виробництва енергії за рахунок поновлюваних, </w:t>
      </w:r>
      <w:r w:rsidR="006403D4" w:rsidRPr="00263E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альтернативних джерел енергії, пошук нових шляхів, способів постачання її державі</w:t>
      </w:r>
      <w:r>
        <w:rPr>
          <w:rStyle w:val="af0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2"/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>
        <w:rPr>
          <w:rStyle w:val="af0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3"/>
      </w:r>
      <w:r w:rsidRPr="003311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451649" w:rsidRPr="0097744E" w:rsidRDefault="00D00315" w:rsidP="004228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311F9">
        <w:rPr>
          <w:rFonts w:ascii="Times New Roman" w:hAnsi="Times New Roman" w:cs="Times New Roman"/>
          <w:sz w:val="28"/>
          <w:szCs w:val="28"/>
        </w:rPr>
        <w:t xml:space="preserve">Відомо, що до </w:t>
      </w:r>
      <w:r w:rsidR="006403D4" w:rsidRPr="003311F9">
        <w:rPr>
          <w:rFonts w:ascii="Times New Roman" w:hAnsi="Times New Roman" w:cs="Times New Roman"/>
          <w:sz w:val="28"/>
          <w:szCs w:val="28"/>
        </w:rPr>
        <w:t>поновлюваних джерел енергії належать:</w:t>
      </w:r>
      <w:r w:rsidRPr="003311F9">
        <w:rPr>
          <w:rFonts w:ascii="Times New Roman" w:hAnsi="Times New Roman" w:cs="Times New Roman"/>
          <w:sz w:val="28"/>
          <w:szCs w:val="28"/>
        </w:rPr>
        <w:t xml:space="preserve"> </w:t>
      </w:r>
      <w:r w:rsidR="006403D4" w:rsidRPr="003311F9">
        <w:rPr>
          <w:rFonts w:ascii="Times New Roman" w:hAnsi="Times New Roman" w:cs="Times New Roman"/>
          <w:sz w:val="28"/>
          <w:szCs w:val="28"/>
        </w:rPr>
        <w:t xml:space="preserve">сонячне </w:t>
      </w:r>
      <w:r w:rsidR="006403D4" w:rsidRPr="0097744E">
        <w:rPr>
          <w:rFonts w:ascii="Times New Roman" w:hAnsi="Times New Roman" w:cs="Times New Roman"/>
          <w:sz w:val="28"/>
          <w:szCs w:val="28"/>
        </w:rPr>
        <w:t>в</w:t>
      </w:r>
      <w:r w:rsidRPr="0097744E">
        <w:rPr>
          <w:rFonts w:ascii="Times New Roman" w:hAnsi="Times New Roman" w:cs="Times New Roman"/>
          <w:sz w:val="28"/>
          <w:szCs w:val="28"/>
        </w:rPr>
        <w:t xml:space="preserve">ипромінювання (геліоенергетика), енергія вітру (вітроенергетика), </w:t>
      </w:r>
      <w:r w:rsidR="006403D4" w:rsidRPr="0097744E">
        <w:rPr>
          <w:rFonts w:ascii="Times New Roman" w:hAnsi="Times New Roman" w:cs="Times New Roman"/>
          <w:sz w:val="28"/>
          <w:szCs w:val="28"/>
        </w:rPr>
        <w:t>річо</w:t>
      </w:r>
      <w:r w:rsidRPr="0097744E">
        <w:rPr>
          <w:rFonts w:ascii="Times New Roman" w:hAnsi="Times New Roman" w:cs="Times New Roman"/>
          <w:sz w:val="28"/>
          <w:szCs w:val="28"/>
        </w:rPr>
        <w:t xml:space="preserve">к і водотоків (гідроенергетика), </w:t>
      </w:r>
      <w:r w:rsidR="006403D4" w:rsidRPr="0097744E">
        <w:rPr>
          <w:rFonts w:ascii="Times New Roman" w:hAnsi="Times New Roman" w:cs="Times New Roman"/>
          <w:sz w:val="28"/>
          <w:szCs w:val="28"/>
        </w:rPr>
        <w:t>припливів і відливів;</w:t>
      </w:r>
      <w:r w:rsidRPr="0097744E">
        <w:rPr>
          <w:rFonts w:ascii="Times New Roman" w:hAnsi="Times New Roman" w:cs="Times New Roman"/>
          <w:sz w:val="28"/>
          <w:szCs w:val="28"/>
        </w:rPr>
        <w:t xml:space="preserve"> </w:t>
      </w:r>
      <w:r w:rsidR="006403D4" w:rsidRPr="0097744E">
        <w:rPr>
          <w:rFonts w:ascii="Times New Roman" w:hAnsi="Times New Roman" w:cs="Times New Roman"/>
          <w:sz w:val="28"/>
          <w:szCs w:val="28"/>
        </w:rPr>
        <w:t>хвиль;</w:t>
      </w:r>
      <w:r w:rsidRPr="0097744E">
        <w:rPr>
          <w:rFonts w:ascii="Times New Roman" w:hAnsi="Times New Roman" w:cs="Times New Roman"/>
          <w:sz w:val="28"/>
          <w:szCs w:val="28"/>
        </w:rPr>
        <w:t xml:space="preserve"> </w:t>
      </w:r>
      <w:r w:rsidR="006403D4" w:rsidRPr="0097744E">
        <w:rPr>
          <w:rFonts w:ascii="Times New Roman" w:hAnsi="Times New Roman" w:cs="Times New Roman"/>
          <w:sz w:val="28"/>
          <w:szCs w:val="28"/>
        </w:rPr>
        <w:t>геотермальна</w:t>
      </w:r>
      <w:r w:rsidRPr="0097744E">
        <w:rPr>
          <w:rFonts w:ascii="Times New Roman" w:hAnsi="Times New Roman" w:cs="Times New Roman"/>
          <w:sz w:val="28"/>
          <w:szCs w:val="28"/>
        </w:rPr>
        <w:t>, розсіяна, теплова енергії</w:t>
      </w:r>
      <w:r w:rsidR="006403D4" w:rsidRPr="0097744E">
        <w:rPr>
          <w:rFonts w:ascii="Times New Roman" w:hAnsi="Times New Roman" w:cs="Times New Roman"/>
          <w:sz w:val="28"/>
          <w:szCs w:val="28"/>
        </w:rPr>
        <w:t>;</w:t>
      </w:r>
      <w:r w:rsidRPr="0097744E">
        <w:rPr>
          <w:rFonts w:ascii="Times New Roman" w:hAnsi="Times New Roman" w:cs="Times New Roman"/>
          <w:sz w:val="28"/>
          <w:szCs w:val="28"/>
        </w:rPr>
        <w:t xml:space="preserve"> енергія біомаси</w:t>
      </w:r>
      <w:r w:rsidR="004228D5" w:rsidRPr="0097744E">
        <w:rPr>
          <w:rFonts w:ascii="Times New Roman" w:hAnsi="Times New Roman" w:cs="Times New Roman"/>
          <w:sz w:val="28"/>
          <w:szCs w:val="28"/>
        </w:rPr>
        <w:t>.</w:t>
      </w:r>
      <w:r w:rsidR="00517967" w:rsidRPr="0097744E">
        <w:rPr>
          <w:rFonts w:ascii="Times New Roman" w:hAnsi="Times New Roman" w:cs="Times New Roman"/>
          <w:sz w:val="28"/>
          <w:szCs w:val="28"/>
        </w:rPr>
        <w:t xml:space="preserve"> </w:t>
      </w:r>
      <w:r w:rsidR="00451649" w:rsidRPr="0097744E">
        <w:rPr>
          <w:rFonts w:ascii="Times New Roman" w:hAnsi="Times New Roman" w:cs="Times New Roman"/>
          <w:sz w:val="28"/>
          <w:szCs w:val="28"/>
        </w:rPr>
        <w:t>Енергія біомаси (рис.1) утворюється продуктами рослинного і тваринного походження, її джерелом є органічні та побутові відходи антропогенної діяльності.</w:t>
      </w:r>
    </w:p>
    <w:p w:rsidR="003311F9" w:rsidRPr="0097744E" w:rsidRDefault="004228D5" w:rsidP="004228D5">
      <w:pPr>
        <w:pStyle w:val="a3"/>
        <w:spacing w:before="0" w:beforeAutospacing="0" w:after="0" w:afterAutospacing="0" w:line="360" w:lineRule="auto"/>
        <w:ind w:firstLine="720"/>
        <w:jc w:val="both"/>
        <w:rPr>
          <w:rFonts w:eastAsiaTheme="minorHAnsi"/>
          <w:sz w:val="28"/>
          <w:szCs w:val="28"/>
          <w:lang w:eastAsia="en-US"/>
        </w:rPr>
      </w:pPr>
      <w:r w:rsidRPr="0097744E">
        <w:rPr>
          <w:rFonts w:eastAsiaTheme="minorHAnsi"/>
          <w:sz w:val="28"/>
          <w:szCs w:val="28"/>
          <w:lang w:eastAsia="en-US"/>
        </w:rPr>
        <w:t xml:space="preserve">Проблема раціонального використання поновлюваних паливних ресурсів, таких як ліс, гостро стоїть перед Україною. Отримання готової </w:t>
      </w:r>
      <w:r w:rsidRPr="0097744E">
        <w:rPr>
          <w:rFonts w:eastAsiaTheme="minorHAnsi"/>
          <w:sz w:val="28"/>
          <w:szCs w:val="28"/>
          <w:lang w:eastAsia="en-US"/>
        </w:rPr>
        <w:lastRenderedPageBreak/>
        <w:t>продукції з деревини пов</w:t>
      </w:r>
      <w:r w:rsidR="00F80D6A">
        <w:rPr>
          <w:rFonts w:eastAsiaTheme="minorHAnsi"/>
          <w:sz w:val="28"/>
          <w:szCs w:val="28"/>
          <w:lang w:eastAsia="en-US"/>
        </w:rPr>
        <w:t>’</w:t>
      </w:r>
      <w:r w:rsidRPr="0097744E">
        <w:rPr>
          <w:rFonts w:eastAsiaTheme="minorHAnsi"/>
          <w:sz w:val="28"/>
          <w:szCs w:val="28"/>
          <w:lang w:eastAsia="en-US"/>
        </w:rPr>
        <w:t>язане з величезними втратами, які прийнято називати відходами.</w:t>
      </w:r>
    </w:p>
    <w:p w:rsidR="00266173" w:rsidRPr="00263EED" w:rsidRDefault="003E06A5" w:rsidP="006403D4">
      <w:pPr>
        <w:pStyle w:val="a3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263EED">
        <w:rPr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30592" behindDoc="0" locked="0" layoutInCell="1" allowOverlap="1" wp14:anchorId="141DDF4B" wp14:editId="590BFBD0">
                <wp:simplePos x="0" y="0"/>
                <wp:positionH relativeFrom="column">
                  <wp:posOffset>3509645</wp:posOffset>
                </wp:positionH>
                <wp:positionV relativeFrom="paragraph">
                  <wp:posOffset>190500</wp:posOffset>
                </wp:positionV>
                <wp:extent cx="2200275" cy="476250"/>
                <wp:effectExtent l="0" t="0" r="28575" b="19050"/>
                <wp:wrapNone/>
                <wp:docPr id="9" name="Прямоугольник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00275" cy="47625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10B4" w:rsidRPr="004228D5" w:rsidRDefault="004310B4" w:rsidP="00416D69">
                            <w:pPr>
                              <w:spacing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228D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деревина,  торф, лушпиння, солома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41DDF4B" id="Прямоугольник 9" o:spid="_x0000_s1026" style="position:absolute;left:0;text-align:left;margin-left:276.35pt;margin-top:15pt;width:173.25pt;height:37.5pt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" fillcolor="white [3201]" strokecolor="black [3213]" strokeweight="2pt">
                <v:textbox>
                  <w:txbxContent>
                    <w:p w:rsidR="004310B4" w:rsidRPr="004228D5" w:rsidRDefault="004310B4" w:rsidP="00416D69">
                      <w:pPr>
                        <w:spacing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228D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деревина,  торф, лушпиння, солома</w:t>
                      </w:r>
                    </w:p>
                  </w:txbxContent>
                </v:textbox>
              </v:rect>
            </w:pict>
          </mc:Fallback>
        </mc:AlternateContent>
      </w:r>
      <w:r w:rsidR="004228D5" w:rsidRPr="00263EED">
        <w:rPr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28544" behindDoc="0" locked="0" layoutInCell="1" allowOverlap="1" wp14:anchorId="60413955" wp14:editId="414152FC">
                <wp:simplePos x="0" y="0"/>
                <wp:positionH relativeFrom="column">
                  <wp:posOffset>318770</wp:posOffset>
                </wp:positionH>
                <wp:positionV relativeFrom="paragraph">
                  <wp:posOffset>190500</wp:posOffset>
                </wp:positionV>
                <wp:extent cx="428625" cy="2667000"/>
                <wp:effectExtent l="0" t="0" r="28575" b="19050"/>
                <wp:wrapNone/>
                <wp:docPr id="7" name="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8625" cy="266700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10B4" w:rsidRPr="004228D5" w:rsidRDefault="004310B4" w:rsidP="00D0031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3311F9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Б</w:t>
                            </w:r>
                          </w:p>
                          <w:p w:rsidR="004310B4" w:rsidRPr="004228D5" w:rsidRDefault="004310B4" w:rsidP="00D0031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228D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І</w:t>
                            </w:r>
                          </w:p>
                          <w:p w:rsidR="004310B4" w:rsidRPr="004228D5" w:rsidRDefault="004310B4" w:rsidP="00D0031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228D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О</w:t>
                            </w:r>
                          </w:p>
                          <w:p w:rsidR="004310B4" w:rsidRPr="004228D5" w:rsidRDefault="004310B4" w:rsidP="00D0031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228D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М</w:t>
                            </w:r>
                          </w:p>
                          <w:p w:rsidR="004310B4" w:rsidRPr="004228D5" w:rsidRDefault="004310B4" w:rsidP="00D0031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228D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А</w:t>
                            </w:r>
                          </w:p>
                          <w:p w:rsidR="004310B4" w:rsidRPr="004228D5" w:rsidRDefault="004310B4" w:rsidP="00D0031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228D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С</w:t>
                            </w:r>
                          </w:p>
                          <w:p w:rsidR="004310B4" w:rsidRPr="003311F9" w:rsidRDefault="004310B4" w:rsidP="00D0031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4228D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0413955" id="Прямоугольник 7" o:spid="_x0000_s1027" style="position:absolute;left:0;text-align:left;margin-left:25.1pt;margin-top:15pt;width:33.75pt;height:210pt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" fillcolor="white [3201]" strokecolor="black [3213]" strokeweight="2pt">
                <v:textbox>
                  <w:txbxContent>
                    <w:p w:rsidR="004310B4" w:rsidRPr="004228D5" w:rsidRDefault="004310B4" w:rsidP="00D00315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3311F9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Б</w:t>
                      </w:r>
                    </w:p>
                    <w:p w:rsidR="004310B4" w:rsidRPr="004228D5" w:rsidRDefault="004310B4" w:rsidP="00D00315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228D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І</w:t>
                      </w:r>
                    </w:p>
                    <w:p w:rsidR="004310B4" w:rsidRPr="004228D5" w:rsidRDefault="004310B4" w:rsidP="00D00315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228D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О</w:t>
                      </w:r>
                    </w:p>
                    <w:p w:rsidR="004310B4" w:rsidRPr="004228D5" w:rsidRDefault="004310B4" w:rsidP="00D00315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228D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М</w:t>
                      </w:r>
                    </w:p>
                    <w:p w:rsidR="004310B4" w:rsidRPr="004228D5" w:rsidRDefault="004310B4" w:rsidP="00D00315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228D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А</w:t>
                      </w:r>
                    </w:p>
                    <w:p w:rsidR="004310B4" w:rsidRPr="004228D5" w:rsidRDefault="004310B4" w:rsidP="00D00315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228D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С</w:t>
                      </w:r>
                    </w:p>
                    <w:p w:rsidR="004310B4" w:rsidRPr="003311F9" w:rsidRDefault="004310B4" w:rsidP="00D00315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4228D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А</w:t>
                      </w:r>
                    </w:p>
                  </w:txbxContent>
                </v:textbox>
              </v:rect>
            </w:pict>
          </mc:Fallback>
        </mc:AlternateContent>
      </w:r>
      <w:r w:rsidR="004228D5" w:rsidRPr="00263EED">
        <w:rPr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 wp14:anchorId="70F4B1B1" wp14:editId="7651C6D6">
                <wp:simplePos x="0" y="0"/>
                <wp:positionH relativeFrom="column">
                  <wp:posOffset>1099820</wp:posOffset>
                </wp:positionH>
                <wp:positionV relativeFrom="paragraph">
                  <wp:posOffset>190500</wp:posOffset>
                </wp:positionV>
                <wp:extent cx="2152650" cy="314325"/>
                <wp:effectExtent l="0" t="0" r="19050" b="28575"/>
                <wp:wrapNone/>
                <wp:docPr id="8" name="Прямоугольник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2650" cy="3143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10B4" w:rsidRPr="004228D5" w:rsidRDefault="004310B4" w:rsidP="00D00315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228D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Рослинного походження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0F4B1B1" id="Прямоугольник 8" o:spid="_x0000_s1028" style="position:absolute;left:0;text-align:left;margin-left:86.6pt;margin-top:15pt;width:169.5pt;height:24.75pt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" fillcolor="white [3201]" strokecolor="black [3213]" strokeweight="2pt">
                <v:textbox>
                  <w:txbxContent>
                    <w:p w:rsidR="004310B4" w:rsidRPr="004228D5" w:rsidRDefault="004310B4" w:rsidP="00D00315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228D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Рослинного походження</w:t>
                      </w:r>
                    </w:p>
                  </w:txbxContent>
                </v:textbox>
              </v:rect>
            </w:pict>
          </mc:Fallback>
        </mc:AlternateContent>
      </w:r>
    </w:p>
    <w:p w:rsidR="00266173" w:rsidRPr="00263EED" w:rsidRDefault="00266173" w:rsidP="006403D4">
      <w:pPr>
        <w:pStyle w:val="a3"/>
        <w:spacing w:before="0" w:beforeAutospacing="0" w:after="0" w:afterAutospacing="0"/>
        <w:ind w:firstLine="720"/>
        <w:jc w:val="both"/>
        <w:rPr>
          <w:sz w:val="28"/>
          <w:szCs w:val="28"/>
        </w:rPr>
      </w:pPr>
    </w:p>
    <w:p w:rsidR="00266173" w:rsidRPr="00263EED" w:rsidRDefault="00517967" w:rsidP="006403D4">
      <w:pPr>
        <w:pStyle w:val="a3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263EED">
        <w:rPr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 wp14:anchorId="35373B87" wp14:editId="22F37340">
                <wp:simplePos x="0" y="0"/>
                <wp:positionH relativeFrom="column">
                  <wp:posOffset>3253105</wp:posOffset>
                </wp:positionH>
                <wp:positionV relativeFrom="paragraph">
                  <wp:posOffset>73025</wp:posOffset>
                </wp:positionV>
                <wp:extent cx="257175" cy="0"/>
                <wp:effectExtent l="0" t="76200" r="28575" b="114300"/>
                <wp:wrapNone/>
                <wp:docPr id="20" name="Прямая со стрелкой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7175" cy="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2866AF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20" o:spid="_x0000_s1026" type="#_x0000_t32" style="position:absolute;margin-left:256.15pt;margin-top:5.75pt;width:20.25pt;height:0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" strokecolor="black [3213]" strokeweight="1.5pt">
                <v:stroke endarrow="open"/>
              </v:shape>
            </w:pict>
          </mc:Fallback>
        </mc:AlternateContent>
      </w:r>
      <w:r w:rsidRPr="00263EED">
        <w:rPr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 wp14:anchorId="7099237B" wp14:editId="3DF31F98">
                <wp:simplePos x="0" y="0"/>
                <wp:positionH relativeFrom="column">
                  <wp:posOffset>748030</wp:posOffset>
                </wp:positionH>
                <wp:positionV relativeFrom="paragraph">
                  <wp:posOffset>73026</wp:posOffset>
                </wp:positionV>
                <wp:extent cx="352425" cy="1152524"/>
                <wp:effectExtent l="0" t="38100" r="66675" b="29210"/>
                <wp:wrapNone/>
                <wp:docPr id="16" name="Прямая со стрелкой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52425" cy="1152524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A67CAC2" id="Прямая со стрелкой 16" o:spid="_x0000_s1026" type="#_x0000_t32" style="position:absolute;margin-left:58.9pt;margin-top:5.75pt;width:27.75pt;height:90.75pt;flip:y;z-index:2516367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" strokecolor="black [3213]" strokeweight="1.5pt">
                <v:stroke endarrow="open"/>
              </v:shape>
            </w:pict>
          </mc:Fallback>
        </mc:AlternateContent>
      </w:r>
    </w:p>
    <w:p w:rsidR="00266173" w:rsidRPr="00263EED" w:rsidRDefault="004228D5" w:rsidP="006403D4">
      <w:pPr>
        <w:pStyle w:val="a3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263EED">
        <w:rPr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 wp14:anchorId="6FA5AAD9" wp14:editId="41982D8F">
                <wp:simplePos x="0" y="0"/>
                <wp:positionH relativeFrom="column">
                  <wp:posOffset>3509645</wp:posOffset>
                </wp:positionH>
                <wp:positionV relativeFrom="paragraph">
                  <wp:posOffset>205740</wp:posOffset>
                </wp:positionV>
                <wp:extent cx="2219325" cy="695325"/>
                <wp:effectExtent l="0" t="0" r="28575" b="28575"/>
                <wp:wrapNone/>
                <wp:docPr id="12" name="Прямоугольник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9325" cy="6953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10B4" w:rsidRPr="004228D5" w:rsidRDefault="004310B4" w:rsidP="004228D5">
                            <w:pPr>
                              <w:spacing w:line="240" w:lineRule="auto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228D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відходи життєдіяльності і переробки тварин, включаючи птахівництво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FA5AAD9" id="Прямоугольник 12" o:spid="_x0000_s1029" style="position:absolute;left:0;text-align:left;margin-left:276.35pt;margin-top:16.2pt;width:174.75pt;height:54.75pt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" fillcolor="white [3201]" strokecolor="black [3213]" strokeweight="2pt">
                <v:textbox>
                  <w:txbxContent>
                    <w:p w:rsidR="004310B4" w:rsidRPr="004228D5" w:rsidRDefault="004310B4" w:rsidP="004228D5">
                      <w:pPr>
                        <w:spacing w:line="240" w:lineRule="auto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228D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відходи життєдіяльності і переробки тварин, включаючи птахівництво</w:t>
                      </w:r>
                    </w:p>
                  </w:txbxContent>
                </v:textbox>
              </v:rect>
            </w:pict>
          </mc:Fallback>
        </mc:AlternateContent>
      </w:r>
      <w:r w:rsidRPr="00263EED">
        <w:rPr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 wp14:anchorId="7F398F3C" wp14:editId="5E38F605">
                <wp:simplePos x="0" y="0"/>
                <wp:positionH relativeFrom="column">
                  <wp:posOffset>1148080</wp:posOffset>
                </wp:positionH>
                <wp:positionV relativeFrom="paragraph">
                  <wp:posOffset>60325</wp:posOffset>
                </wp:positionV>
                <wp:extent cx="2133600" cy="457200"/>
                <wp:effectExtent l="0" t="0" r="19050" b="19050"/>
                <wp:wrapNone/>
                <wp:docPr id="10" name="Прямоугольник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33600" cy="45720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10B4" w:rsidRPr="004228D5" w:rsidRDefault="004310B4" w:rsidP="00D00315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228D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Тваринного походження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F398F3C" id="Прямоугольник 10" o:spid="_x0000_s1030" style="position:absolute;left:0;text-align:left;margin-left:90.4pt;margin-top:4.75pt;width:168pt;height:36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" fillcolor="white [3201]" strokecolor="black [3213]" strokeweight="2pt">
                <v:textbox>
                  <w:txbxContent>
                    <w:p w:rsidR="004310B4" w:rsidRPr="004228D5" w:rsidRDefault="004310B4" w:rsidP="00D00315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228D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Тваринного походження</w:t>
                      </w:r>
                    </w:p>
                  </w:txbxContent>
                </v:textbox>
              </v:rect>
            </w:pict>
          </mc:Fallback>
        </mc:AlternateContent>
      </w:r>
    </w:p>
    <w:p w:rsidR="00266173" w:rsidRPr="00263EED" w:rsidRDefault="004228D5" w:rsidP="006403D4">
      <w:pPr>
        <w:pStyle w:val="a3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263EED">
        <w:rPr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 wp14:anchorId="168F4629" wp14:editId="11834CF8">
                <wp:simplePos x="0" y="0"/>
                <wp:positionH relativeFrom="column">
                  <wp:posOffset>3262630</wp:posOffset>
                </wp:positionH>
                <wp:positionV relativeFrom="paragraph">
                  <wp:posOffset>83185</wp:posOffset>
                </wp:positionV>
                <wp:extent cx="257175" cy="0"/>
                <wp:effectExtent l="0" t="76200" r="28575" b="114300"/>
                <wp:wrapNone/>
                <wp:docPr id="21" name="Прямая со стрелкой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7175" cy="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0C58BF" id="Прямая со стрелкой 21" o:spid="_x0000_s1026" type="#_x0000_t32" style="position:absolute;margin-left:256.9pt;margin-top:6.55pt;width:20.25pt;height:0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" strokecolor="black [3213]" strokeweight="1.5pt">
                <v:stroke endarrow="open"/>
              </v:shape>
            </w:pict>
          </mc:Fallback>
        </mc:AlternateContent>
      </w:r>
      <w:r w:rsidRPr="00263EED">
        <w:rPr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 wp14:anchorId="752C70CD" wp14:editId="44F056D8">
                <wp:simplePos x="0" y="0"/>
                <wp:positionH relativeFrom="column">
                  <wp:posOffset>775970</wp:posOffset>
                </wp:positionH>
                <wp:positionV relativeFrom="paragraph">
                  <wp:posOffset>58419</wp:posOffset>
                </wp:positionV>
                <wp:extent cx="361950" cy="714375"/>
                <wp:effectExtent l="0" t="38100" r="57150" b="28575"/>
                <wp:wrapNone/>
                <wp:docPr id="18" name="Прямая со стрелкой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61950" cy="714375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6E79AA" id="Прямая со стрелкой 18" o:spid="_x0000_s1026" type="#_x0000_t32" style="position:absolute;margin-left:61.1pt;margin-top:4.6pt;width:28.5pt;height:56.25pt;flip:y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" strokecolor="black [3213]" strokeweight="1.5pt">
                <v:stroke endarrow="open"/>
              </v:shape>
            </w:pict>
          </mc:Fallback>
        </mc:AlternateContent>
      </w:r>
    </w:p>
    <w:p w:rsidR="00266173" w:rsidRPr="00263EED" w:rsidRDefault="00266173" w:rsidP="006403D4">
      <w:pPr>
        <w:pStyle w:val="a3"/>
        <w:spacing w:before="0" w:beforeAutospacing="0" w:after="0" w:afterAutospacing="0"/>
        <w:ind w:firstLine="720"/>
        <w:jc w:val="both"/>
        <w:rPr>
          <w:sz w:val="28"/>
          <w:szCs w:val="28"/>
        </w:rPr>
      </w:pPr>
    </w:p>
    <w:p w:rsidR="00266173" w:rsidRPr="00263EED" w:rsidRDefault="00266173" w:rsidP="006403D4">
      <w:pPr>
        <w:pStyle w:val="a3"/>
        <w:spacing w:before="0" w:beforeAutospacing="0" w:after="0" w:afterAutospacing="0"/>
        <w:ind w:firstLine="720"/>
        <w:jc w:val="both"/>
        <w:rPr>
          <w:sz w:val="28"/>
          <w:szCs w:val="28"/>
        </w:rPr>
      </w:pPr>
    </w:p>
    <w:p w:rsidR="00266173" w:rsidRPr="00263EED" w:rsidRDefault="003D3CCD" w:rsidP="006403D4">
      <w:pPr>
        <w:pStyle w:val="a3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263EED">
        <w:rPr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 wp14:anchorId="0F4A5C08" wp14:editId="32B96052">
                <wp:simplePos x="0" y="0"/>
                <wp:positionH relativeFrom="column">
                  <wp:posOffset>766445</wp:posOffset>
                </wp:positionH>
                <wp:positionV relativeFrom="paragraph">
                  <wp:posOffset>187960</wp:posOffset>
                </wp:positionV>
                <wp:extent cx="333375" cy="114300"/>
                <wp:effectExtent l="0" t="0" r="66675" b="76200"/>
                <wp:wrapNone/>
                <wp:docPr id="19" name="Прямая со стрелкой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3375" cy="11430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5ED11E" id="Прямая со стрелкой 19" o:spid="_x0000_s1026" type="#_x0000_t32" style="position:absolute;margin-left:60.35pt;margin-top:14.8pt;width:26.25pt;height:9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" strokecolor="black [3213]" strokeweight="1.5pt">
                <v:stroke endarrow="open"/>
              </v:shape>
            </w:pict>
          </mc:Fallback>
        </mc:AlternateContent>
      </w:r>
      <w:r w:rsidR="004228D5" w:rsidRPr="00263EED">
        <w:rPr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37760" behindDoc="0" locked="0" layoutInCell="1" allowOverlap="1" wp14:anchorId="277324DD" wp14:editId="075A0649">
                <wp:simplePos x="0" y="0"/>
                <wp:positionH relativeFrom="column">
                  <wp:posOffset>775969</wp:posOffset>
                </wp:positionH>
                <wp:positionV relativeFrom="paragraph">
                  <wp:posOffset>207010</wp:posOffset>
                </wp:positionV>
                <wp:extent cx="333375" cy="781050"/>
                <wp:effectExtent l="0" t="0" r="66675" b="57150"/>
                <wp:wrapNone/>
                <wp:docPr id="17" name="Прямая со стрелкой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3375" cy="78105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ABD5D2" id="Прямая со стрелкой 17" o:spid="_x0000_s1026" type="#_x0000_t32" style="position:absolute;margin-left:61.1pt;margin-top:16.3pt;width:26.25pt;height:61.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" strokecolor="black [3213]" strokeweight="1.5pt">
                <v:stroke endarrow="open"/>
              </v:shape>
            </w:pict>
          </mc:Fallback>
        </mc:AlternateContent>
      </w:r>
      <w:r w:rsidR="00416D69" w:rsidRPr="00263EED">
        <w:rPr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 wp14:anchorId="23AFC363" wp14:editId="28E76E87">
                <wp:simplePos x="0" y="0"/>
                <wp:positionH relativeFrom="column">
                  <wp:posOffset>1147445</wp:posOffset>
                </wp:positionH>
                <wp:positionV relativeFrom="paragraph">
                  <wp:posOffset>6985</wp:posOffset>
                </wp:positionV>
                <wp:extent cx="2133600" cy="523875"/>
                <wp:effectExtent l="0" t="0" r="19050" b="28575"/>
                <wp:wrapNone/>
                <wp:docPr id="13" name="Прямоугольник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33600" cy="52387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10B4" w:rsidRPr="004228D5" w:rsidRDefault="004310B4" w:rsidP="00D00315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228D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Побутові відходи антропогенної діяльності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3AFC363" id="Прямоугольник 13" o:spid="_x0000_s1031" style="position:absolute;left:0;text-align:left;margin-left:90.35pt;margin-top:.55pt;width:168pt;height:41.2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" fillcolor="white [3201]" strokecolor="black [3213]" strokeweight="2pt">
                <v:textbox>
                  <w:txbxContent>
                    <w:p w:rsidR="004310B4" w:rsidRPr="004228D5" w:rsidRDefault="004310B4" w:rsidP="00D00315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228D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Побутові відходи антропогенної діяльності</w:t>
                      </w:r>
                    </w:p>
                  </w:txbxContent>
                </v:textbox>
              </v:rect>
            </w:pict>
          </mc:Fallback>
        </mc:AlternateContent>
      </w:r>
    </w:p>
    <w:p w:rsidR="00D00315" w:rsidRPr="00263EED" w:rsidRDefault="00D00315" w:rsidP="006403D4">
      <w:pPr>
        <w:pStyle w:val="a3"/>
        <w:spacing w:before="0" w:beforeAutospacing="0" w:after="0" w:afterAutospacing="0"/>
        <w:ind w:firstLine="720"/>
        <w:jc w:val="both"/>
        <w:rPr>
          <w:sz w:val="28"/>
          <w:szCs w:val="28"/>
        </w:rPr>
      </w:pPr>
    </w:p>
    <w:p w:rsidR="00D00315" w:rsidRPr="00263EED" w:rsidRDefault="00D00315" w:rsidP="006403D4">
      <w:pPr>
        <w:pStyle w:val="a3"/>
        <w:spacing w:before="0" w:beforeAutospacing="0" w:after="0" w:afterAutospacing="0"/>
        <w:ind w:firstLine="720"/>
        <w:jc w:val="both"/>
        <w:rPr>
          <w:sz w:val="28"/>
          <w:szCs w:val="28"/>
        </w:rPr>
      </w:pPr>
    </w:p>
    <w:p w:rsidR="00D00315" w:rsidRPr="00263EED" w:rsidRDefault="004228D5" w:rsidP="006403D4">
      <w:pPr>
        <w:pStyle w:val="a3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263EED">
        <w:rPr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 wp14:anchorId="0A115BA1" wp14:editId="56F4F8D8">
                <wp:simplePos x="0" y="0"/>
                <wp:positionH relativeFrom="column">
                  <wp:posOffset>3509645</wp:posOffset>
                </wp:positionH>
                <wp:positionV relativeFrom="paragraph">
                  <wp:posOffset>12700</wp:posOffset>
                </wp:positionV>
                <wp:extent cx="2257425" cy="819150"/>
                <wp:effectExtent l="0" t="0" r="28575" b="19050"/>
                <wp:wrapNone/>
                <wp:docPr id="15" name="Прямоугольник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57425" cy="81915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10B4" w:rsidRPr="004228D5" w:rsidRDefault="004310B4" w:rsidP="004228D5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228D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целюлозно-паперової, деревообробної та лісової промисловості, лісозаготівель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A115BA1" id="Прямоугольник 15" o:spid="_x0000_s1032" style="position:absolute;left:0;text-align:left;margin-left:276.35pt;margin-top:1pt;width:177.75pt;height:64.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" fillcolor="white [3201]" strokecolor="black [3213]" strokeweight="2pt">
                <v:textbox>
                  <w:txbxContent>
                    <w:p w:rsidR="004310B4" w:rsidRPr="004228D5" w:rsidRDefault="004310B4" w:rsidP="004228D5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228D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целюлозно-паперової, деревообробної та лісової промисловості, лісозаготівель</w:t>
                      </w:r>
                    </w:p>
                  </w:txbxContent>
                </v:textbox>
              </v:rect>
            </w:pict>
          </mc:Fallback>
        </mc:AlternateContent>
      </w:r>
      <w:r w:rsidRPr="00263EED">
        <w:rPr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 wp14:anchorId="0EC53132" wp14:editId="3DFCFBF1">
                <wp:simplePos x="0" y="0"/>
                <wp:positionH relativeFrom="column">
                  <wp:posOffset>1148080</wp:posOffset>
                </wp:positionH>
                <wp:positionV relativeFrom="paragraph">
                  <wp:posOffset>105410</wp:posOffset>
                </wp:positionV>
                <wp:extent cx="2133600" cy="676275"/>
                <wp:effectExtent l="0" t="0" r="19050" b="28575"/>
                <wp:wrapNone/>
                <wp:docPr id="14" name="Прямоугольник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33600" cy="67627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10B4" w:rsidRPr="004228D5" w:rsidRDefault="004310B4" w:rsidP="00D00315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228D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Органічні відходи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EC53132" id="Прямоугольник 14" o:spid="_x0000_s1033" style="position:absolute;left:0;text-align:left;margin-left:90.4pt;margin-top:8.3pt;width:168pt;height:53.2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" fillcolor="white [3201]" strokecolor="black [3213]" strokeweight="2pt">
                <v:textbox>
                  <w:txbxContent>
                    <w:p w:rsidR="004310B4" w:rsidRPr="004228D5" w:rsidRDefault="004310B4" w:rsidP="00D00315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228D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Органічні відходи</w:t>
                      </w:r>
                    </w:p>
                  </w:txbxContent>
                </v:textbox>
              </v:rect>
            </w:pict>
          </mc:Fallback>
        </mc:AlternateContent>
      </w:r>
    </w:p>
    <w:p w:rsidR="00D00315" w:rsidRPr="00263EED" w:rsidRDefault="00D00315" w:rsidP="006403D4">
      <w:pPr>
        <w:pStyle w:val="a3"/>
        <w:spacing w:before="0" w:beforeAutospacing="0" w:after="0" w:afterAutospacing="0"/>
        <w:ind w:firstLine="720"/>
        <w:jc w:val="both"/>
        <w:rPr>
          <w:sz w:val="28"/>
          <w:szCs w:val="28"/>
        </w:rPr>
      </w:pPr>
    </w:p>
    <w:p w:rsidR="00D00315" w:rsidRPr="00263EED" w:rsidRDefault="004228D5" w:rsidP="006403D4">
      <w:pPr>
        <w:pStyle w:val="a3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263EED">
        <w:rPr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 wp14:anchorId="0AFF4CAE" wp14:editId="7F2D7138">
                <wp:simplePos x="0" y="0"/>
                <wp:positionH relativeFrom="column">
                  <wp:posOffset>3272155</wp:posOffset>
                </wp:positionH>
                <wp:positionV relativeFrom="paragraph">
                  <wp:posOffset>85725</wp:posOffset>
                </wp:positionV>
                <wp:extent cx="257175" cy="0"/>
                <wp:effectExtent l="0" t="76200" r="28575" b="114300"/>
                <wp:wrapNone/>
                <wp:docPr id="22" name="Прямая со стрелкой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7175" cy="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B1FD42" id="Прямая со стрелкой 22" o:spid="_x0000_s1026" type="#_x0000_t32" style="position:absolute;margin-left:257.65pt;margin-top:6.75pt;width:20.25pt;height:0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" strokecolor="black [3213]" strokeweight="1.5pt">
                <v:stroke endarrow="open"/>
              </v:shape>
            </w:pict>
          </mc:Fallback>
        </mc:AlternateContent>
      </w:r>
    </w:p>
    <w:p w:rsidR="00D00315" w:rsidRPr="00263EED" w:rsidRDefault="00D00315" w:rsidP="006403D4">
      <w:pPr>
        <w:pStyle w:val="a3"/>
        <w:spacing w:before="0" w:beforeAutospacing="0" w:after="0" w:afterAutospacing="0"/>
        <w:ind w:firstLine="720"/>
        <w:jc w:val="both"/>
        <w:rPr>
          <w:sz w:val="28"/>
          <w:szCs w:val="28"/>
        </w:rPr>
      </w:pPr>
    </w:p>
    <w:p w:rsidR="00D00315" w:rsidRPr="00263EED" w:rsidRDefault="00D00315" w:rsidP="006403D4">
      <w:pPr>
        <w:pStyle w:val="a3"/>
        <w:spacing w:before="0" w:beforeAutospacing="0" w:after="0" w:afterAutospacing="0"/>
        <w:ind w:firstLine="720"/>
        <w:jc w:val="both"/>
        <w:rPr>
          <w:sz w:val="28"/>
          <w:szCs w:val="28"/>
        </w:rPr>
      </w:pPr>
    </w:p>
    <w:p w:rsidR="006403D4" w:rsidRPr="00263EED" w:rsidRDefault="00266173" w:rsidP="0012286E">
      <w:pPr>
        <w:pStyle w:val="a3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263EED">
        <w:rPr>
          <w:sz w:val="28"/>
          <w:szCs w:val="28"/>
        </w:rPr>
        <w:t xml:space="preserve">Рис </w:t>
      </w:r>
      <w:r w:rsidR="004228D5">
        <w:rPr>
          <w:sz w:val="28"/>
          <w:szCs w:val="28"/>
        </w:rPr>
        <w:t>1</w:t>
      </w:r>
      <w:r w:rsidR="00D00315" w:rsidRPr="00263EED">
        <w:rPr>
          <w:sz w:val="28"/>
          <w:szCs w:val="28"/>
        </w:rPr>
        <w:t>.</w:t>
      </w:r>
      <w:r w:rsidR="00517967" w:rsidRPr="00263EED">
        <w:rPr>
          <w:sz w:val="28"/>
          <w:szCs w:val="28"/>
        </w:rPr>
        <w:t xml:space="preserve"> </w:t>
      </w:r>
      <w:r w:rsidR="003D3CCD">
        <w:rPr>
          <w:sz w:val="28"/>
          <w:szCs w:val="28"/>
        </w:rPr>
        <w:t>Джерела ф</w:t>
      </w:r>
      <w:r w:rsidR="004228D5">
        <w:rPr>
          <w:sz w:val="28"/>
          <w:szCs w:val="28"/>
        </w:rPr>
        <w:t>ормування енергії біомаси</w:t>
      </w:r>
      <w:r w:rsidR="004228D5">
        <w:rPr>
          <w:rStyle w:val="af0"/>
          <w:sz w:val="28"/>
          <w:szCs w:val="28"/>
        </w:rPr>
        <w:footnoteReference w:id="4"/>
      </w:r>
      <w:r w:rsidR="004228D5">
        <w:rPr>
          <w:sz w:val="28"/>
          <w:szCs w:val="28"/>
        </w:rPr>
        <w:t xml:space="preserve"> </w:t>
      </w:r>
    </w:p>
    <w:p w:rsidR="00416D69" w:rsidRPr="00263EED" w:rsidRDefault="00416D69" w:rsidP="0012286E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</w:p>
    <w:p w:rsidR="00F60A70" w:rsidRPr="00263EED" w:rsidRDefault="00517967" w:rsidP="0012286E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4228D5">
        <w:rPr>
          <w:sz w:val="28"/>
          <w:szCs w:val="28"/>
        </w:rPr>
        <w:t xml:space="preserve">На </w:t>
      </w:r>
      <w:r w:rsidR="00F60A70" w:rsidRPr="004228D5">
        <w:rPr>
          <w:sz w:val="28"/>
          <w:szCs w:val="28"/>
        </w:rPr>
        <w:t xml:space="preserve">етапі підготовки лісу </w:t>
      </w:r>
      <w:r w:rsidRPr="004228D5">
        <w:rPr>
          <w:sz w:val="28"/>
          <w:szCs w:val="28"/>
        </w:rPr>
        <w:t xml:space="preserve">вони </w:t>
      </w:r>
      <w:r w:rsidR="00F60A70" w:rsidRPr="004228D5">
        <w:rPr>
          <w:sz w:val="28"/>
          <w:szCs w:val="28"/>
        </w:rPr>
        <w:t>можуть досягати декількох десятків відсо</w:t>
      </w:r>
      <w:r w:rsidR="004228D5" w:rsidRPr="004228D5">
        <w:rPr>
          <w:sz w:val="28"/>
          <w:szCs w:val="28"/>
        </w:rPr>
        <w:t xml:space="preserve">тків (пні, сучки, хвоя </w:t>
      </w:r>
      <w:r w:rsidR="00DB26F9">
        <w:rPr>
          <w:sz w:val="28"/>
          <w:szCs w:val="28"/>
        </w:rPr>
        <w:t>тощо</w:t>
      </w:r>
      <w:r w:rsidR="004228D5" w:rsidRPr="004228D5">
        <w:rPr>
          <w:sz w:val="28"/>
          <w:szCs w:val="28"/>
        </w:rPr>
        <w:t>).</w:t>
      </w:r>
      <w:r w:rsidRPr="004228D5">
        <w:rPr>
          <w:sz w:val="28"/>
          <w:szCs w:val="28"/>
        </w:rPr>
        <w:t xml:space="preserve"> Відомо, що типова </w:t>
      </w:r>
      <w:r w:rsidR="00F60A70" w:rsidRPr="004228D5">
        <w:rPr>
          <w:sz w:val="28"/>
          <w:szCs w:val="28"/>
        </w:rPr>
        <w:t xml:space="preserve">лісопилка перетворює близько 60% деревини в дошки, при цьому 12% йде в </w:t>
      </w:r>
      <w:r w:rsidR="004228D5" w:rsidRPr="004228D5">
        <w:rPr>
          <w:sz w:val="28"/>
          <w:szCs w:val="28"/>
        </w:rPr>
        <w:t>тирсу</w:t>
      </w:r>
      <w:r w:rsidR="00F60A70" w:rsidRPr="004228D5">
        <w:rPr>
          <w:sz w:val="28"/>
          <w:szCs w:val="28"/>
        </w:rPr>
        <w:t xml:space="preserve">, 6% </w:t>
      </w:r>
      <w:r w:rsidRPr="004228D5">
        <w:rPr>
          <w:sz w:val="28"/>
          <w:szCs w:val="28"/>
        </w:rPr>
        <w:t>–</w:t>
      </w:r>
      <w:r w:rsidR="00F60A70" w:rsidRPr="004228D5">
        <w:rPr>
          <w:sz w:val="28"/>
          <w:szCs w:val="28"/>
        </w:rPr>
        <w:t xml:space="preserve"> в</w:t>
      </w:r>
      <w:r w:rsidRPr="004228D5">
        <w:rPr>
          <w:sz w:val="28"/>
          <w:szCs w:val="28"/>
        </w:rPr>
        <w:t xml:space="preserve"> кінцеві обрізки і 22% – </w:t>
      </w:r>
      <w:r w:rsidR="00F60A70" w:rsidRPr="004228D5">
        <w:rPr>
          <w:sz w:val="28"/>
          <w:szCs w:val="28"/>
        </w:rPr>
        <w:t xml:space="preserve">в </w:t>
      </w:r>
      <w:proofErr w:type="spellStart"/>
      <w:r w:rsidR="004228D5">
        <w:rPr>
          <w:sz w:val="28"/>
          <w:szCs w:val="28"/>
        </w:rPr>
        <w:t>обапиль</w:t>
      </w:r>
      <w:proofErr w:type="spellEnd"/>
      <w:r w:rsidR="00F60A70" w:rsidRPr="004228D5">
        <w:rPr>
          <w:sz w:val="28"/>
          <w:szCs w:val="28"/>
        </w:rPr>
        <w:t xml:space="preserve"> і обрізки крайок. Обсяг </w:t>
      </w:r>
      <w:r w:rsidR="004228D5" w:rsidRPr="004228D5">
        <w:rPr>
          <w:sz w:val="28"/>
          <w:szCs w:val="28"/>
        </w:rPr>
        <w:t>тирсу</w:t>
      </w:r>
      <w:r w:rsidR="00F60A70" w:rsidRPr="004228D5">
        <w:rPr>
          <w:sz w:val="28"/>
          <w:szCs w:val="28"/>
        </w:rPr>
        <w:t xml:space="preserve"> і</w:t>
      </w:r>
      <w:r w:rsidR="00F60A70" w:rsidRPr="00263EED">
        <w:rPr>
          <w:sz w:val="28"/>
          <w:szCs w:val="28"/>
        </w:rPr>
        <w:t xml:space="preserve"> стружки на етапі деревообробки досягає 12% від вихідної сировини</w:t>
      </w:r>
      <w:r w:rsidR="00DB26F9">
        <w:rPr>
          <w:rStyle w:val="af0"/>
          <w:sz w:val="28"/>
          <w:szCs w:val="28"/>
        </w:rPr>
        <w:footnoteReference w:id="5"/>
      </w:r>
      <w:r w:rsidR="00F60A70" w:rsidRPr="00263EED">
        <w:rPr>
          <w:sz w:val="28"/>
          <w:szCs w:val="28"/>
        </w:rPr>
        <w:t xml:space="preserve">. </w:t>
      </w:r>
    </w:p>
    <w:p w:rsidR="00517967" w:rsidRPr="00263EED" w:rsidRDefault="00517967" w:rsidP="0012286E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263EED">
        <w:rPr>
          <w:sz w:val="28"/>
          <w:szCs w:val="28"/>
        </w:rPr>
        <w:t>Наразі</w:t>
      </w:r>
      <w:r w:rsidR="00134D55" w:rsidRPr="00263EED">
        <w:rPr>
          <w:sz w:val="28"/>
          <w:szCs w:val="28"/>
        </w:rPr>
        <w:t xml:space="preserve"> в Україні</w:t>
      </w:r>
      <w:r w:rsidRPr="00263EED">
        <w:rPr>
          <w:sz w:val="28"/>
          <w:szCs w:val="28"/>
        </w:rPr>
        <w:t xml:space="preserve"> розробляється безліч програм конструкційно-практичного характеру щодо раціонального використання поновлюваних паливних ресурсів. Одним із таких рішень є виробництво деревних паливних брикетів. </w:t>
      </w:r>
      <w:r w:rsidR="00CE0775" w:rsidRPr="00263EED">
        <w:rPr>
          <w:sz w:val="28"/>
          <w:szCs w:val="28"/>
        </w:rPr>
        <w:t>Експерти впевнені, що Україна має всі шанси стати європейським лідером виробництва брикет</w:t>
      </w:r>
      <w:r w:rsidRPr="00263EED">
        <w:rPr>
          <w:sz w:val="28"/>
          <w:szCs w:val="28"/>
        </w:rPr>
        <w:t>ів</w:t>
      </w:r>
      <w:r w:rsidR="004540DB" w:rsidRPr="00263EED">
        <w:rPr>
          <w:sz w:val="28"/>
          <w:szCs w:val="28"/>
        </w:rPr>
        <w:t xml:space="preserve"> та гранул.</w:t>
      </w:r>
    </w:p>
    <w:p w:rsidR="00416D69" w:rsidRPr="00263EED" w:rsidRDefault="000F6B24" w:rsidP="0012286E">
      <w:pPr>
        <w:pStyle w:val="a3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</w:rPr>
      </w:pPr>
      <w:r w:rsidRPr="00263EED">
        <w:rPr>
          <w:color w:val="000000"/>
          <w:sz w:val="28"/>
          <w:szCs w:val="28"/>
        </w:rPr>
        <w:t xml:space="preserve">У промисловому виробництві брикети </w:t>
      </w:r>
      <w:r w:rsidR="00416D69" w:rsidRPr="00263EED">
        <w:rPr>
          <w:color w:val="000000"/>
          <w:sz w:val="28"/>
          <w:szCs w:val="28"/>
        </w:rPr>
        <w:t>виготовляють</w:t>
      </w:r>
      <w:r w:rsidRPr="00263EED">
        <w:rPr>
          <w:color w:val="000000"/>
          <w:sz w:val="28"/>
          <w:szCs w:val="28"/>
        </w:rPr>
        <w:t xml:space="preserve"> з відходів:</w:t>
      </w:r>
    </w:p>
    <w:p w:rsidR="00416D69" w:rsidRPr="00263EED" w:rsidRDefault="000F6B24" w:rsidP="0012286E">
      <w:pPr>
        <w:pStyle w:val="a3"/>
        <w:numPr>
          <w:ilvl w:val="0"/>
          <w:numId w:val="7"/>
        </w:numPr>
        <w:tabs>
          <w:tab w:val="left" w:pos="851"/>
          <w:tab w:val="left" w:pos="993"/>
        </w:tabs>
        <w:spacing w:before="0" w:beforeAutospacing="0" w:after="0" w:afterAutospacing="0" w:line="360" w:lineRule="auto"/>
        <w:ind w:left="0" w:firstLine="567"/>
        <w:jc w:val="both"/>
        <w:rPr>
          <w:color w:val="000000"/>
          <w:sz w:val="28"/>
          <w:szCs w:val="28"/>
        </w:rPr>
      </w:pPr>
      <w:r w:rsidRPr="00263EED">
        <w:rPr>
          <w:color w:val="000000"/>
          <w:sz w:val="28"/>
          <w:szCs w:val="28"/>
        </w:rPr>
        <w:t xml:space="preserve">деревопереробних підприємств </w:t>
      </w:r>
      <w:r w:rsidR="00416D69" w:rsidRPr="00263EED">
        <w:rPr>
          <w:color w:val="000000"/>
          <w:sz w:val="28"/>
          <w:szCs w:val="28"/>
        </w:rPr>
        <w:t>–</w:t>
      </w:r>
      <w:r w:rsidRPr="00263EED">
        <w:rPr>
          <w:color w:val="000000"/>
          <w:sz w:val="28"/>
          <w:szCs w:val="28"/>
        </w:rPr>
        <w:t xml:space="preserve"> тир</w:t>
      </w:r>
      <w:r w:rsidR="00416D69" w:rsidRPr="00263EED">
        <w:rPr>
          <w:color w:val="000000"/>
          <w:sz w:val="28"/>
          <w:szCs w:val="28"/>
        </w:rPr>
        <w:t>са, тріска, стружка</w:t>
      </w:r>
      <w:r w:rsidRPr="00263EED">
        <w:rPr>
          <w:color w:val="000000"/>
          <w:sz w:val="28"/>
          <w:szCs w:val="28"/>
        </w:rPr>
        <w:t>;</w:t>
      </w:r>
    </w:p>
    <w:p w:rsidR="00416D69" w:rsidRPr="00263EED" w:rsidRDefault="000F6B24" w:rsidP="0012286E">
      <w:pPr>
        <w:pStyle w:val="a3"/>
        <w:numPr>
          <w:ilvl w:val="0"/>
          <w:numId w:val="7"/>
        </w:numPr>
        <w:tabs>
          <w:tab w:val="left" w:pos="851"/>
          <w:tab w:val="left" w:pos="993"/>
        </w:tabs>
        <w:spacing w:before="0" w:beforeAutospacing="0" w:after="0" w:afterAutospacing="0" w:line="360" w:lineRule="auto"/>
        <w:ind w:left="0" w:firstLine="567"/>
        <w:jc w:val="both"/>
        <w:rPr>
          <w:color w:val="000000"/>
          <w:sz w:val="28"/>
          <w:szCs w:val="28"/>
        </w:rPr>
      </w:pPr>
      <w:r w:rsidRPr="00263EED">
        <w:rPr>
          <w:color w:val="000000"/>
          <w:sz w:val="28"/>
          <w:szCs w:val="28"/>
        </w:rPr>
        <w:t xml:space="preserve">сільського господарства </w:t>
      </w:r>
      <w:r w:rsidR="00416D69" w:rsidRPr="00263EED">
        <w:rPr>
          <w:color w:val="000000"/>
          <w:sz w:val="28"/>
          <w:szCs w:val="28"/>
        </w:rPr>
        <w:t>–</w:t>
      </w:r>
      <w:r w:rsidRPr="00263EED">
        <w:rPr>
          <w:color w:val="000000"/>
          <w:sz w:val="28"/>
          <w:szCs w:val="28"/>
        </w:rPr>
        <w:t xml:space="preserve"> соло</w:t>
      </w:r>
      <w:r w:rsidR="00416D69" w:rsidRPr="00263EED">
        <w:rPr>
          <w:color w:val="000000"/>
          <w:sz w:val="28"/>
          <w:szCs w:val="28"/>
        </w:rPr>
        <w:t>ми, лушпиння</w:t>
      </w:r>
      <w:r w:rsidRPr="00263EED">
        <w:rPr>
          <w:color w:val="000000"/>
          <w:sz w:val="28"/>
          <w:szCs w:val="28"/>
        </w:rPr>
        <w:t xml:space="preserve"> кукурудзи, соняшнику, гречки;</w:t>
      </w:r>
    </w:p>
    <w:p w:rsidR="00416D69" w:rsidRPr="00263EED" w:rsidRDefault="000F6B24" w:rsidP="0012286E">
      <w:pPr>
        <w:pStyle w:val="a3"/>
        <w:numPr>
          <w:ilvl w:val="0"/>
          <w:numId w:val="7"/>
        </w:numPr>
        <w:tabs>
          <w:tab w:val="left" w:pos="851"/>
          <w:tab w:val="left" w:pos="993"/>
        </w:tabs>
        <w:spacing w:before="0" w:beforeAutospacing="0" w:after="0" w:afterAutospacing="0" w:line="360" w:lineRule="auto"/>
        <w:ind w:left="0" w:firstLine="567"/>
        <w:jc w:val="both"/>
        <w:rPr>
          <w:color w:val="000000"/>
          <w:sz w:val="28"/>
          <w:szCs w:val="28"/>
        </w:rPr>
      </w:pPr>
      <w:r w:rsidRPr="00263EED">
        <w:rPr>
          <w:color w:val="000000"/>
          <w:sz w:val="28"/>
          <w:szCs w:val="28"/>
        </w:rPr>
        <w:lastRenderedPageBreak/>
        <w:t>торфу;</w:t>
      </w:r>
    </w:p>
    <w:p w:rsidR="000F6B24" w:rsidRPr="00263EED" w:rsidRDefault="000F6B24" w:rsidP="0012286E">
      <w:pPr>
        <w:pStyle w:val="a3"/>
        <w:numPr>
          <w:ilvl w:val="0"/>
          <w:numId w:val="7"/>
        </w:numPr>
        <w:tabs>
          <w:tab w:val="left" w:pos="851"/>
          <w:tab w:val="left" w:pos="993"/>
        </w:tabs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</w:rPr>
      </w:pPr>
      <w:r w:rsidRPr="00263EED">
        <w:rPr>
          <w:sz w:val="28"/>
          <w:szCs w:val="28"/>
        </w:rPr>
        <w:t>деревного вугілля.</w:t>
      </w:r>
    </w:p>
    <w:p w:rsidR="000F6B24" w:rsidRPr="00DB26F9" w:rsidRDefault="00DB26F9" w:rsidP="00DB26F9">
      <w:pPr>
        <w:pStyle w:val="a3"/>
        <w:spacing w:before="0" w:beforeAutospacing="0" w:after="0" w:afterAutospacing="0" w:line="360" w:lineRule="auto"/>
        <w:ind w:firstLine="567"/>
        <w:jc w:val="center"/>
        <w:rPr>
          <w:b/>
          <w:sz w:val="28"/>
          <w:szCs w:val="28"/>
        </w:rPr>
      </w:pPr>
      <w:r w:rsidRPr="00DB26F9">
        <w:rPr>
          <w:b/>
          <w:sz w:val="28"/>
          <w:szCs w:val="28"/>
        </w:rPr>
        <w:t xml:space="preserve">1. </w:t>
      </w:r>
      <w:r w:rsidR="000F6B24" w:rsidRPr="00DB26F9">
        <w:rPr>
          <w:b/>
          <w:sz w:val="28"/>
          <w:szCs w:val="28"/>
        </w:rPr>
        <w:t xml:space="preserve">Переваги </w:t>
      </w:r>
      <w:r w:rsidRPr="00DB26F9">
        <w:rPr>
          <w:b/>
          <w:sz w:val="28"/>
          <w:szCs w:val="28"/>
        </w:rPr>
        <w:t xml:space="preserve">та недоліки </w:t>
      </w:r>
      <w:r w:rsidR="000F6B24" w:rsidRPr="00DB26F9">
        <w:rPr>
          <w:b/>
          <w:sz w:val="28"/>
          <w:szCs w:val="28"/>
        </w:rPr>
        <w:t>паливних брикетів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4501"/>
        <w:gridCol w:w="4502"/>
      </w:tblGrid>
      <w:tr w:rsidR="00E369C2" w:rsidRPr="00DB26F9" w:rsidTr="00DB26F9">
        <w:trPr>
          <w:trHeight w:val="194"/>
        </w:trPr>
        <w:tc>
          <w:tcPr>
            <w:tcW w:w="4501" w:type="dxa"/>
          </w:tcPr>
          <w:p w:rsidR="00E369C2" w:rsidRPr="00DB26F9" w:rsidRDefault="00E369C2" w:rsidP="009611CD">
            <w:pPr>
              <w:pStyle w:val="a3"/>
              <w:spacing w:before="0" w:beforeAutospacing="0" w:after="0" w:afterAutospacing="0" w:line="360" w:lineRule="auto"/>
              <w:jc w:val="center"/>
            </w:pPr>
            <w:r w:rsidRPr="00DB26F9">
              <w:t>Переваги</w:t>
            </w:r>
          </w:p>
        </w:tc>
        <w:tc>
          <w:tcPr>
            <w:tcW w:w="4502" w:type="dxa"/>
          </w:tcPr>
          <w:p w:rsidR="00E369C2" w:rsidRPr="00DB26F9" w:rsidRDefault="00E369C2" w:rsidP="009611CD">
            <w:pPr>
              <w:pStyle w:val="a3"/>
              <w:spacing w:before="0" w:beforeAutospacing="0" w:after="0" w:afterAutospacing="0" w:line="360" w:lineRule="auto"/>
              <w:jc w:val="center"/>
            </w:pPr>
            <w:r w:rsidRPr="00DB26F9">
              <w:t>Недоліки</w:t>
            </w:r>
          </w:p>
        </w:tc>
      </w:tr>
      <w:tr w:rsidR="00E369C2" w:rsidRPr="00263EED" w:rsidTr="00E369C2">
        <w:tc>
          <w:tcPr>
            <w:tcW w:w="4501" w:type="dxa"/>
          </w:tcPr>
          <w:p w:rsidR="00E369C2" w:rsidRPr="00263EED" w:rsidRDefault="00451649" w:rsidP="00451649">
            <w:pPr>
              <w:pStyle w:val="a3"/>
              <w:numPr>
                <w:ilvl w:val="0"/>
                <w:numId w:val="10"/>
              </w:numPr>
              <w:spacing w:before="0" w:beforeAutospacing="0" w:after="0" w:afterAutospacing="0"/>
              <w:ind w:left="0" w:firstLine="284"/>
              <w:jc w:val="both"/>
              <w:rPr>
                <w:rFonts w:eastAsiaTheme="minorHAnsi"/>
                <w:color w:val="000000"/>
                <w:shd w:val="clear" w:color="auto" w:fill="FFFFFF"/>
                <w:lang w:eastAsia="en-US"/>
              </w:rPr>
            </w:pPr>
            <w:r w:rsidRPr="00263EED">
              <w:rPr>
                <w:rFonts w:eastAsiaTheme="minorHAnsi"/>
                <w:color w:val="000000"/>
                <w:shd w:val="clear" w:color="auto" w:fill="FFFFFF"/>
                <w:lang w:eastAsia="en-US"/>
              </w:rPr>
              <w:t>В</w:t>
            </w:r>
            <w:r w:rsidR="00E369C2" w:rsidRPr="00263EED">
              <w:rPr>
                <w:rFonts w:eastAsiaTheme="minorHAnsi"/>
                <w:color w:val="000000"/>
                <w:shd w:val="clear" w:color="auto" w:fill="FFFFFF"/>
                <w:lang w:eastAsia="en-US"/>
              </w:rPr>
              <w:t>иділяють тепла істотно більше, порівняно з таким же ж об</w:t>
            </w:r>
            <w:r w:rsidR="00F80D6A">
              <w:rPr>
                <w:rFonts w:eastAsiaTheme="minorHAnsi"/>
                <w:color w:val="000000"/>
                <w:shd w:val="clear" w:color="auto" w:fill="FFFFFF"/>
                <w:lang w:eastAsia="en-US"/>
              </w:rPr>
              <w:t>’</w:t>
            </w:r>
            <w:r w:rsidR="00E369C2" w:rsidRPr="00263EED">
              <w:rPr>
                <w:rFonts w:eastAsiaTheme="minorHAnsi"/>
                <w:color w:val="000000"/>
                <w:shd w:val="clear" w:color="auto" w:fill="FFFFFF"/>
                <w:lang w:eastAsia="en-US"/>
              </w:rPr>
              <w:t xml:space="preserve">ємом дров; </w:t>
            </w:r>
          </w:p>
          <w:p w:rsidR="00E369C2" w:rsidRPr="00263EED" w:rsidRDefault="00451649" w:rsidP="00451649">
            <w:pPr>
              <w:pStyle w:val="a3"/>
              <w:numPr>
                <w:ilvl w:val="0"/>
                <w:numId w:val="10"/>
              </w:numPr>
              <w:spacing w:before="0" w:beforeAutospacing="0" w:after="0" w:afterAutospacing="0"/>
              <w:ind w:left="0" w:firstLine="284"/>
              <w:jc w:val="both"/>
              <w:rPr>
                <w:rFonts w:eastAsiaTheme="minorHAnsi"/>
                <w:color w:val="000000"/>
                <w:shd w:val="clear" w:color="auto" w:fill="FFFFFF"/>
                <w:lang w:eastAsia="en-US"/>
              </w:rPr>
            </w:pPr>
            <w:r w:rsidRPr="00263EED">
              <w:rPr>
                <w:rFonts w:eastAsiaTheme="minorHAnsi"/>
                <w:color w:val="000000"/>
                <w:shd w:val="clear" w:color="auto" w:fill="FFFFFF"/>
                <w:lang w:eastAsia="en-US"/>
              </w:rPr>
              <w:t>З</w:t>
            </w:r>
            <w:r w:rsidR="00E369C2" w:rsidRPr="00263EED">
              <w:rPr>
                <w:rFonts w:eastAsiaTheme="minorHAnsi"/>
                <w:color w:val="000000"/>
                <w:shd w:val="clear" w:color="auto" w:fill="FFFFFF"/>
                <w:lang w:eastAsia="en-US"/>
              </w:rPr>
              <w:t>акладаються в топку в 2 – 3 рази рідше, ніж дрова</w:t>
            </w:r>
          </w:p>
          <w:p w:rsidR="00451649" w:rsidRPr="00263EED" w:rsidRDefault="00451649" w:rsidP="00451649">
            <w:pPr>
              <w:pStyle w:val="a3"/>
              <w:numPr>
                <w:ilvl w:val="0"/>
                <w:numId w:val="10"/>
              </w:numPr>
              <w:spacing w:before="0" w:beforeAutospacing="0" w:after="0" w:afterAutospacing="0"/>
              <w:ind w:left="0" w:firstLine="284"/>
              <w:jc w:val="both"/>
              <w:rPr>
                <w:rFonts w:eastAsiaTheme="minorHAnsi"/>
                <w:color w:val="000000"/>
                <w:shd w:val="clear" w:color="auto" w:fill="FFFFFF"/>
                <w:lang w:eastAsia="en-US"/>
              </w:rPr>
            </w:pPr>
            <w:r w:rsidRPr="00263EED">
              <w:rPr>
                <w:rFonts w:eastAsiaTheme="minorHAnsi"/>
                <w:color w:val="000000"/>
                <w:shd w:val="clear" w:color="auto" w:fill="FFFFFF"/>
                <w:lang w:eastAsia="en-US"/>
              </w:rPr>
              <w:t>Якісні брикети не забруднюють димохід і не викликають корозію;</w:t>
            </w:r>
          </w:p>
          <w:p w:rsidR="00451649" w:rsidRPr="00263EED" w:rsidRDefault="00451649" w:rsidP="00451649">
            <w:pPr>
              <w:pStyle w:val="a3"/>
              <w:numPr>
                <w:ilvl w:val="0"/>
                <w:numId w:val="10"/>
              </w:numPr>
              <w:spacing w:before="0" w:beforeAutospacing="0" w:after="0" w:afterAutospacing="0"/>
              <w:ind w:left="0" w:firstLine="284"/>
              <w:jc w:val="both"/>
              <w:rPr>
                <w:rFonts w:eastAsiaTheme="minorHAnsi"/>
                <w:color w:val="000000"/>
                <w:shd w:val="clear" w:color="auto" w:fill="FFFFFF"/>
                <w:lang w:eastAsia="en-US"/>
              </w:rPr>
            </w:pPr>
            <w:r w:rsidRPr="00263EED">
              <w:rPr>
                <w:rFonts w:eastAsiaTheme="minorHAnsi"/>
                <w:color w:val="000000"/>
                <w:shd w:val="clear" w:color="auto" w:fill="FFFFFF"/>
                <w:lang w:eastAsia="en-US"/>
              </w:rPr>
              <w:t>Теплотворність брикетів з тирси стандарту RUF становить 4500-4700 ккал /кг, порівняно з 1800-2100 ккал / кг, які виділяють сухі колоті березові дрова;</w:t>
            </w:r>
          </w:p>
          <w:p w:rsidR="00451649" w:rsidRPr="00263EED" w:rsidRDefault="00451649" w:rsidP="00451649">
            <w:pPr>
              <w:pStyle w:val="a3"/>
              <w:numPr>
                <w:ilvl w:val="0"/>
                <w:numId w:val="10"/>
              </w:numPr>
              <w:spacing w:before="0" w:beforeAutospacing="0" w:after="0" w:afterAutospacing="0"/>
              <w:ind w:left="0" w:firstLine="284"/>
              <w:jc w:val="both"/>
              <w:rPr>
                <w:rFonts w:eastAsiaTheme="minorHAnsi"/>
                <w:color w:val="000000"/>
                <w:shd w:val="clear" w:color="auto" w:fill="FFFFFF"/>
                <w:lang w:eastAsia="en-US"/>
              </w:rPr>
            </w:pPr>
            <w:r w:rsidRPr="00263EED">
              <w:rPr>
                <w:rFonts w:eastAsiaTheme="minorHAnsi"/>
                <w:color w:val="000000"/>
                <w:shd w:val="clear" w:color="auto" w:fill="FFFFFF"/>
                <w:lang w:eastAsia="en-US"/>
              </w:rPr>
              <w:t>Висока тепловіддача при тривалому рівномірному горінні із збереженням форми брикету;</w:t>
            </w:r>
          </w:p>
          <w:p w:rsidR="00451649" w:rsidRPr="00263EED" w:rsidRDefault="00451649" w:rsidP="00451649">
            <w:pPr>
              <w:pStyle w:val="a3"/>
              <w:numPr>
                <w:ilvl w:val="0"/>
                <w:numId w:val="10"/>
              </w:numPr>
              <w:spacing w:before="0" w:beforeAutospacing="0" w:after="0" w:afterAutospacing="0"/>
              <w:ind w:left="0" w:firstLine="284"/>
              <w:jc w:val="both"/>
              <w:rPr>
                <w:rFonts w:eastAsiaTheme="minorHAnsi"/>
                <w:color w:val="000000"/>
                <w:shd w:val="clear" w:color="auto" w:fill="FFFFFF"/>
                <w:lang w:eastAsia="en-US"/>
              </w:rPr>
            </w:pPr>
            <w:r w:rsidRPr="00263EED">
              <w:rPr>
                <w:rFonts w:eastAsiaTheme="minorHAnsi"/>
                <w:color w:val="000000"/>
                <w:shd w:val="clear" w:color="auto" w:fill="FFFFFF"/>
                <w:lang w:eastAsia="en-US"/>
              </w:rPr>
              <w:t>Вологостійкі, не схильні до гниття</w:t>
            </w:r>
            <w:r w:rsidR="009611CD" w:rsidRPr="00263EED">
              <w:rPr>
                <w:rFonts w:eastAsiaTheme="minorHAnsi"/>
                <w:color w:val="000000"/>
                <w:shd w:val="clear" w:color="auto" w:fill="FFFFFF"/>
                <w:lang w:eastAsia="en-US"/>
              </w:rPr>
              <w:t>, але бояться вологи</w:t>
            </w:r>
          </w:p>
          <w:p w:rsidR="00451649" w:rsidRPr="00263EED" w:rsidRDefault="009611CD" w:rsidP="00451649">
            <w:pPr>
              <w:pStyle w:val="a3"/>
              <w:numPr>
                <w:ilvl w:val="0"/>
                <w:numId w:val="10"/>
              </w:numPr>
              <w:spacing w:before="0" w:beforeAutospacing="0" w:after="0" w:afterAutospacing="0"/>
              <w:ind w:left="0" w:firstLine="284"/>
              <w:jc w:val="both"/>
              <w:rPr>
                <w:rFonts w:eastAsiaTheme="minorHAnsi"/>
                <w:color w:val="000000"/>
                <w:shd w:val="clear" w:color="auto" w:fill="FFFFFF"/>
                <w:lang w:eastAsia="en-US"/>
              </w:rPr>
            </w:pPr>
            <w:r w:rsidRPr="00263EED">
              <w:rPr>
                <w:rFonts w:eastAsiaTheme="minorHAnsi"/>
                <w:color w:val="000000"/>
                <w:shd w:val="clear" w:color="auto" w:fill="FFFFFF"/>
                <w:lang w:eastAsia="en-US"/>
              </w:rPr>
              <w:t>П</w:t>
            </w:r>
            <w:r w:rsidR="00451649" w:rsidRPr="00263EED">
              <w:rPr>
                <w:rFonts w:eastAsiaTheme="minorHAnsi"/>
                <w:color w:val="000000"/>
                <w:shd w:val="clear" w:color="auto" w:fill="FFFFFF"/>
                <w:lang w:eastAsia="en-US"/>
              </w:rPr>
              <w:t>акування герметичне, зручне для транспортування та зберігання</w:t>
            </w:r>
          </w:p>
          <w:p w:rsidR="00451649" w:rsidRPr="00263EED" w:rsidRDefault="00451649" w:rsidP="00451649">
            <w:pPr>
              <w:pStyle w:val="a3"/>
              <w:numPr>
                <w:ilvl w:val="0"/>
                <w:numId w:val="10"/>
              </w:numPr>
              <w:spacing w:before="0" w:beforeAutospacing="0" w:after="0" w:afterAutospacing="0"/>
              <w:ind w:left="0" w:firstLine="284"/>
              <w:jc w:val="both"/>
              <w:rPr>
                <w:rFonts w:eastAsiaTheme="minorHAnsi"/>
                <w:color w:val="000000"/>
                <w:shd w:val="clear" w:color="auto" w:fill="FFFFFF"/>
                <w:lang w:eastAsia="en-US"/>
              </w:rPr>
            </w:pPr>
            <w:r w:rsidRPr="00263EED">
              <w:rPr>
                <w:rFonts w:eastAsiaTheme="minorHAnsi"/>
                <w:color w:val="000000"/>
                <w:shd w:val="clear" w:color="auto" w:fill="FFFFFF"/>
                <w:lang w:eastAsia="en-US"/>
              </w:rPr>
              <w:t>Виділяють при горінні в десять разів менше оксиду вуглецю, ніж природний газ, і в п</w:t>
            </w:r>
            <w:r w:rsidR="00F80D6A">
              <w:rPr>
                <w:rFonts w:eastAsiaTheme="minorHAnsi"/>
                <w:color w:val="000000"/>
                <w:shd w:val="clear" w:color="auto" w:fill="FFFFFF"/>
                <w:lang w:eastAsia="en-US"/>
              </w:rPr>
              <w:t>’</w:t>
            </w:r>
            <w:r w:rsidRPr="00263EED">
              <w:rPr>
                <w:rFonts w:eastAsiaTheme="minorHAnsi"/>
                <w:color w:val="000000"/>
                <w:shd w:val="clear" w:color="auto" w:fill="FFFFFF"/>
                <w:lang w:eastAsia="en-US"/>
              </w:rPr>
              <w:t>ятдесят разів менше, ніж вугілля</w:t>
            </w:r>
          </w:p>
          <w:p w:rsidR="00451649" w:rsidRPr="00263EED" w:rsidRDefault="00451649" w:rsidP="00451649">
            <w:pPr>
              <w:pStyle w:val="a3"/>
              <w:numPr>
                <w:ilvl w:val="0"/>
                <w:numId w:val="10"/>
              </w:numPr>
              <w:spacing w:before="0" w:beforeAutospacing="0" w:after="0" w:afterAutospacing="0"/>
              <w:ind w:left="0" w:firstLine="284"/>
              <w:jc w:val="both"/>
              <w:rPr>
                <w:rFonts w:eastAsiaTheme="minorHAnsi"/>
                <w:color w:val="000000"/>
                <w:shd w:val="clear" w:color="auto" w:fill="FFFFFF"/>
                <w:lang w:eastAsia="en-US"/>
              </w:rPr>
            </w:pPr>
            <w:r w:rsidRPr="00263EED">
              <w:rPr>
                <w:rFonts w:eastAsiaTheme="minorHAnsi"/>
                <w:color w:val="000000"/>
                <w:shd w:val="clear" w:color="auto" w:fill="FFFFFF"/>
                <w:lang w:eastAsia="en-US"/>
              </w:rPr>
              <w:t xml:space="preserve">Економлять місце при зберіганні, 1 </w:t>
            </w:r>
            <w:proofErr w:type="spellStart"/>
            <w:r w:rsidRPr="00263EED">
              <w:rPr>
                <w:rFonts w:eastAsiaTheme="minorHAnsi"/>
                <w:color w:val="000000"/>
                <w:shd w:val="clear" w:color="auto" w:fill="FFFFFF"/>
                <w:lang w:eastAsia="en-US"/>
              </w:rPr>
              <w:t>палет</w:t>
            </w:r>
            <w:proofErr w:type="spellEnd"/>
            <w:r w:rsidRPr="00263EED">
              <w:rPr>
                <w:rFonts w:eastAsiaTheme="minorHAnsi"/>
                <w:color w:val="000000"/>
                <w:shd w:val="clear" w:color="auto" w:fill="FFFFFF"/>
                <w:lang w:eastAsia="en-US"/>
              </w:rPr>
              <w:t xml:space="preserve"> брикетів при складуванні займає ~ 1 м² площі ~ 1,05 м³ об</w:t>
            </w:r>
            <w:r w:rsidR="00F80D6A">
              <w:rPr>
                <w:rFonts w:eastAsiaTheme="minorHAnsi"/>
                <w:color w:val="000000"/>
                <w:shd w:val="clear" w:color="auto" w:fill="FFFFFF"/>
                <w:lang w:eastAsia="en-US"/>
              </w:rPr>
              <w:t>’</w:t>
            </w:r>
            <w:r w:rsidRPr="00263EED">
              <w:rPr>
                <w:rFonts w:eastAsiaTheme="minorHAnsi"/>
                <w:color w:val="000000"/>
                <w:shd w:val="clear" w:color="auto" w:fill="FFFFFF"/>
                <w:lang w:eastAsia="en-US"/>
              </w:rPr>
              <w:t>єму</w:t>
            </w:r>
          </w:p>
          <w:p w:rsidR="00451649" w:rsidRPr="00263EED" w:rsidRDefault="00451649" w:rsidP="00451649">
            <w:pPr>
              <w:pStyle w:val="a3"/>
              <w:numPr>
                <w:ilvl w:val="0"/>
                <w:numId w:val="10"/>
              </w:numPr>
              <w:spacing w:before="0" w:beforeAutospacing="0" w:after="0" w:afterAutospacing="0"/>
              <w:ind w:left="0" w:firstLine="284"/>
              <w:jc w:val="both"/>
              <w:rPr>
                <w:sz w:val="28"/>
                <w:szCs w:val="28"/>
              </w:rPr>
            </w:pPr>
            <w:r w:rsidRPr="00263EED">
              <w:rPr>
                <w:rFonts w:eastAsiaTheme="minorHAnsi"/>
                <w:color w:val="000000"/>
                <w:shd w:val="clear" w:color="auto" w:fill="FFFFFF"/>
                <w:lang w:eastAsia="en-US"/>
              </w:rPr>
              <w:t>При горінні вони не іскрять та не “стріляють</w:t>
            </w:r>
            <w:r w:rsidRPr="00263EED">
              <w:rPr>
                <w:rFonts w:ascii="Helvetica" w:hAnsi="Helvetica" w:cs="Helvetica"/>
                <w:color w:val="575757"/>
                <w:sz w:val="21"/>
                <w:szCs w:val="21"/>
              </w:rPr>
              <w:t>”</w:t>
            </w:r>
          </w:p>
        </w:tc>
        <w:tc>
          <w:tcPr>
            <w:tcW w:w="4502" w:type="dxa"/>
          </w:tcPr>
          <w:p w:rsidR="00E369C2" w:rsidRPr="00263EED" w:rsidRDefault="00E369C2" w:rsidP="00451649">
            <w:pPr>
              <w:pStyle w:val="a9"/>
              <w:numPr>
                <w:ilvl w:val="0"/>
                <w:numId w:val="9"/>
              </w:numPr>
              <w:ind w:left="0" w:firstLine="319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263EE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Не можна використовувати брикети з тирси МДФ, фанери, плит чи з іншого сміття. Спалювання таких псевдо брикетів приведе до засмічення камінів та димового каналу;</w:t>
            </w:r>
          </w:p>
          <w:p w:rsidR="00E369C2" w:rsidRPr="00263EED" w:rsidRDefault="00E369C2" w:rsidP="00451649">
            <w:pPr>
              <w:pStyle w:val="a9"/>
              <w:numPr>
                <w:ilvl w:val="0"/>
                <w:numId w:val="9"/>
              </w:numPr>
              <w:ind w:left="0" w:firstLine="319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263EE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Не рекомендується використовувати брикети з соснових порід дерев, оскільки там є залишки смоли;</w:t>
            </w:r>
          </w:p>
          <w:p w:rsidR="00E369C2" w:rsidRPr="00263EED" w:rsidRDefault="00E369C2" w:rsidP="00451649">
            <w:pPr>
              <w:pStyle w:val="a9"/>
              <w:numPr>
                <w:ilvl w:val="0"/>
                <w:numId w:val="9"/>
              </w:numPr>
              <w:ind w:left="0" w:firstLine="319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263EE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Брикети не дають гарного полум</w:t>
            </w:r>
            <w:r w:rsidR="00F80D6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’</w:t>
            </w:r>
            <w:r w:rsidRPr="00263EE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я, але дають високу температуру</w:t>
            </w:r>
          </w:p>
          <w:p w:rsidR="00451649" w:rsidRPr="00263EED" w:rsidRDefault="009611CD" w:rsidP="00451649">
            <w:pPr>
              <w:pStyle w:val="a9"/>
              <w:numPr>
                <w:ilvl w:val="0"/>
                <w:numId w:val="9"/>
              </w:numPr>
              <w:ind w:left="0" w:firstLine="319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263EE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Бояться в</w:t>
            </w:r>
            <w:r w:rsidR="00451649" w:rsidRPr="00263EE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исок</w:t>
            </w:r>
            <w:r w:rsidRPr="00263EE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ої</w:t>
            </w:r>
            <w:r w:rsidR="00451649" w:rsidRPr="00263EE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вологість. Теоретично брикети мають мати вологість менше ніж </w:t>
            </w:r>
            <w:r w:rsidRPr="00263EE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8-</w:t>
            </w:r>
            <w:r w:rsidR="00451649" w:rsidRPr="00263EE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10%;</w:t>
            </w:r>
          </w:p>
          <w:p w:rsidR="009611CD" w:rsidRPr="00263EED" w:rsidRDefault="009611CD" w:rsidP="00451649">
            <w:pPr>
              <w:pStyle w:val="a9"/>
              <w:numPr>
                <w:ilvl w:val="0"/>
                <w:numId w:val="9"/>
              </w:numPr>
              <w:ind w:left="0" w:firstLine="319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263EE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Вартість відносно дров, але треба рахувати вартість одиниці тепла, що одержується</w:t>
            </w:r>
          </w:p>
          <w:p w:rsidR="009611CD" w:rsidRPr="00263EED" w:rsidRDefault="009611CD" w:rsidP="00451649">
            <w:pPr>
              <w:pStyle w:val="a9"/>
              <w:numPr>
                <w:ilvl w:val="0"/>
                <w:numId w:val="9"/>
              </w:numPr>
              <w:ind w:left="0" w:firstLine="319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263EE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Зберігання тільки в закритих, гарно провітрюваному приміщеннях</w:t>
            </w:r>
          </w:p>
          <w:p w:rsidR="00E369C2" w:rsidRPr="00263EED" w:rsidRDefault="00E369C2" w:rsidP="0012286E">
            <w:pPr>
              <w:pStyle w:val="a3"/>
              <w:spacing w:before="0" w:beforeAutospacing="0" w:after="0" w:afterAutospacing="0" w:line="360" w:lineRule="auto"/>
              <w:jc w:val="both"/>
              <w:rPr>
                <w:rFonts w:eastAsiaTheme="minorHAnsi"/>
                <w:color w:val="000000"/>
                <w:shd w:val="clear" w:color="auto" w:fill="FFFFFF"/>
                <w:lang w:eastAsia="en-US"/>
              </w:rPr>
            </w:pPr>
          </w:p>
        </w:tc>
      </w:tr>
    </w:tbl>
    <w:p w:rsidR="00DB26F9" w:rsidRPr="004310B4" w:rsidRDefault="00DB26F9" w:rsidP="003311F9">
      <w:pPr>
        <w:pStyle w:val="a3"/>
        <w:shd w:val="clear" w:color="auto" w:fill="FFFFFF"/>
        <w:spacing w:before="0" w:beforeAutospacing="0" w:after="0" w:afterAutospacing="0" w:line="360" w:lineRule="auto"/>
        <w:ind w:firstLine="851"/>
        <w:jc w:val="both"/>
        <w:rPr>
          <w:color w:val="000000"/>
          <w:sz w:val="28"/>
          <w:szCs w:val="28"/>
        </w:rPr>
      </w:pPr>
    </w:p>
    <w:p w:rsidR="00F80D6A" w:rsidRDefault="00451649" w:rsidP="003311F9">
      <w:pPr>
        <w:pStyle w:val="a3"/>
        <w:shd w:val="clear" w:color="auto" w:fill="FFFFFF"/>
        <w:spacing w:before="0" w:beforeAutospacing="0" w:after="0" w:afterAutospacing="0" w:line="360" w:lineRule="auto"/>
        <w:ind w:firstLine="851"/>
        <w:jc w:val="both"/>
        <w:rPr>
          <w:color w:val="000000"/>
          <w:sz w:val="28"/>
          <w:szCs w:val="28"/>
        </w:rPr>
      </w:pPr>
      <w:r w:rsidRPr="004310B4">
        <w:rPr>
          <w:color w:val="000000"/>
          <w:sz w:val="28"/>
          <w:szCs w:val="28"/>
        </w:rPr>
        <w:t>Дрова і брикети мають одну спільну перевагу – це нульовий баланс викиду вуглекислого газу. Деревина при згоранні викидає рівно стільки вуглекислого газу скільки отримала його в процесі фотосинтезу. </w:t>
      </w:r>
    </w:p>
    <w:p w:rsidR="00451649" w:rsidRPr="004310B4" w:rsidRDefault="00451649" w:rsidP="003311F9">
      <w:pPr>
        <w:pStyle w:val="a3"/>
        <w:shd w:val="clear" w:color="auto" w:fill="FFFFFF"/>
        <w:spacing w:before="0" w:beforeAutospacing="0" w:after="0" w:afterAutospacing="0" w:line="360" w:lineRule="auto"/>
        <w:ind w:firstLine="851"/>
        <w:jc w:val="both"/>
        <w:rPr>
          <w:color w:val="000000"/>
          <w:sz w:val="28"/>
          <w:szCs w:val="28"/>
        </w:rPr>
      </w:pPr>
      <w:r w:rsidRPr="004310B4">
        <w:rPr>
          <w:color w:val="000000"/>
          <w:sz w:val="28"/>
          <w:szCs w:val="28"/>
        </w:rPr>
        <w:t>Відомо також, що кількість викидів вуглекислого газу залежить і від самого процесу горіння. Якщо котел чи </w:t>
      </w:r>
      <w:hyperlink r:id="rId8" w:history="1">
        <w:r w:rsidRPr="004310B4">
          <w:rPr>
            <w:color w:val="000000"/>
            <w:sz w:val="28"/>
            <w:szCs w:val="28"/>
          </w:rPr>
          <w:t xml:space="preserve">камін </w:t>
        </w:r>
        <w:proofErr w:type="spellStart"/>
        <w:r w:rsidRPr="004310B4">
          <w:rPr>
            <w:color w:val="000000"/>
            <w:sz w:val="28"/>
            <w:szCs w:val="28"/>
          </w:rPr>
          <w:t>піролізного</w:t>
        </w:r>
        <w:proofErr w:type="spellEnd"/>
        <w:r w:rsidRPr="004310B4">
          <w:rPr>
            <w:color w:val="000000"/>
            <w:sz w:val="28"/>
            <w:szCs w:val="28"/>
          </w:rPr>
          <w:t xml:space="preserve"> типу</w:t>
        </w:r>
      </w:hyperlink>
      <w:r w:rsidRPr="004310B4">
        <w:rPr>
          <w:color w:val="000000"/>
          <w:sz w:val="28"/>
          <w:szCs w:val="28"/>
        </w:rPr>
        <w:t>, то ми отримуємо мінімальну кількість викидів вуглекислого газу в повітря.</w:t>
      </w:r>
    </w:p>
    <w:p w:rsidR="00451649" w:rsidRPr="00263EED" w:rsidRDefault="00451649" w:rsidP="003311F9">
      <w:pPr>
        <w:pStyle w:val="a3"/>
        <w:shd w:val="clear" w:color="auto" w:fill="FFFFFF"/>
        <w:spacing w:before="0" w:beforeAutospacing="0" w:after="300" w:afterAutospacing="0" w:line="360" w:lineRule="auto"/>
        <w:ind w:firstLine="851"/>
        <w:jc w:val="both"/>
        <w:rPr>
          <w:color w:val="000000"/>
          <w:sz w:val="28"/>
          <w:szCs w:val="28"/>
        </w:rPr>
      </w:pPr>
      <w:r w:rsidRPr="004310B4">
        <w:rPr>
          <w:color w:val="000000"/>
          <w:sz w:val="28"/>
          <w:szCs w:val="28"/>
        </w:rPr>
        <w:t xml:space="preserve">З точки зору емісії, деревина найменш шкідливий вид палива. Якщо ми будемо долучатися до відновлення лісових насаджень, то такого виду палива вистачить нашим дітям, внукам </w:t>
      </w:r>
      <w:r w:rsidR="00DF5326">
        <w:rPr>
          <w:color w:val="000000"/>
          <w:sz w:val="28"/>
          <w:szCs w:val="28"/>
        </w:rPr>
        <w:t>тощо</w:t>
      </w:r>
      <w:r w:rsidRPr="004310B4">
        <w:rPr>
          <w:color w:val="000000"/>
          <w:sz w:val="28"/>
          <w:szCs w:val="28"/>
        </w:rPr>
        <w:t>.</w:t>
      </w:r>
    </w:p>
    <w:p w:rsidR="00134D55" w:rsidRPr="00263EED" w:rsidRDefault="00134D55" w:rsidP="00134D55">
      <w:pPr>
        <w:pStyle w:val="a3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eastAsia="ru-RU"/>
        </w:rPr>
      </w:pPr>
      <w:r w:rsidRPr="00263EED">
        <w:rPr>
          <w:color w:val="000000"/>
          <w:sz w:val="28"/>
          <w:szCs w:val="28"/>
        </w:rPr>
        <w:lastRenderedPageBreak/>
        <w:t xml:space="preserve">Відповідно до </w:t>
      </w:r>
      <w:r w:rsidRPr="00263EED">
        <w:rPr>
          <w:sz w:val="28"/>
          <w:szCs w:val="28"/>
          <w:lang w:eastAsia="ru-RU"/>
        </w:rPr>
        <w:t xml:space="preserve">ДСТУ 8358:2015 «Брикети та гранули паливні з деревинної сировини. </w:t>
      </w:r>
      <w:r w:rsidR="00DB26F9">
        <w:rPr>
          <w:sz w:val="28"/>
          <w:szCs w:val="28"/>
          <w:lang w:eastAsia="ru-RU"/>
        </w:rPr>
        <w:t>Технічні умови»</w:t>
      </w:r>
      <w:r w:rsidR="00DB26F9">
        <w:rPr>
          <w:rStyle w:val="af0"/>
          <w:sz w:val="28"/>
          <w:szCs w:val="28"/>
          <w:lang w:eastAsia="ru-RU"/>
        </w:rPr>
        <w:footnoteReference w:id="6"/>
      </w:r>
      <w:r w:rsidRPr="00263EED">
        <w:rPr>
          <w:sz w:val="28"/>
          <w:szCs w:val="28"/>
          <w:lang w:eastAsia="ru-RU"/>
        </w:rPr>
        <w:t xml:space="preserve"> </w:t>
      </w:r>
      <w:r w:rsidR="00B66664">
        <w:rPr>
          <w:sz w:val="28"/>
          <w:szCs w:val="28"/>
          <w:lang w:eastAsia="ru-RU"/>
        </w:rPr>
        <w:t>брикети паливні</w:t>
      </w:r>
      <w:r w:rsidR="00B66664" w:rsidRPr="00263EED">
        <w:rPr>
          <w:sz w:val="28"/>
          <w:szCs w:val="28"/>
          <w:lang w:eastAsia="ru-RU"/>
        </w:rPr>
        <w:t xml:space="preserve"> </w:t>
      </w:r>
      <w:r w:rsidRPr="00263EED">
        <w:rPr>
          <w:sz w:val="28"/>
          <w:szCs w:val="28"/>
          <w:lang w:eastAsia="ru-RU"/>
        </w:rPr>
        <w:t>поділяють:</w:t>
      </w:r>
    </w:p>
    <w:p w:rsidR="00134D55" w:rsidRPr="00263EED" w:rsidRDefault="00134D55" w:rsidP="00134D55">
      <w:pPr>
        <w:pStyle w:val="a9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263EED">
        <w:rPr>
          <w:rFonts w:ascii="Times New Roman" w:hAnsi="Times New Roman"/>
          <w:sz w:val="28"/>
          <w:szCs w:val="28"/>
          <w:lang w:eastAsia="ru-RU"/>
        </w:rPr>
        <w:t>за породами деревини: із хвойних, листяних порід; з хвойних та листяних порід;</w:t>
      </w:r>
    </w:p>
    <w:p w:rsidR="00134D55" w:rsidRPr="00263EED" w:rsidRDefault="00134D55" w:rsidP="00134D55">
      <w:pPr>
        <w:pStyle w:val="a9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263EED">
        <w:rPr>
          <w:rFonts w:ascii="Times New Roman" w:hAnsi="Times New Roman"/>
          <w:sz w:val="28"/>
          <w:szCs w:val="28"/>
          <w:lang w:eastAsia="ru-RU"/>
        </w:rPr>
        <w:t>за геометричними ознаками: прямокутні; багатокутні; з округленими кутами; круглі;</w:t>
      </w:r>
    </w:p>
    <w:p w:rsidR="00134D55" w:rsidRPr="00263EED" w:rsidRDefault="00134D55" w:rsidP="00134D55">
      <w:pPr>
        <w:pStyle w:val="a9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263EED">
        <w:rPr>
          <w:rFonts w:ascii="Times New Roman" w:hAnsi="Times New Roman"/>
          <w:sz w:val="28"/>
          <w:szCs w:val="28"/>
          <w:lang w:eastAsia="ru-RU"/>
        </w:rPr>
        <w:t xml:space="preserve">за групами якості </w:t>
      </w:r>
      <w:r w:rsidR="00DB26F9">
        <w:rPr>
          <w:rFonts w:ascii="Times New Roman" w:hAnsi="Times New Roman"/>
          <w:sz w:val="28"/>
          <w:szCs w:val="28"/>
          <w:lang w:eastAsia="ru-RU"/>
        </w:rPr>
        <w:t>-</w:t>
      </w:r>
      <w:r w:rsidRPr="00263EED">
        <w:rPr>
          <w:rFonts w:ascii="Times New Roman" w:hAnsi="Times New Roman"/>
          <w:sz w:val="28"/>
          <w:szCs w:val="28"/>
          <w:lang w:eastAsia="ru-RU"/>
        </w:rPr>
        <w:t xml:space="preserve"> на 4 групи;</w:t>
      </w:r>
    </w:p>
    <w:p w:rsidR="00134D55" w:rsidRPr="00263EED" w:rsidRDefault="00134D55" w:rsidP="00134D55">
      <w:pPr>
        <w:pStyle w:val="a9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263EED">
        <w:rPr>
          <w:rFonts w:ascii="Times New Roman" w:hAnsi="Times New Roman"/>
          <w:sz w:val="28"/>
          <w:szCs w:val="28"/>
          <w:lang w:eastAsia="ru-RU"/>
        </w:rPr>
        <w:t>за технологічними ознаками: без зв</w:t>
      </w:r>
      <w:r w:rsidR="00F80D6A">
        <w:rPr>
          <w:rFonts w:ascii="Times New Roman" w:hAnsi="Times New Roman"/>
          <w:sz w:val="28"/>
          <w:szCs w:val="28"/>
          <w:lang w:eastAsia="ru-RU"/>
        </w:rPr>
        <w:t>’</w:t>
      </w:r>
      <w:r w:rsidRPr="00263EED">
        <w:rPr>
          <w:rFonts w:ascii="Times New Roman" w:hAnsi="Times New Roman"/>
          <w:sz w:val="28"/>
          <w:szCs w:val="28"/>
          <w:lang w:eastAsia="ru-RU"/>
        </w:rPr>
        <w:t>язувальної речовини; зі зв</w:t>
      </w:r>
      <w:r w:rsidR="00F80D6A">
        <w:rPr>
          <w:rFonts w:ascii="Times New Roman" w:hAnsi="Times New Roman"/>
          <w:sz w:val="28"/>
          <w:szCs w:val="28"/>
          <w:lang w:eastAsia="ru-RU"/>
        </w:rPr>
        <w:t>’</w:t>
      </w:r>
      <w:r w:rsidRPr="00263EED">
        <w:rPr>
          <w:rFonts w:ascii="Times New Roman" w:hAnsi="Times New Roman"/>
          <w:sz w:val="28"/>
          <w:szCs w:val="28"/>
          <w:lang w:eastAsia="ru-RU"/>
        </w:rPr>
        <w:t>язувальною речовиною;</w:t>
      </w:r>
    </w:p>
    <w:p w:rsidR="00134D55" w:rsidRPr="00263EED" w:rsidRDefault="00134D55" w:rsidP="00134D55">
      <w:pPr>
        <w:pStyle w:val="a9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263EED">
        <w:rPr>
          <w:rFonts w:ascii="Times New Roman" w:hAnsi="Times New Roman"/>
          <w:sz w:val="28"/>
          <w:szCs w:val="28"/>
          <w:lang w:eastAsia="ru-RU"/>
        </w:rPr>
        <w:t>за конструкційними ознаками: суцільні; з внутрішніми порожнинами; з порожнинами на поверхні; з внутрішніми та зовнішніми порожнинами.</w:t>
      </w:r>
    </w:p>
    <w:p w:rsidR="00134D55" w:rsidRPr="00263EED" w:rsidRDefault="00134D55" w:rsidP="00134D55">
      <w:pPr>
        <w:pStyle w:val="a9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263EED">
        <w:rPr>
          <w:rFonts w:ascii="Times New Roman" w:hAnsi="Times New Roman"/>
          <w:sz w:val="28"/>
          <w:szCs w:val="28"/>
          <w:lang w:eastAsia="ru-RU"/>
        </w:rPr>
        <w:t>за розмірами: довжина – від 10 до 400 мм; за товщиною і шириною або діаметром – від 25 до 75 мм.</w:t>
      </w:r>
    </w:p>
    <w:p w:rsidR="00B37160" w:rsidRPr="00263EED" w:rsidRDefault="009C5FC5" w:rsidP="009C5FC5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263EED">
        <w:rPr>
          <w:rFonts w:ascii="Times New Roman" w:hAnsi="Times New Roman"/>
          <w:sz w:val="28"/>
          <w:szCs w:val="28"/>
          <w:lang w:eastAsia="ru-RU"/>
        </w:rPr>
        <w:t>Окрім того, аналіз бази бізнес-порталу «</w:t>
      </w:r>
      <w:proofErr w:type="spellStart"/>
      <w:r w:rsidRPr="00263EED">
        <w:rPr>
          <w:rFonts w:ascii="Times New Roman" w:hAnsi="Times New Roman"/>
          <w:sz w:val="28"/>
          <w:szCs w:val="28"/>
          <w:lang w:eastAsia="ru-RU"/>
        </w:rPr>
        <w:t>Леонорм</w:t>
      </w:r>
      <w:proofErr w:type="spellEnd"/>
      <w:r w:rsidRPr="00263EED">
        <w:rPr>
          <w:rFonts w:ascii="Times New Roman" w:hAnsi="Times New Roman"/>
          <w:sz w:val="28"/>
          <w:szCs w:val="28"/>
          <w:lang w:eastAsia="ru-RU"/>
        </w:rPr>
        <w:t xml:space="preserve">» показав, що за номенклатурою нормативних документів паливо тверде, до якого відносяться і брикети паливні, поділяють на вироби промислового, </w:t>
      </w:r>
      <w:r w:rsidR="00B66664">
        <w:rPr>
          <w:rFonts w:ascii="Times New Roman" w:hAnsi="Times New Roman"/>
          <w:sz w:val="28"/>
          <w:szCs w:val="28"/>
          <w:lang w:eastAsia="ru-RU"/>
        </w:rPr>
        <w:t>непромислового призначення та</w:t>
      </w:r>
      <w:r w:rsidRPr="00263EED">
        <w:rPr>
          <w:rFonts w:ascii="Times New Roman" w:hAnsi="Times New Roman"/>
          <w:sz w:val="28"/>
          <w:szCs w:val="28"/>
          <w:lang w:eastAsia="ru-RU"/>
        </w:rPr>
        <w:t xml:space="preserve"> для барбекю.</w:t>
      </w:r>
    </w:p>
    <w:p w:rsidR="00044549" w:rsidRDefault="00044549" w:rsidP="00044549">
      <w:pPr>
        <w:tabs>
          <w:tab w:val="left" w:pos="993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Перелік ознак класифікації брикетів паливних із деревинної сировини був доповнений</w:t>
      </w:r>
      <w:r w:rsidRPr="001949C8">
        <w:rPr>
          <w:rFonts w:ascii="Times New Roman" w:hAnsi="Times New Roman"/>
          <w:sz w:val="28"/>
          <w:szCs w:val="28"/>
          <w:lang w:eastAsia="ru-RU"/>
        </w:rPr>
        <w:t xml:space="preserve"> на основі аналізу сайтів виробників, торговельних організацій. До цього переліку були включені такі важливі </w:t>
      </w:r>
      <w:r w:rsidRPr="00DB26F9">
        <w:rPr>
          <w:rFonts w:ascii="Times New Roman" w:hAnsi="Times New Roman"/>
          <w:sz w:val="28"/>
          <w:szCs w:val="28"/>
          <w:lang w:eastAsia="ru-RU"/>
        </w:rPr>
        <w:t>показники як спосіб виготовлення. За цією ознакою для виготовлення</w:t>
      </w:r>
      <w:r>
        <w:rPr>
          <w:rFonts w:ascii="Times New Roman" w:hAnsi="Times New Roman"/>
          <w:sz w:val="28"/>
          <w:szCs w:val="28"/>
          <w:lang w:eastAsia="ru-RU"/>
        </w:rPr>
        <w:t xml:space="preserve"> брикетів паливних із деревинної сировини використовують:</w:t>
      </w:r>
    </w:p>
    <w:p w:rsidR="00044549" w:rsidRDefault="00044549" w:rsidP="00044549">
      <w:pPr>
        <w:pStyle w:val="a9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eastAsia="ru-RU"/>
        </w:rPr>
      </w:pPr>
      <w:r w:rsidRPr="00B37160">
        <w:rPr>
          <w:rFonts w:ascii="Times New Roman" w:hAnsi="Times New Roman"/>
          <w:sz w:val="28"/>
          <w:szCs w:val="28"/>
          <w:lang w:eastAsia="ru-RU"/>
        </w:rPr>
        <w:t xml:space="preserve">ударно-механічні </w:t>
      </w:r>
      <w:r w:rsidRPr="0012286E">
        <w:rPr>
          <w:rFonts w:ascii="Times New Roman" w:hAnsi="Times New Roman"/>
          <w:sz w:val="28"/>
          <w:szCs w:val="28"/>
          <w:lang w:eastAsia="ru-RU"/>
        </w:rPr>
        <w:t>та гідравлічн</w:t>
      </w:r>
      <w:r>
        <w:rPr>
          <w:rFonts w:ascii="Times New Roman" w:hAnsi="Times New Roman"/>
          <w:sz w:val="28"/>
          <w:szCs w:val="28"/>
          <w:lang w:eastAsia="ru-RU"/>
        </w:rPr>
        <w:t>і</w:t>
      </w:r>
      <w:r w:rsidRPr="0012286E">
        <w:rPr>
          <w:rFonts w:ascii="Times New Roman" w:hAnsi="Times New Roman"/>
          <w:sz w:val="28"/>
          <w:szCs w:val="28"/>
          <w:lang w:eastAsia="ru-RU"/>
        </w:rPr>
        <w:t xml:space="preserve"> прес</w:t>
      </w:r>
      <w:r>
        <w:rPr>
          <w:rFonts w:ascii="Times New Roman" w:hAnsi="Times New Roman"/>
          <w:sz w:val="28"/>
          <w:szCs w:val="28"/>
          <w:lang w:eastAsia="ru-RU"/>
        </w:rPr>
        <w:t>и</w:t>
      </w:r>
      <w:r w:rsidRPr="0012286E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B37160">
        <w:rPr>
          <w:rFonts w:ascii="Times New Roman" w:hAnsi="Times New Roman"/>
          <w:sz w:val="28"/>
          <w:szCs w:val="28"/>
          <w:lang w:eastAsia="ru-RU"/>
        </w:rPr>
        <w:t xml:space="preserve">(C.F. </w:t>
      </w:r>
      <w:proofErr w:type="spellStart"/>
      <w:r w:rsidRPr="00B37160">
        <w:rPr>
          <w:rFonts w:ascii="Times New Roman" w:hAnsi="Times New Roman"/>
          <w:sz w:val="28"/>
          <w:szCs w:val="28"/>
          <w:lang w:eastAsia="ru-RU"/>
        </w:rPr>
        <w:t>Nielsen</w:t>
      </w:r>
      <w:proofErr w:type="spellEnd"/>
      <w:r w:rsidRPr="00B37160">
        <w:rPr>
          <w:rFonts w:ascii="Times New Roman" w:hAnsi="Times New Roman"/>
          <w:sz w:val="28"/>
          <w:szCs w:val="28"/>
          <w:lang w:eastAsia="ru-RU"/>
        </w:rPr>
        <w:t>)</w:t>
      </w:r>
      <w:r w:rsidRPr="0012286E"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 xml:space="preserve">– </w:t>
      </w:r>
      <w:r w:rsidRPr="0012286E">
        <w:rPr>
          <w:rFonts w:ascii="Times New Roman" w:hAnsi="Times New Roman"/>
          <w:sz w:val="28"/>
          <w:szCs w:val="28"/>
          <w:lang w:eastAsia="ru-RU"/>
        </w:rPr>
        <w:t xml:space="preserve">брикети </w:t>
      </w:r>
      <w:r>
        <w:rPr>
          <w:rFonts w:ascii="Times New Roman" w:hAnsi="Times New Roman"/>
          <w:sz w:val="28"/>
          <w:szCs w:val="28"/>
          <w:lang w:eastAsia="ru-RU"/>
        </w:rPr>
        <w:t>формуються у вигляді</w:t>
      </w:r>
      <w:r w:rsidRPr="0012286E">
        <w:rPr>
          <w:rFonts w:ascii="Times New Roman" w:hAnsi="Times New Roman"/>
          <w:sz w:val="28"/>
          <w:szCs w:val="28"/>
          <w:lang w:eastAsia="ru-RU"/>
        </w:rPr>
        <w:t xml:space="preserve"> циліндра</w:t>
      </w:r>
      <w:r>
        <w:rPr>
          <w:rFonts w:ascii="Times New Roman" w:hAnsi="Times New Roman"/>
          <w:sz w:val="28"/>
          <w:szCs w:val="28"/>
          <w:lang w:eastAsia="ru-RU"/>
        </w:rPr>
        <w:t>;</w:t>
      </w:r>
    </w:p>
    <w:p w:rsidR="00044549" w:rsidRDefault="00044549" w:rsidP="00044549">
      <w:pPr>
        <w:pStyle w:val="a9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на гідравлічні преси (RUF,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Nestro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>)</w:t>
      </w:r>
      <w:r w:rsidRPr="0012286E"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 xml:space="preserve">– </w:t>
      </w:r>
      <w:r w:rsidRPr="0012286E">
        <w:rPr>
          <w:rFonts w:ascii="Times New Roman" w:hAnsi="Times New Roman"/>
          <w:sz w:val="28"/>
          <w:szCs w:val="28"/>
          <w:lang w:eastAsia="ru-RU"/>
        </w:rPr>
        <w:t xml:space="preserve">брикети </w:t>
      </w:r>
      <w:r>
        <w:rPr>
          <w:rFonts w:ascii="Times New Roman" w:hAnsi="Times New Roman"/>
          <w:sz w:val="28"/>
          <w:szCs w:val="28"/>
          <w:lang w:eastAsia="ru-RU"/>
        </w:rPr>
        <w:t>формуються у вигляді невеликої</w:t>
      </w:r>
      <w:r w:rsidRPr="0012286E">
        <w:rPr>
          <w:rFonts w:ascii="Times New Roman" w:hAnsi="Times New Roman"/>
          <w:sz w:val="28"/>
          <w:szCs w:val="28"/>
          <w:lang w:eastAsia="ru-RU"/>
        </w:rPr>
        <w:t xml:space="preserve"> цегли</w:t>
      </w:r>
      <w:r>
        <w:rPr>
          <w:rFonts w:ascii="Times New Roman" w:hAnsi="Times New Roman"/>
          <w:sz w:val="28"/>
          <w:szCs w:val="28"/>
          <w:lang w:eastAsia="ru-RU"/>
        </w:rPr>
        <w:t>;</w:t>
      </w:r>
    </w:p>
    <w:p w:rsidR="00044549" w:rsidRDefault="00044549" w:rsidP="00044549">
      <w:pPr>
        <w:pStyle w:val="a9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spellStart"/>
      <w:r w:rsidRPr="00E344DC">
        <w:rPr>
          <w:rFonts w:ascii="Times New Roman" w:hAnsi="Times New Roman"/>
          <w:sz w:val="28"/>
          <w:szCs w:val="28"/>
          <w:lang w:eastAsia="ru-RU"/>
        </w:rPr>
        <w:lastRenderedPageBreak/>
        <w:t>екструдерні</w:t>
      </w:r>
      <w:proofErr w:type="spellEnd"/>
      <w:r w:rsidRPr="00E344DC">
        <w:rPr>
          <w:rFonts w:ascii="Times New Roman" w:hAnsi="Times New Roman"/>
          <w:sz w:val="28"/>
          <w:szCs w:val="28"/>
          <w:lang w:eastAsia="ru-RU"/>
        </w:rPr>
        <w:t xml:space="preserve"> (</w:t>
      </w:r>
      <w:proofErr w:type="spellStart"/>
      <w:r w:rsidRPr="00E344DC">
        <w:rPr>
          <w:rFonts w:ascii="Times New Roman" w:hAnsi="Times New Roman"/>
          <w:sz w:val="28"/>
          <w:szCs w:val="28"/>
          <w:lang w:eastAsia="ru-RU"/>
        </w:rPr>
        <w:t>Pini-kay</w:t>
      </w:r>
      <w:proofErr w:type="spellEnd"/>
      <w:r w:rsidRPr="00E344DC">
        <w:rPr>
          <w:rFonts w:ascii="Times New Roman" w:hAnsi="Times New Roman"/>
          <w:sz w:val="28"/>
          <w:szCs w:val="28"/>
          <w:lang w:eastAsia="ru-RU"/>
        </w:rPr>
        <w:t xml:space="preserve">) пресування під впливом термічної обробки і високого тиску на шнекових (механічних) пресах </w:t>
      </w:r>
      <w:r>
        <w:rPr>
          <w:rFonts w:ascii="Times New Roman" w:hAnsi="Times New Roman"/>
          <w:sz w:val="28"/>
          <w:szCs w:val="28"/>
          <w:lang w:eastAsia="ru-RU"/>
        </w:rPr>
        <w:t>–</w:t>
      </w:r>
      <w:r w:rsidRPr="00E344DC">
        <w:rPr>
          <w:rFonts w:ascii="Times New Roman" w:hAnsi="Times New Roman"/>
          <w:sz w:val="28"/>
          <w:szCs w:val="28"/>
          <w:lang w:eastAsia="ru-RU"/>
        </w:rPr>
        <w:t xml:space="preserve"> на виході брикети виходять у вигляді порожнього багатогранника.</w:t>
      </w:r>
    </w:p>
    <w:p w:rsidR="00044549" w:rsidRDefault="00B66664" w:rsidP="00044549">
      <w:pPr>
        <w:tabs>
          <w:tab w:val="left" w:pos="993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У</w:t>
      </w:r>
      <w:r w:rsidR="00044549" w:rsidRPr="00E344DC">
        <w:rPr>
          <w:rFonts w:ascii="Times New Roman" w:hAnsi="Times New Roman"/>
          <w:sz w:val="28"/>
          <w:szCs w:val="28"/>
          <w:lang w:eastAsia="ru-RU"/>
        </w:rPr>
        <w:t xml:space="preserve"> результаті пресування з деревини виділяється лігнін, який виступає сполучною компонентом для утворення щільної однорідної структури брикету.</w:t>
      </w:r>
      <w:r w:rsidR="00044549">
        <w:rPr>
          <w:rFonts w:ascii="Times New Roman" w:hAnsi="Times New Roman"/>
          <w:sz w:val="28"/>
          <w:szCs w:val="28"/>
          <w:lang w:eastAsia="ru-RU"/>
        </w:rPr>
        <w:t xml:space="preserve"> Охарактеризуємо асортимент брикетів паливних.</w:t>
      </w:r>
    </w:p>
    <w:p w:rsidR="00044549" w:rsidRPr="002161DF" w:rsidRDefault="00044549" w:rsidP="000445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2161DF">
        <w:rPr>
          <w:rFonts w:ascii="Times New Roman" w:hAnsi="Times New Roman" w:cs="Times New Roman"/>
          <w:sz w:val="28"/>
          <w:szCs w:val="28"/>
        </w:rPr>
        <w:t>Брикети, що одержують на ударно-механічних (кривошипно-шатунних) пресах, мають форму циліндра діаметром 40-</w:t>
      </w:r>
      <w:smartTag w:uri="urn:schemas-microsoft-com:office:smarttags" w:element="metricconverter">
        <w:smartTagPr>
          <w:attr w:name="ProductID" w:val="110 мм"/>
        </w:smartTagPr>
        <w:r w:rsidRPr="002161DF">
          <w:rPr>
            <w:rFonts w:ascii="Times New Roman" w:hAnsi="Times New Roman" w:cs="Times New Roman"/>
            <w:sz w:val="28"/>
            <w:szCs w:val="28"/>
          </w:rPr>
          <w:t>110 мм</w:t>
        </w:r>
      </w:smartTag>
      <w:r>
        <w:rPr>
          <w:rFonts w:ascii="Times New Roman" w:hAnsi="Times New Roman" w:cs="Times New Roman"/>
          <w:sz w:val="28"/>
          <w:szCs w:val="28"/>
        </w:rPr>
        <w:t xml:space="preserve"> частіше без отвору</w:t>
      </w:r>
      <w:r w:rsidRPr="002161DF">
        <w:rPr>
          <w:rFonts w:ascii="Times New Roman" w:hAnsi="Times New Roman" w:cs="Times New Roman"/>
          <w:sz w:val="28"/>
          <w:szCs w:val="28"/>
        </w:rPr>
        <w:t>, але бувають і з отвором. Іноді їх випускають квадратної форми. Виходять із преса нескінченним циліндром/квадратом, потім їх або нарізають спеціальною пилкою на мірні відрізки або ламають на відрізки більш-менш певної довжини, можуть бути у вигляді шайб довжиною 5-</w:t>
      </w:r>
      <w:smartTag w:uri="urn:schemas-microsoft-com:office:smarttags" w:element="metricconverter">
        <w:smartTagPr>
          <w:attr w:name="ProductID" w:val="20 мм"/>
        </w:smartTagPr>
        <w:r w:rsidRPr="002161DF">
          <w:rPr>
            <w:rFonts w:ascii="Times New Roman" w:hAnsi="Times New Roman" w:cs="Times New Roman"/>
            <w:sz w:val="28"/>
            <w:szCs w:val="28"/>
          </w:rPr>
          <w:t>20 мм</w:t>
        </w:r>
      </w:smartTag>
      <w:r w:rsidRPr="002161DF">
        <w:rPr>
          <w:rFonts w:ascii="Times New Roman" w:hAnsi="Times New Roman" w:cs="Times New Roman"/>
          <w:sz w:val="28"/>
          <w:szCs w:val="28"/>
        </w:rPr>
        <w:t xml:space="preserve">. Найбільш відомі європейські виробники пресів: </w:t>
      </w:r>
      <w:proofErr w:type="spellStart"/>
      <w:r w:rsidRPr="002161DF">
        <w:rPr>
          <w:rFonts w:ascii="Times New Roman" w:hAnsi="Times New Roman" w:cs="Times New Roman"/>
          <w:sz w:val="28"/>
          <w:szCs w:val="28"/>
        </w:rPr>
        <w:t>C.F.Nielsen</w:t>
      </w:r>
      <w:proofErr w:type="spellEnd"/>
      <w:r w:rsidRPr="002161DF">
        <w:rPr>
          <w:rFonts w:ascii="Times New Roman" w:hAnsi="Times New Roman" w:cs="Times New Roman"/>
          <w:sz w:val="28"/>
          <w:szCs w:val="28"/>
        </w:rPr>
        <w:t xml:space="preserve"> (Данія), </w:t>
      </w:r>
      <w:proofErr w:type="spellStart"/>
      <w:r w:rsidRPr="002161DF">
        <w:rPr>
          <w:rFonts w:ascii="Times New Roman" w:hAnsi="Times New Roman" w:cs="Times New Roman"/>
          <w:sz w:val="28"/>
          <w:szCs w:val="28"/>
        </w:rPr>
        <w:t>Bogma</w:t>
      </w:r>
      <w:proofErr w:type="spellEnd"/>
      <w:r w:rsidRPr="002161DF">
        <w:rPr>
          <w:rFonts w:ascii="Times New Roman" w:hAnsi="Times New Roman" w:cs="Times New Roman"/>
          <w:sz w:val="28"/>
          <w:szCs w:val="28"/>
        </w:rPr>
        <w:t xml:space="preserve"> (Швеція), Pawert-SPM AG (Швейцарія), DI-PIU (Італія), також преси виготовляють в</w:t>
      </w:r>
      <w:r>
        <w:rPr>
          <w:rFonts w:ascii="Times New Roman" w:hAnsi="Times New Roman" w:cs="Times New Roman"/>
          <w:sz w:val="28"/>
          <w:szCs w:val="28"/>
        </w:rPr>
        <w:t xml:space="preserve"> Індії, Бразилії, Україні, США.</w:t>
      </w:r>
    </w:p>
    <w:p w:rsidR="00044549" w:rsidRPr="002161DF" w:rsidRDefault="00044549" w:rsidP="00B6666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B3F97">
        <w:rPr>
          <w:rFonts w:ascii="Times New Roman" w:hAnsi="Times New Roman" w:cs="Times New Roman"/>
          <w:sz w:val="28"/>
          <w:szCs w:val="28"/>
        </w:rPr>
        <w:t>Брикети круглі гідравлічні</w:t>
      </w:r>
      <w:r w:rsidRPr="002161DF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2161DF">
        <w:rPr>
          <w:rFonts w:ascii="Times New Roman" w:hAnsi="Times New Roman" w:cs="Times New Roman"/>
          <w:sz w:val="28"/>
          <w:szCs w:val="28"/>
        </w:rPr>
        <w:t>виготовляють на гідравлічних пресах зі створенням протитиску цангою із хвойно</w:t>
      </w:r>
      <w:r>
        <w:rPr>
          <w:rFonts w:ascii="Times New Roman" w:hAnsi="Times New Roman" w:cs="Times New Roman"/>
          <w:sz w:val="28"/>
          <w:szCs w:val="28"/>
        </w:rPr>
        <w:t>ї й листяної деревини</w:t>
      </w:r>
      <w:r w:rsidRPr="002161DF">
        <w:rPr>
          <w:rFonts w:ascii="Times New Roman" w:hAnsi="Times New Roman" w:cs="Times New Roman"/>
          <w:sz w:val="28"/>
          <w:szCs w:val="28"/>
        </w:rPr>
        <w:t xml:space="preserve">. </w:t>
      </w:r>
      <w:r w:rsidR="00B66664" w:rsidRPr="002161DF">
        <w:rPr>
          <w:rFonts w:ascii="Times New Roman" w:hAnsi="Times New Roman" w:cs="Times New Roman"/>
          <w:sz w:val="28"/>
          <w:szCs w:val="28"/>
        </w:rPr>
        <w:t>Формою круглі паливні брикети нагадують звичайні дрова.</w:t>
      </w:r>
      <w:r w:rsidR="00B66664">
        <w:rPr>
          <w:rFonts w:ascii="Times New Roman" w:hAnsi="Times New Roman" w:cs="Times New Roman"/>
          <w:sz w:val="28"/>
          <w:szCs w:val="28"/>
        </w:rPr>
        <w:t xml:space="preserve"> </w:t>
      </w:r>
      <w:r w:rsidRPr="002161DF">
        <w:rPr>
          <w:rFonts w:ascii="Times New Roman" w:hAnsi="Times New Roman" w:cs="Times New Roman"/>
          <w:sz w:val="28"/>
          <w:szCs w:val="28"/>
        </w:rPr>
        <w:t>Ці брикети бувають діаметром 50-</w:t>
      </w:r>
      <w:smartTag w:uri="urn:schemas-microsoft-com:office:smarttags" w:element="metricconverter">
        <w:smartTagPr>
          <w:attr w:name="ProductID" w:val="90 мм"/>
        </w:smartTagPr>
        <w:r w:rsidRPr="002161DF">
          <w:rPr>
            <w:rFonts w:ascii="Times New Roman" w:hAnsi="Times New Roman" w:cs="Times New Roman"/>
            <w:sz w:val="28"/>
            <w:szCs w:val="28"/>
          </w:rPr>
          <w:t>90 мм</w:t>
        </w:r>
      </w:smartTag>
      <w:r w:rsidRPr="002161DF">
        <w:rPr>
          <w:rFonts w:ascii="Times New Roman" w:hAnsi="Times New Roman" w:cs="Times New Roman"/>
          <w:sz w:val="28"/>
          <w:szCs w:val="28"/>
        </w:rPr>
        <w:t>, довжиною 50-</w:t>
      </w:r>
      <w:smartTag w:uri="urn:schemas-microsoft-com:office:smarttags" w:element="metricconverter">
        <w:smartTagPr>
          <w:attr w:name="ProductID" w:val="100 мм"/>
        </w:smartTagPr>
        <w:r w:rsidRPr="002161DF">
          <w:rPr>
            <w:rFonts w:ascii="Times New Roman" w:hAnsi="Times New Roman" w:cs="Times New Roman"/>
            <w:sz w:val="28"/>
            <w:szCs w:val="28"/>
          </w:rPr>
          <w:t>100 мм</w:t>
        </w:r>
      </w:smartTag>
      <w:r w:rsidRPr="002161DF">
        <w:rPr>
          <w:rFonts w:ascii="Times New Roman" w:hAnsi="Times New Roman" w:cs="Times New Roman"/>
          <w:sz w:val="28"/>
          <w:szCs w:val="28"/>
        </w:rPr>
        <w:t xml:space="preserve">. Іноді ці брикети називають </w:t>
      </w:r>
      <w:proofErr w:type="spellStart"/>
      <w:r w:rsidRPr="002161DF">
        <w:rPr>
          <w:rFonts w:ascii="Times New Roman" w:hAnsi="Times New Roman" w:cs="Times New Roman"/>
          <w:sz w:val="28"/>
          <w:szCs w:val="28"/>
        </w:rPr>
        <w:t>Nestro</w:t>
      </w:r>
      <w:proofErr w:type="spellEnd"/>
      <w:r w:rsidRPr="002161DF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161DF">
        <w:rPr>
          <w:rFonts w:ascii="Times New Roman" w:hAnsi="Times New Roman" w:cs="Times New Roman"/>
          <w:sz w:val="28"/>
          <w:szCs w:val="28"/>
        </w:rPr>
        <w:t>Нестро</w:t>
      </w:r>
      <w:proofErr w:type="spellEnd"/>
      <w:r w:rsidRPr="002161DF">
        <w:rPr>
          <w:rFonts w:ascii="Times New Roman" w:hAnsi="Times New Roman" w:cs="Times New Roman"/>
          <w:sz w:val="28"/>
          <w:szCs w:val="28"/>
        </w:rPr>
        <w:t>) від назви однойменної німецької фірми.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161DF">
        <w:rPr>
          <w:rFonts w:ascii="Times New Roman" w:hAnsi="Times New Roman" w:cs="Times New Roman"/>
          <w:sz w:val="28"/>
          <w:szCs w:val="28"/>
        </w:rPr>
        <w:t>Перев</w:t>
      </w:r>
      <w:r>
        <w:rPr>
          <w:rFonts w:ascii="Times New Roman" w:hAnsi="Times New Roman" w:cs="Times New Roman"/>
          <w:sz w:val="28"/>
          <w:szCs w:val="28"/>
        </w:rPr>
        <w:t>аги паливних брикетів «</w:t>
      </w:r>
      <w:proofErr w:type="spellStart"/>
      <w:r>
        <w:rPr>
          <w:rFonts w:ascii="Times New Roman" w:hAnsi="Times New Roman" w:cs="Times New Roman"/>
          <w:sz w:val="28"/>
          <w:szCs w:val="28"/>
        </w:rPr>
        <w:t>Нестро</w:t>
      </w:r>
      <w:proofErr w:type="spellEnd"/>
      <w:r>
        <w:rPr>
          <w:rFonts w:ascii="Times New Roman" w:hAnsi="Times New Roman" w:cs="Times New Roman"/>
          <w:sz w:val="28"/>
          <w:szCs w:val="28"/>
        </w:rPr>
        <w:t>»</w:t>
      </w:r>
      <w:r w:rsidRPr="002161DF">
        <w:rPr>
          <w:rFonts w:ascii="Times New Roman" w:hAnsi="Times New Roman" w:cs="Times New Roman"/>
          <w:sz w:val="28"/>
          <w:szCs w:val="28"/>
        </w:rPr>
        <w:t xml:space="preserve">: мають водонепроникне впакування </w:t>
      </w:r>
      <w:r w:rsidR="00B66664">
        <w:rPr>
          <w:rFonts w:ascii="Times New Roman" w:hAnsi="Times New Roman" w:cs="Times New Roman"/>
          <w:sz w:val="28"/>
          <w:szCs w:val="28"/>
        </w:rPr>
        <w:t>–</w:t>
      </w:r>
      <w:r w:rsidRPr="002161DF">
        <w:rPr>
          <w:rFonts w:ascii="Times New Roman" w:hAnsi="Times New Roman" w:cs="Times New Roman"/>
          <w:sz w:val="28"/>
          <w:szCs w:val="28"/>
        </w:rPr>
        <w:t xml:space="preserve"> запаяні у </w:t>
      </w:r>
      <w:proofErr w:type="spellStart"/>
      <w:r w:rsidRPr="002161DF">
        <w:rPr>
          <w:rFonts w:ascii="Times New Roman" w:hAnsi="Times New Roman" w:cs="Times New Roman"/>
          <w:sz w:val="28"/>
          <w:szCs w:val="28"/>
        </w:rPr>
        <w:t>термоусадкову</w:t>
      </w:r>
      <w:proofErr w:type="spellEnd"/>
      <w:r w:rsidRPr="002161DF">
        <w:rPr>
          <w:rFonts w:ascii="Times New Roman" w:hAnsi="Times New Roman" w:cs="Times New Roman"/>
          <w:sz w:val="28"/>
          <w:szCs w:val="28"/>
        </w:rPr>
        <w:t xml:space="preserve"> плівку; відсутність зв</w:t>
      </w:r>
      <w:r w:rsidR="00F80D6A">
        <w:rPr>
          <w:rFonts w:ascii="Times New Roman" w:hAnsi="Times New Roman" w:cs="Times New Roman"/>
          <w:sz w:val="28"/>
          <w:szCs w:val="28"/>
        </w:rPr>
        <w:t>’</w:t>
      </w:r>
      <w:r w:rsidRPr="002161DF">
        <w:rPr>
          <w:rFonts w:ascii="Times New Roman" w:hAnsi="Times New Roman" w:cs="Times New Roman"/>
          <w:sz w:val="28"/>
          <w:szCs w:val="28"/>
        </w:rPr>
        <w:t xml:space="preserve">язуючи речовин і барвників - немає хімічного запаху під час горіння; використовуються як паливо камінів і </w:t>
      </w:r>
      <w:proofErr w:type="spellStart"/>
      <w:r w:rsidRPr="002161DF">
        <w:rPr>
          <w:rFonts w:ascii="Times New Roman" w:hAnsi="Times New Roman" w:cs="Times New Roman"/>
          <w:sz w:val="28"/>
          <w:szCs w:val="28"/>
        </w:rPr>
        <w:t>піролізних</w:t>
      </w:r>
      <w:proofErr w:type="spellEnd"/>
      <w:r w:rsidRPr="002161DF">
        <w:rPr>
          <w:rFonts w:ascii="Times New Roman" w:hAnsi="Times New Roman" w:cs="Times New Roman"/>
          <w:sz w:val="28"/>
          <w:szCs w:val="28"/>
        </w:rPr>
        <w:t xml:space="preserve"> казанів, для грилів і барбекю;</w:t>
      </w:r>
      <w:r w:rsidR="00B66664">
        <w:rPr>
          <w:rFonts w:ascii="Times New Roman" w:hAnsi="Times New Roman" w:cs="Times New Roman"/>
          <w:sz w:val="28"/>
          <w:szCs w:val="28"/>
        </w:rPr>
        <w:t xml:space="preserve"> </w:t>
      </w:r>
      <w:r w:rsidRPr="002161DF">
        <w:rPr>
          <w:rFonts w:ascii="Times New Roman" w:hAnsi="Times New Roman" w:cs="Times New Roman"/>
          <w:sz w:val="28"/>
          <w:szCs w:val="28"/>
        </w:rPr>
        <w:t xml:space="preserve">теплотворна здатність становить 4700-4800 ккал/кг (для порівняння, колоті дрова березові </w:t>
      </w:r>
      <w:r w:rsidR="00B66664">
        <w:rPr>
          <w:rFonts w:ascii="Times New Roman" w:hAnsi="Times New Roman" w:cs="Times New Roman"/>
          <w:sz w:val="28"/>
          <w:szCs w:val="28"/>
        </w:rPr>
        <w:t>–</w:t>
      </w:r>
      <w:r w:rsidRPr="002161DF">
        <w:rPr>
          <w:rFonts w:ascii="Times New Roman" w:hAnsi="Times New Roman" w:cs="Times New Roman"/>
          <w:sz w:val="28"/>
          <w:szCs w:val="28"/>
        </w:rPr>
        <w:t xml:space="preserve"> 1800-2100 ккал/кг); виділяють під час спалювання в десять разів менше вуглекислого вугілля, ніж природний газ, і в п</w:t>
      </w:r>
      <w:r w:rsidR="00F80D6A">
        <w:rPr>
          <w:rFonts w:ascii="Times New Roman" w:hAnsi="Times New Roman" w:cs="Times New Roman"/>
          <w:sz w:val="28"/>
          <w:szCs w:val="28"/>
        </w:rPr>
        <w:t>’</w:t>
      </w:r>
      <w:r w:rsidRPr="002161DF">
        <w:rPr>
          <w:rFonts w:ascii="Times New Roman" w:hAnsi="Times New Roman" w:cs="Times New Roman"/>
          <w:sz w:val="28"/>
          <w:szCs w:val="28"/>
        </w:rPr>
        <w:t xml:space="preserve">ятдесят разів менше, ніж вугілля. </w:t>
      </w:r>
    </w:p>
    <w:p w:rsidR="00044549" w:rsidRPr="002161DF" w:rsidRDefault="00044549" w:rsidP="000445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161DF">
        <w:rPr>
          <w:rFonts w:ascii="Times New Roman" w:hAnsi="Times New Roman" w:cs="Times New Roman"/>
          <w:sz w:val="28"/>
          <w:szCs w:val="28"/>
        </w:rPr>
        <w:t xml:space="preserve">Характеристики паливних брикетів стандарту NESTRO: </w:t>
      </w:r>
    </w:p>
    <w:p w:rsidR="00044549" w:rsidRPr="002161DF" w:rsidRDefault="00044549" w:rsidP="00044549">
      <w:pPr>
        <w:numPr>
          <w:ilvl w:val="0"/>
          <w:numId w:val="11"/>
        </w:numPr>
        <w:tabs>
          <w:tab w:val="clear" w:pos="720"/>
          <w:tab w:val="num" w:pos="0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161DF">
        <w:rPr>
          <w:rFonts w:ascii="Times New Roman" w:hAnsi="Times New Roman" w:cs="Times New Roman"/>
          <w:sz w:val="28"/>
          <w:szCs w:val="28"/>
        </w:rPr>
        <w:t xml:space="preserve">довжина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2161DF">
        <w:rPr>
          <w:rFonts w:ascii="Times New Roman" w:hAnsi="Times New Roman" w:cs="Times New Roman"/>
          <w:sz w:val="28"/>
          <w:szCs w:val="28"/>
        </w:rPr>
        <w:t xml:space="preserve"> 100-150-</w:t>
      </w:r>
      <w:smartTag w:uri="urn:schemas-microsoft-com:office:smarttags" w:element="metricconverter">
        <w:smartTagPr>
          <w:attr w:name="ProductID" w:val="350 мм"/>
        </w:smartTagPr>
        <w:r w:rsidRPr="002161DF">
          <w:rPr>
            <w:rFonts w:ascii="Times New Roman" w:hAnsi="Times New Roman" w:cs="Times New Roman"/>
            <w:sz w:val="28"/>
            <w:szCs w:val="28"/>
          </w:rPr>
          <w:t>350 мм</w:t>
        </w:r>
      </w:smartTag>
      <w:r w:rsidRPr="002161DF">
        <w:rPr>
          <w:rFonts w:ascii="Times New Roman" w:hAnsi="Times New Roman" w:cs="Times New Roman"/>
          <w:sz w:val="28"/>
          <w:szCs w:val="28"/>
        </w:rPr>
        <w:t xml:space="preserve">.; </w:t>
      </w:r>
    </w:p>
    <w:p w:rsidR="00044549" w:rsidRPr="002161DF" w:rsidRDefault="00044549" w:rsidP="00044549">
      <w:pPr>
        <w:numPr>
          <w:ilvl w:val="0"/>
          <w:numId w:val="11"/>
        </w:numPr>
        <w:tabs>
          <w:tab w:val="clear" w:pos="720"/>
          <w:tab w:val="num" w:pos="0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161DF">
        <w:rPr>
          <w:rFonts w:ascii="Times New Roman" w:hAnsi="Times New Roman" w:cs="Times New Roman"/>
          <w:sz w:val="28"/>
          <w:szCs w:val="28"/>
        </w:rPr>
        <w:lastRenderedPageBreak/>
        <w:t xml:space="preserve">діаметр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2161DF">
        <w:rPr>
          <w:rFonts w:ascii="Times New Roman" w:hAnsi="Times New Roman" w:cs="Times New Roman"/>
          <w:sz w:val="28"/>
          <w:szCs w:val="28"/>
        </w:rPr>
        <w:t xml:space="preserve"> 80 мм;</w:t>
      </w:r>
    </w:p>
    <w:p w:rsidR="00044549" w:rsidRPr="002161DF" w:rsidRDefault="00044549" w:rsidP="00044549">
      <w:pPr>
        <w:numPr>
          <w:ilvl w:val="0"/>
          <w:numId w:val="11"/>
        </w:numPr>
        <w:tabs>
          <w:tab w:val="clear" w:pos="720"/>
          <w:tab w:val="num" w:pos="0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161DF">
        <w:rPr>
          <w:rFonts w:ascii="Times New Roman" w:hAnsi="Times New Roman" w:cs="Times New Roman"/>
          <w:sz w:val="28"/>
          <w:szCs w:val="28"/>
        </w:rPr>
        <w:t>вологість 8-10%;</w:t>
      </w:r>
    </w:p>
    <w:p w:rsidR="00044549" w:rsidRPr="002161DF" w:rsidRDefault="00044549" w:rsidP="00044549">
      <w:pPr>
        <w:numPr>
          <w:ilvl w:val="0"/>
          <w:numId w:val="11"/>
        </w:numPr>
        <w:tabs>
          <w:tab w:val="clear" w:pos="720"/>
          <w:tab w:val="num" w:pos="0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161DF">
        <w:rPr>
          <w:rFonts w:ascii="Times New Roman" w:hAnsi="Times New Roman" w:cs="Times New Roman"/>
          <w:sz w:val="28"/>
          <w:szCs w:val="28"/>
        </w:rPr>
        <w:t xml:space="preserve">зольність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2161DF">
        <w:rPr>
          <w:rFonts w:ascii="Times New Roman" w:hAnsi="Times New Roman" w:cs="Times New Roman"/>
          <w:sz w:val="28"/>
          <w:szCs w:val="28"/>
        </w:rPr>
        <w:t xml:space="preserve"> не більше 0,1%. </w:t>
      </w:r>
    </w:p>
    <w:p w:rsidR="00044549" w:rsidRPr="002161DF" w:rsidRDefault="00B66664" w:rsidP="000445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Не </w:t>
      </w:r>
      <w:r w:rsidR="00044549" w:rsidRPr="002161DF">
        <w:rPr>
          <w:rFonts w:ascii="Times New Roman" w:hAnsi="Times New Roman" w:cs="Times New Roman"/>
          <w:sz w:val="28"/>
          <w:szCs w:val="28"/>
        </w:rPr>
        <w:t xml:space="preserve">включають в себе ніяких шкідливих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з</w:t>
      </w:r>
      <w:r w:rsidRPr="002161DF">
        <w:rPr>
          <w:rFonts w:ascii="Times New Roman" w:hAnsi="Times New Roman" w:cs="Times New Roman"/>
          <w:sz w:val="28"/>
          <w:szCs w:val="28"/>
        </w:rPr>
        <w:t>в</w:t>
      </w:r>
      <w:r w:rsidR="00F80D6A">
        <w:rPr>
          <w:rFonts w:ascii="Times New Roman" w:hAnsi="Times New Roman" w:cs="Times New Roman"/>
          <w:sz w:val="28"/>
          <w:szCs w:val="28"/>
        </w:rPr>
        <w:t>’</w:t>
      </w:r>
      <w:r w:rsidRPr="002161DF">
        <w:rPr>
          <w:rFonts w:ascii="Times New Roman" w:hAnsi="Times New Roman" w:cs="Times New Roman"/>
          <w:sz w:val="28"/>
          <w:szCs w:val="28"/>
        </w:rPr>
        <w:t>язую</w:t>
      </w:r>
      <w:r>
        <w:rPr>
          <w:rFonts w:ascii="Times New Roman" w:hAnsi="Times New Roman" w:cs="Times New Roman"/>
          <w:sz w:val="28"/>
          <w:szCs w:val="28"/>
        </w:rPr>
        <w:t>чих</w:t>
      </w:r>
      <w:proofErr w:type="spellEnd"/>
      <w:r w:rsidRPr="002161DF">
        <w:rPr>
          <w:rFonts w:ascii="Times New Roman" w:hAnsi="Times New Roman" w:cs="Times New Roman"/>
          <w:sz w:val="28"/>
          <w:szCs w:val="28"/>
        </w:rPr>
        <w:t xml:space="preserve"> </w:t>
      </w:r>
      <w:r w:rsidR="00044549" w:rsidRPr="002161DF">
        <w:rPr>
          <w:rFonts w:ascii="Times New Roman" w:hAnsi="Times New Roman" w:cs="Times New Roman"/>
          <w:sz w:val="28"/>
          <w:szCs w:val="28"/>
        </w:rPr>
        <w:t xml:space="preserve">речовин. </w:t>
      </w:r>
    </w:p>
    <w:p w:rsidR="00044549" w:rsidRPr="002161DF" w:rsidRDefault="00044549" w:rsidP="000445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3BD3">
        <w:rPr>
          <w:rFonts w:ascii="Times New Roman" w:hAnsi="Times New Roman" w:cs="Times New Roman"/>
          <w:sz w:val="28"/>
          <w:szCs w:val="28"/>
        </w:rPr>
        <w:t xml:space="preserve">Брикети </w:t>
      </w:r>
      <w:r w:rsidRPr="002161DF">
        <w:rPr>
          <w:rFonts w:ascii="Times New Roman" w:hAnsi="Times New Roman" w:cs="Times New Roman"/>
          <w:sz w:val="28"/>
          <w:szCs w:val="28"/>
        </w:rPr>
        <w:t xml:space="preserve">паливні </w:t>
      </w:r>
      <w:proofErr w:type="spellStart"/>
      <w:r w:rsidRPr="00403BD3">
        <w:rPr>
          <w:rFonts w:ascii="Times New Roman" w:hAnsi="Times New Roman" w:cs="Times New Roman"/>
          <w:sz w:val="28"/>
          <w:szCs w:val="28"/>
        </w:rPr>
        <w:t>Pini</w:t>
      </w:r>
      <w:proofErr w:type="spellEnd"/>
      <w:r w:rsidRPr="00403B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BD3">
        <w:rPr>
          <w:rFonts w:ascii="Times New Roman" w:hAnsi="Times New Roman" w:cs="Times New Roman"/>
          <w:sz w:val="28"/>
          <w:szCs w:val="28"/>
        </w:rPr>
        <w:t>Ka</w:t>
      </w:r>
      <w:r w:rsidRPr="00EE3919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2161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</w:t>
      </w:r>
      <w:r w:rsidR="00B66664">
        <w:rPr>
          <w:rFonts w:ascii="Times New Roman" w:hAnsi="Times New Roman" w:cs="Times New Roman"/>
          <w:sz w:val="28"/>
          <w:szCs w:val="28"/>
        </w:rPr>
        <w:t xml:space="preserve"> назву отримали </w:t>
      </w:r>
      <w:r w:rsidRPr="002161DF">
        <w:rPr>
          <w:rFonts w:ascii="Times New Roman" w:hAnsi="Times New Roman" w:cs="Times New Roman"/>
          <w:sz w:val="28"/>
          <w:szCs w:val="28"/>
        </w:rPr>
        <w:t xml:space="preserve">від нині неіснуючої австрійської фірми-виробника брикетних пресів </w:t>
      </w:r>
      <w:proofErr w:type="spellStart"/>
      <w:r w:rsidRPr="002161DF">
        <w:rPr>
          <w:rFonts w:ascii="Times New Roman" w:hAnsi="Times New Roman" w:cs="Times New Roman"/>
          <w:sz w:val="28"/>
          <w:szCs w:val="28"/>
        </w:rPr>
        <w:t>Pini</w:t>
      </w:r>
      <w:proofErr w:type="spellEnd"/>
      <w:r w:rsidRPr="002161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61DF">
        <w:rPr>
          <w:rFonts w:ascii="Times New Roman" w:hAnsi="Times New Roman" w:cs="Times New Roman"/>
          <w:sz w:val="28"/>
          <w:szCs w:val="28"/>
        </w:rPr>
        <w:t>Kay</w:t>
      </w:r>
      <w:proofErr w:type="spellEnd"/>
      <w:r w:rsidRPr="002161DF">
        <w:rPr>
          <w:rFonts w:ascii="Times New Roman" w:hAnsi="Times New Roman" w:cs="Times New Roman"/>
          <w:sz w:val="28"/>
          <w:szCs w:val="28"/>
        </w:rPr>
        <w:t>. Мають форму шести-, чотирикутників з отвором посередині, зовні покриті темною кіркою</w:t>
      </w:r>
      <w:r>
        <w:rPr>
          <w:rFonts w:ascii="Times New Roman" w:hAnsi="Times New Roman" w:cs="Times New Roman"/>
          <w:sz w:val="28"/>
          <w:szCs w:val="28"/>
        </w:rPr>
        <w:t xml:space="preserve"> через випал поверхні</w:t>
      </w:r>
      <w:r w:rsidRPr="002161DF">
        <w:rPr>
          <w:rFonts w:ascii="Times New Roman" w:hAnsi="Times New Roman" w:cs="Times New Roman"/>
          <w:sz w:val="28"/>
          <w:szCs w:val="28"/>
        </w:rPr>
        <w:t xml:space="preserve">. Брикети </w:t>
      </w:r>
      <w:proofErr w:type="spellStart"/>
      <w:r w:rsidRPr="002161DF">
        <w:rPr>
          <w:rFonts w:ascii="Times New Roman" w:hAnsi="Times New Roman" w:cs="Times New Roman"/>
          <w:sz w:val="28"/>
          <w:szCs w:val="28"/>
        </w:rPr>
        <w:t>Pini</w:t>
      </w:r>
      <w:proofErr w:type="spellEnd"/>
      <w:r w:rsidRPr="002161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61DF">
        <w:rPr>
          <w:rFonts w:ascii="Times New Roman" w:hAnsi="Times New Roman" w:cs="Times New Roman"/>
          <w:sz w:val="28"/>
          <w:szCs w:val="28"/>
        </w:rPr>
        <w:t>Kay</w:t>
      </w:r>
      <w:proofErr w:type="spellEnd"/>
      <w:r w:rsidRPr="002161DF">
        <w:rPr>
          <w:rFonts w:ascii="Times New Roman" w:hAnsi="Times New Roman" w:cs="Times New Roman"/>
          <w:sz w:val="28"/>
          <w:szCs w:val="28"/>
        </w:rPr>
        <w:t xml:space="preserve"> відповідають європейським стандартам, часто </w:t>
      </w:r>
      <w:r w:rsidR="00B66664">
        <w:rPr>
          <w:rFonts w:ascii="Times New Roman" w:hAnsi="Times New Roman" w:cs="Times New Roman"/>
          <w:sz w:val="28"/>
          <w:szCs w:val="28"/>
        </w:rPr>
        <w:t>їх</w:t>
      </w:r>
      <w:r w:rsidRPr="002161DF">
        <w:rPr>
          <w:rFonts w:ascii="Times New Roman" w:hAnsi="Times New Roman" w:cs="Times New Roman"/>
          <w:sz w:val="28"/>
          <w:szCs w:val="28"/>
        </w:rPr>
        <w:t xml:space="preserve"> називають </w:t>
      </w:r>
      <w:proofErr w:type="spellStart"/>
      <w:r w:rsidRPr="002161DF">
        <w:rPr>
          <w:rFonts w:ascii="Times New Roman" w:hAnsi="Times New Roman" w:cs="Times New Roman"/>
          <w:sz w:val="28"/>
          <w:szCs w:val="28"/>
        </w:rPr>
        <w:t>євродровами</w:t>
      </w:r>
      <w:proofErr w:type="spellEnd"/>
      <w:r w:rsidRPr="002161DF">
        <w:rPr>
          <w:rFonts w:ascii="Times New Roman" w:hAnsi="Times New Roman" w:cs="Times New Roman"/>
          <w:sz w:val="28"/>
          <w:szCs w:val="28"/>
        </w:rPr>
        <w:t xml:space="preserve">, або </w:t>
      </w:r>
      <w:proofErr w:type="spellStart"/>
      <w:r w:rsidRPr="002161DF">
        <w:rPr>
          <w:rFonts w:ascii="Times New Roman" w:hAnsi="Times New Roman" w:cs="Times New Roman"/>
          <w:sz w:val="28"/>
          <w:szCs w:val="28"/>
        </w:rPr>
        <w:t>євробрикетами</w:t>
      </w:r>
      <w:proofErr w:type="spellEnd"/>
      <w:r w:rsidRPr="002161D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44549" w:rsidRPr="002161DF" w:rsidRDefault="00044549" w:rsidP="000445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161DF">
        <w:rPr>
          <w:rFonts w:ascii="Times New Roman" w:hAnsi="Times New Roman" w:cs="Times New Roman"/>
          <w:sz w:val="28"/>
          <w:szCs w:val="28"/>
        </w:rPr>
        <w:t>В основі виробниц</w:t>
      </w:r>
      <w:r>
        <w:rPr>
          <w:rFonts w:ascii="Times New Roman" w:hAnsi="Times New Roman" w:cs="Times New Roman"/>
          <w:sz w:val="28"/>
          <w:szCs w:val="28"/>
        </w:rPr>
        <w:t xml:space="preserve">тва паливних брикетів </w:t>
      </w:r>
      <w:proofErr w:type="spellStart"/>
      <w:r>
        <w:rPr>
          <w:rFonts w:ascii="Times New Roman" w:hAnsi="Times New Roman" w:cs="Times New Roman"/>
          <w:sz w:val="28"/>
          <w:szCs w:val="28"/>
        </w:rPr>
        <w:t>Pini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Key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161DF">
        <w:rPr>
          <w:rFonts w:ascii="Times New Roman" w:hAnsi="Times New Roman" w:cs="Times New Roman"/>
          <w:sz w:val="28"/>
          <w:szCs w:val="28"/>
        </w:rPr>
        <w:t xml:space="preserve">лежить принцип шнекового пресування, що відбувається </w:t>
      </w:r>
      <w:proofErr w:type="spellStart"/>
      <w:r w:rsidRPr="002161DF">
        <w:rPr>
          <w:rFonts w:ascii="Times New Roman" w:hAnsi="Times New Roman" w:cs="Times New Roman"/>
          <w:sz w:val="28"/>
          <w:szCs w:val="28"/>
        </w:rPr>
        <w:t>екструдерним</w:t>
      </w:r>
      <w:proofErr w:type="spellEnd"/>
      <w:r w:rsidRPr="002161DF">
        <w:rPr>
          <w:rFonts w:ascii="Times New Roman" w:hAnsi="Times New Roman" w:cs="Times New Roman"/>
          <w:sz w:val="28"/>
          <w:szCs w:val="28"/>
        </w:rPr>
        <w:t xml:space="preserve"> способом при одночасному нагріванні поверхні ТЕН. Паливні брикети стандарту </w:t>
      </w:r>
      <w:proofErr w:type="spellStart"/>
      <w:r w:rsidRPr="002161DF">
        <w:rPr>
          <w:rFonts w:ascii="Times New Roman" w:hAnsi="Times New Roman" w:cs="Times New Roman"/>
          <w:sz w:val="28"/>
          <w:szCs w:val="28"/>
        </w:rPr>
        <w:t>Pini</w:t>
      </w:r>
      <w:proofErr w:type="spellEnd"/>
      <w:r w:rsidRPr="002161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61DF">
        <w:rPr>
          <w:rFonts w:ascii="Times New Roman" w:hAnsi="Times New Roman" w:cs="Times New Roman"/>
          <w:sz w:val="28"/>
          <w:szCs w:val="28"/>
        </w:rPr>
        <w:t>Kay</w:t>
      </w:r>
      <w:proofErr w:type="spellEnd"/>
      <w:r w:rsidRPr="002161DF">
        <w:rPr>
          <w:rFonts w:ascii="Times New Roman" w:hAnsi="Times New Roman" w:cs="Times New Roman"/>
          <w:sz w:val="28"/>
          <w:szCs w:val="28"/>
        </w:rPr>
        <w:t xml:space="preserve"> мають форму неправильного багатогранника або циліндричної форми, з отвором усередині по всій довжині. Отвір дає додаткову тягу усередині брикету, завдяки йому брикети горять без примусової вентиляції і їх з успіхом можна застосовувати в топках з низькою тягою. Крім того, </w:t>
      </w:r>
      <w:r w:rsidR="0097744E" w:rsidRPr="002161DF">
        <w:rPr>
          <w:rFonts w:ascii="Times New Roman" w:hAnsi="Times New Roman" w:cs="Times New Roman"/>
          <w:sz w:val="28"/>
          <w:szCs w:val="28"/>
        </w:rPr>
        <w:t>теплопрові</w:t>
      </w:r>
      <w:r w:rsidR="0097744E">
        <w:rPr>
          <w:rFonts w:ascii="Times New Roman" w:hAnsi="Times New Roman" w:cs="Times New Roman"/>
          <w:sz w:val="28"/>
          <w:szCs w:val="28"/>
        </w:rPr>
        <w:t>д</w:t>
      </w:r>
      <w:r w:rsidR="0097744E" w:rsidRPr="002161DF">
        <w:rPr>
          <w:rFonts w:ascii="Times New Roman" w:hAnsi="Times New Roman" w:cs="Times New Roman"/>
          <w:sz w:val="28"/>
          <w:szCs w:val="28"/>
        </w:rPr>
        <w:t>н</w:t>
      </w:r>
      <w:r w:rsidR="0097744E">
        <w:rPr>
          <w:rFonts w:ascii="Times New Roman" w:hAnsi="Times New Roman" w:cs="Times New Roman"/>
          <w:sz w:val="28"/>
          <w:szCs w:val="28"/>
        </w:rPr>
        <w:t>і</w:t>
      </w:r>
      <w:r w:rsidR="0097744E" w:rsidRPr="002161DF">
        <w:rPr>
          <w:rFonts w:ascii="Times New Roman" w:hAnsi="Times New Roman" w:cs="Times New Roman"/>
          <w:sz w:val="28"/>
          <w:szCs w:val="28"/>
        </w:rPr>
        <w:t>сть</w:t>
      </w:r>
      <w:r w:rsidRPr="002161DF">
        <w:rPr>
          <w:rFonts w:ascii="Times New Roman" w:hAnsi="Times New Roman" w:cs="Times New Roman"/>
          <w:sz w:val="28"/>
          <w:szCs w:val="28"/>
        </w:rPr>
        <w:t xml:space="preserve"> (жар) збільшується у рази. </w:t>
      </w:r>
    </w:p>
    <w:p w:rsidR="00044549" w:rsidRPr="002161DF" w:rsidRDefault="00044549" w:rsidP="00716F3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161DF">
        <w:rPr>
          <w:rFonts w:ascii="Times New Roman" w:hAnsi="Times New Roman" w:cs="Times New Roman"/>
          <w:sz w:val="28"/>
          <w:szCs w:val="28"/>
        </w:rPr>
        <w:t xml:space="preserve">Переваги брикетів </w:t>
      </w:r>
      <w:proofErr w:type="spellStart"/>
      <w:r w:rsidRPr="002161DF">
        <w:rPr>
          <w:rFonts w:ascii="Times New Roman" w:hAnsi="Times New Roman" w:cs="Times New Roman"/>
          <w:sz w:val="28"/>
          <w:szCs w:val="28"/>
        </w:rPr>
        <w:t>Pini</w:t>
      </w:r>
      <w:proofErr w:type="spellEnd"/>
      <w:r w:rsidRPr="002161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61DF">
        <w:rPr>
          <w:rFonts w:ascii="Times New Roman" w:hAnsi="Times New Roman" w:cs="Times New Roman"/>
          <w:sz w:val="28"/>
          <w:szCs w:val="28"/>
        </w:rPr>
        <w:t>Kay</w:t>
      </w:r>
      <w:proofErr w:type="spellEnd"/>
      <w:r w:rsidRPr="002161DF">
        <w:rPr>
          <w:rFonts w:ascii="Times New Roman" w:hAnsi="Times New Roman" w:cs="Times New Roman"/>
          <w:sz w:val="28"/>
          <w:szCs w:val="28"/>
        </w:rPr>
        <w:t>: дуже тверді й надзвичайно стійкі до механічних впливів, завдяки високій щільності, добре зберігаються в умовах атмосферної вологості</w:t>
      </w:r>
      <w:r w:rsidR="00716F38">
        <w:rPr>
          <w:rFonts w:ascii="Times New Roman" w:hAnsi="Times New Roman" w:cs="Times New Roman"/>
          <w:sz w:val="28"/>
          <w:szCs w:val="28"/>
        </w:rPr>
        <w:t xml:space="preserve">, на відкритому повітрі; </w:t>
      </w:r>
      <w:r w:rsidRPr="002161DF">
        <w:rPr>
          <w:rFonts w:ascii="Times New Roman" w:hAnsi="Times New Roman" w:cs="Times New Roman"/>
          <w:sz w:val="28"/>
          <w:szCs w:val="28"/>
        </w:rPr>
        <w:t xml:space="preserve">мають максимальну тривалість горіння й теплоту згоряння </w:t>
      </w:r>
      <w:r w:rsidR="00716F38">
        <w:rPr>
          <w:rFonts w:ascii="Times New Roman" w:hAnsi="Times New Roman" w:cs="Times New Roman"/>
          <w:sz w:val="28"/>
          <w:szCs w:val="28"/>
        </w:rPr>
        <w:t>–</w:t>
      </w:r>
      <w:r w:rsidRPr="002161DF">
        <w:rPr>
          <w:rFonts w:ascii="Times New Roman" w:hAnsi="Times New Roman" w:cs="Times New Roman"/>
          <w:sz w:val="28"/>
          <w:szCs w:val="28"/>
        </w:rPr>
        <w:t xml:space="preserve"> дають самий рівний і довгий жар. виготовлені на німецькому устаткуванні, їх якість відповідає стандарту DIN. </w:t>
      </w:r>
    </w:p>
    <w:p w:rsidR="00044549" w:rsidRPr="002161DF" w:rsidRDefault="00044549" w:rsidP="000445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161DF">
        <w:rPr>
          <w:rFonts w:ascii="Times New Roman" w:hAnsi="Times New Roman" w:cs="Times New Roman"/>
          <w:sz w:val="28"/>
          <w:szCs w:val="28"/>
        </w:rPr>
        <w:t xml:space="preserve">Характеристики паливних брикетів стандарту </w:t>
      </w:r>
      <w:proofErr w:type="spellStart"/>
      <w:r w:rsidRPr="002161DF">
        <w:rPr>
          <w:rFonts w:ascii="Times New Roman" w:hAnsi="Times New Roman" w:cs="Times New Roman"/>
          <w:sz w:val="28"/>
          <w:szCs w:val="28"/>
        </w:rPr>
        <w:t>Pini</w:t>
      </w:r>
      <w:proofErr w:type="spellEnd"/>
      <w:r w:rsidRPr="002161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61DF">
        <w:rPr>
          <w:rFonts w:ascii="Times New Roman" w:hAnsi="Times New Roman" w:cs="Times New Roman"/>
          <w:sz w:val="28"/>
          <w:szCs w:val="28"/>
        </w:rPr>
        <w:t>Kay</w:t>
      </w:r>
      <w:proofErr w:type="spellEnd"/>
      <w:r w:rsidRPr="002161DF">
        <w:rPr>
          <w:rFonts w:ascii="Times New Roman" w:hAnsi="Times New Roman" w:cs="Times New Roman"/>
          <w:sz w:val="28"/>
          <w:szCs w:val="28"/>
        </w:rPr>
        <w:t xml:space="preserve">: довжина брикету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2161DF">
        <w:rPr>
          <w:rFonts w:ascii="Times New Roman" w:hAnsi="Times New Roman" w:cs="Times New Roman"/>
          <w:sz w:val="28"/>
          <w:szCs w:val="28"/>
        </w:rPr>
        <w:t xml:space="preserve"> 240-270мм, діаметр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2161DF">
        <w:rPr>
          <w:rFonts w:ascii="Times New Roman" w:hAnsi="Times New Roman" w:cs="Times New Roman"/>
          <w:sz w:val="28"/>
          <w:szCs w:val="28"/>
        </w:rPr>
        <w:t xml:space="preserve"> 60-</w:t>
      </w:r>
      <w:smartTag w:uri="urn:schemas-microsoft-com:office:smarttags" w:element="metricconverter">
        <w:smartTagPr>
          <w:attr w:name="ProductID" w:val="80 мм"/>
        </w:smartTagPr>
        <w:r w:rsidRPr="002161DF">
          <w:rPr>
            <w:rFonts w:ascii="Times New Roman" w:hAnsi="Times New Roman" w:cs="Times New Roman"/>
            <w:sz w:val="28"/>
            <w:szCs w:val="28"/>
          </w:rPr>
          <w:t>80 мм</w:t>
        </w:r>
        <w:r>
          <w:rPr>
            <w:rFonts w:ascii="Times New Roman" w:hAnsi="Times New Roman" w:cs="Times New Roman"/>
            <w:sz w:val="28"/>
            <w:szCs w:val="28"/>
          </w:rPr>
          <w:t xml:space="preserve">, </w:t>
        </w:r>
      </w:smartTag>
      <w:r w:rsidRPr="002161DF">
        <w:rPr>
          <w:rFonts w:ascii="Times New Roman" w:hAnsi="Times New Roman" w:cs="Times New Roman"/>
          <w:sz w:val="28"/>
          <w:szCs w:val="28"/>
        </w:rPr>
        <w:t xml:space="preserve">поверхня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2161DF">
        <w:rPr>
          <w:rFonts w:ascii="Times New Roman" w:hAnsi="Times New Roman" w:cs="Times New Roman"/>
          <w:sz w:val="28"/>
          <w:szCs w:val="28"/>
        </w:rPr>
        <w:t xml:space="preserve"> глянс</w:t>
      </w:r>
      <w:r>
        <w:rPr>
          <w:rFonts w:ascii="Times New Roman" w:hAnsi="Times New Roman" w:cs="Times New Roman"/>
          <w:sz w:val="28"/>
          <w:szCs w:val="28"/>
        </w:rPr>
        <w:t xml:space="preserve">ова, вологість 4-5%, </w:t>
      </w:r>
      <w:r w:rsidRPr="002161DF">
        <w:rPr>
          <w:rFonts w:ascii="Times New Roman" w:hAnsi="Times New Roman" w:cs="Times New Roman"/>
          <w:sz w:val="28"/>
          <w:szCs w:val="28"/>
        </w:rPr>
        <w:t xml:space="preserve">теплота згоряння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2161DF">
        <w:rPr>
          <w:rFonts w:ascii="Times New Roman" w:hAnsi="Times New Roman" w:cs="Times New Roman"/>
          <w:sz w:val="28"/>
          <w:szCs w:val="28"/>
        </w:rPr>
        <w:t xml:space="preserve"> 5</w:t>
      </w:r>
      <w:r>
        <w:rPr>
          <w:rFonts w:ascii="Times New Roman" w:hAnsi="Times New Roman" w:cs="Times New Roman"/>
          <w:sz w:val="28"/>
          <w:szCs w:val="28"/>
        </w:rPr>
        <w:t xml:space="preserve">200-5300 ккал/кг, </w:t>
      </w:r>
      <w:r w:rsidRPr="002161DF">
        <w:rPr>
          <w:rFonts w:ascii="Times New Roman" w:hAnsi="Times New Roman" w:cs="Times New Roman"/>
          <w:sz w:val="28"/>
          <w:szCs w:val="28"/>
        </w:rPr>
        <w:t xml:space="preserve">зольність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2161DF">
        <w:rPr>
          <w:rFonts w:ascii="Times New Roman" w:hAnsi="Times New Roman" w:cs="Times New Roman"/>
          <w:sz w:val="28"/>
          <w:szCs w:val="28"/>
        </w:rPr>
        <w:t xml:space="preserve"> не більше 0,1%. </w:t>
      </w:r>
    </w:p>
    <w:p w:rsidR="00044549" w:rsidRPr="002161DF" w:rsidRDefault="00716F38" w:rsidP="00716F3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Брикети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Ruf</w:t>
      </w:r>
      <w:proofErr w:type="spellEnd"/>
      <w:r w:rsidR="00044549" w:rsidRPr="002161DF">
        <w:rPr>
          <w:rFonts w:ascii="Times New Roman" w:hAnsi="Times New Roman" w:cs="Times New Roman"/>
          <w:sz w:val="28"/>
          <w:szCs w:val="28"/>
        </w:rPr>
        <w:t xml:space="preserve"> </w:t>
      </w:r>
      <w:r w:rsidR="00044549">
        <w:rPr>
          <w:rFonts w:ascii="Times New Roman" w:hAnsi="Times New Roman" w:cs="Times New Roman"/>
          <w:sz w:val="28"/>
          <w:szCs w:val="28"/>
        </w:rPr>
        <w:t>–</w:t>
      </w:r>
      <w:r w:rsidR="00044549" w:rsidRPr="002161DF">
        <w:rPr>
          <w:rFonts w:ascii="Times New Roman" w:hAnsi="Times New Roman" w:cs="Times New Roman"/>
          <w:sz w:val="28"/>
          <w:szCs w:val="28"/>
        </w:rPr>
        <w:t xml:space="preserve"> часто назива</w:t>
      </w:r>
      <w:r w:rsidR="00044549">
        <w:rPr>
          <w:rFonts w:ascii="Times New Roman" w:hAnsi="Times New Roman" w:cs="Times New Roman"/>
          <w:sz w:val="28"/>
          <w:szCs w:val="28"/>
        </w:rPr>
        <w:t>ють просто «цеглинка»</w:t>
      </w:r>
      <w:r w:rsidR="00044549" w:rsidRPr="002161DF">
        <w:rPr>
          <w:rFonts w:ascii="Times New Roman" w:hAnsi="Times New Roman" w:cs="Times New Roman"/>
          <w:sz w:val="28"/>
          <w:szCs w:val="28"/>
        </w:rPr>
        <w:t xml:space="preserve">. Назва походить від німецької фірми-виробника пресів RUF (засновник </w:t>
      </w:r>
      <w:r w:rsidR="00044549">
        <w:rPr>
          <w:rFonts w:ascii="Times New Roman" w:hAnsi="Times New Roman" w:cs="Times New Roman"/>
          <w:sz w:val="28"/>
          <w:szCs w:val="28"/>
        </w:rPr>
        <w:t>–</w:t>
      </w:r>
      <w:r w:rsidR="00044549" w:rsidRPr="002161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44549" w:rsidRPr="002161DF">
        <w:rPr>
          <w:rFonts w:ascii="Times New Roman" w:hAnsi="Times New Roman" w:cs="Times New Roman"/>
          <w:sz w:val="28"/>
          <w:szCs w:val="28"/>
        </w:rPr>
        <w:t>Hans</w:t>
      </w:r>
      <w:proofErr w:type="spellEnd"/>
      <w:r w:rsidR="00044549" w:rsidRPr="002161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44549" w:rsidRPr="002161DF">
        <w:rPr>
          <w:rFonts w:ascii="Times New Roman" w:hAnsi="Times New Roman" w:cs="Times New Roman"/>
          <w:sz w:val="28"/>
          <w:szCs w:val="28"/>
        </w:rPr>
        <w:t>Ruf</w:t>
      </w:r>
      <w:proofErr w:type="spellEnd"/>
      <w:r w:rsidR="00044549" w:rsidRPr="002161DF">
        <w:rPr>
          <w:rFonts w:ascii="Times New Roman" w:hAnsi="Times New Roman" w:cs="Times New Roman"/>
          <w:sz w:val="28"/>
          <w:szCs w:val="28"/>
        </w:rPr>
        <w:t xml:space="preserve">). Брикети прямокутної форми, виготовляються на гідравлічному пресі з </w:t>
      </w:r>
      <w:r w:rsidR="00044549" w:rsidRPr="002161DF">
        <w:rPr>
          <w:rFonts w:ascii="Times New Roman" w:hAnsi="Times New Roman" w:cs="Times New Roman"/>
          <w:sz w:val="28"/>
          <w:szCs w:val="28"/>
        </w:rPr>
        <w:lastRenderedPageBreak/>
        <w:t xml:space="preserve">опорою на нерухому плиту із хвойної та листяної деревини. Також до цього типу брикетів можна віднести зроблені на гідравлічних пресах інших виробників (наприклад німецької фірми </w:t>
      </w:r>
      <w:proofErr w:type="spellStart"/>
      <w:r w:rsidR="00044549" w:rsidRPr="002161DF">
        <w:rPr>
          <w:rFonts w:ascii="Times New Roman" w:hAnsi="Times New Roman" w:cs="Times New Roman"/>
          <w:sz w:val="28"/>
          <w:szCs w:val="28"/>
        </w:rPr>
        <w:t>Weima</w:t>
      </w:r>
      <w:proofErr w:type="spellEnd"/>
      <w:r w:rsidR="00044549" w:rsidRPr="002161DF">
        <w:rPr>
          <w:rFonts w:ascii="Times New Roman" w:hAnsi="Times New Roman" w:cs="Times New Roman"/>
          <w:sz w:val="28"/>
          <w:szCs w:val="28"/>
        </w:rPr>
        <w:t xml:space="preserve">) без опори на нерухому плиту, подібно круглим гідравлічним брикетам, але із прямокутною матрицею. </w:t>
      </w:r>
    </w:p>
    <w:p w:rsidR="00044549" w:rsidRPr="002161DF" w:rsidRDefault="00044549" w:rsidP="00716F3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161DF">
        <w:rPr>
          <w:rFonts w:ascii="Times New Roman" w:hAnsi="Times New Roman" w:cs="Times New Roman"/>
          <w:sz w:val="28"/>
          <w:szCs w:val="28"/>
        </w:rPr>
        <w:t xml:space="preserve">Переваги паливних брикетів RUF: </w:t>
      </w:r>
      <w:r w:rsidR="00716F38">
        <w:rPr>
          <w:rFonts w:ascii="Times New Roman" w:hAnsi="Times New Roman" w:cs="Times New Roman"/>
          <w:sz w:val="28"/>
          <w:szCs w:val="28"/>
        </w:rPr>
        <w:t>мають водонепроникне у</w:t>
      </w:r>
      <w:r w:rsidRPr="002161DF">
        <w:rPr>
          <w:rFonts w:ascii="Times New Roman" w:hAnsi="Times New Roman" w:cs="Times New Roman"/>
          <w:sz w:val="28"/>
          <w:szCs w:val="28"/>
        </w:rPr>
        <w:t xml:space="preserve">пакування; повна відсутність </w:t>
      </w:r>
      <w:proofErr w:type="spellStart"/>
      <w:r w:rsidRPr="002161DF">
        <w:rPr>
          <w:rFonts w:ascii="Times New Roman" w:hAnsi="Times New Roman" w:cs="Times New Roman"/>
          <w:sz w:val="28"/>
          <w:szCs w:val="28"/>
        </w:rPr>
        <w:t>зв</w:t>
      </w:r>
      <w:r w:rsidR="00F80D6A">
        <w:rPr>
          <w:rFonts w:ascii="Times New Roman" w:hAnsi="Times New Roman" w:cs="Times New Roman"/>
          <w:sz w:val="28"/>
          <w:szCs w:val="28"/>
        </w:rPr>
        <w:t>’</w:t>
      </w:r>
      <w:r w:rsidRPr="002161DF">
        <w:rPr>
          <w:rFonts w:ascii="Times New Roman" w:hAnsi="Times New Roman" w:cs="Times New Roman"/>
          <w:sz w:val="28"/>
          <w:szCs w:val="28"/>
        </w:rPr>
        <w:t>язуючих</w:t>
      </w:r>
      <w:proofErr w:type="spellEnd"/>
      <w:r w:rsidRPr="002161DF">
        <w:rPr>
          <w:rFonts w:ascii="Times New Roman" w:hAnsi="Times New Roman" w:cs="Times New Roman"/>
          <w:sz w:val="28"/>
          <w:szCs w:val="28"/>
        </w:rPr>
        <w:t xml:space="preserve"> речовин і барвників </w:t>
      </w:r>
      <w:r w:rsidR="00716F38">
        <w:rPr>
          <w:rFonts w:ascii="Times New Roman" w:hAnsi="Times New Roman" w:cs="Times New Roman"/>
          <w:sz w:val="28"/>
          <w:szCs w:val="28"/>
        </w:rPr>
        <w:t>–</w:t>
      </w:r>
      <w:r w:rsidRPr="002161DF">
        <w:rPr>
          <w:rFonts w:ascii="Times New Roman" w:hAnsi="Times New Roman" w:cs="Times New Roman"/>
          <w:sz w:val="28"/>
          <w:szCs w:val="28"/>
        </w:rPr>
        <w:t xml:space="preserve"> немає хімічного запаху під час горіння;</w:t>
      </w:r>
      <w:r w:rsidR="00716F38">
        <w:rPr>
          <w:rFonts w:ascii="Times New Roman" w:hAnsi="Times New Roman" w:cs="Times New Roman"/>
          <w:sz w:val="28"/>
          <w:szCs w:val="28"/>
        </w:rPr>
        <w:t xml:space="preserve"> </w:t>
      </w:r>
      <w:r w:rsidRPr="002161DF">
        <w:rPr>
          <w:rFonts w:ascii="Times New Roman" w:hAnsi="Times New Roman" w:cs="Times New Roman"/>
          <w:sz w:val="28"/>
          <w:szCs w:val="28"/>
        </w:rPr>
        <w:t xml:space="preserve"> використовуються як паливо камінів і </w:t>
      </w:r>
      <w:proofErr w:type="spellStart"/>
      <w:r w:rsidRPr="002161DF">
        <w:rPr>
          <w:rFonts w:ascii="Times New Roman" w:hAnsi="Times New Roman" w:cs="Times New Roman"/>
          <w:sz w:val="28"/>
          <w:szCs w:val="28"/>
        </w:rPr>
        <w:t>піролізних</w:t>
      </w:r>
      <w:proofErr w:type="spellEnd"/>
      <w:r w:rsidRPr="002161DF">
        <w:rPr>
          <w:rFonts w:ascii="Times New Roman" w:hAnsi="Times New Roman" w:cs="Times New Roman"/>
          <w:sz w:val="28"/>
          <w:szCs w:val="28"/>
        </w:rPr>
        <w:t xml:space="preserve"> казанів, для грилів і барбекю;</w:t>
      </w:r>
      <w:r w:rsidR="00716F38">
        <w:rPr>
          <w:rFonts w:ascii="Times New Roman" w:hAnsi="Times New Roman" w:cs="Times New Roman"/>
          <w:sz w:val="28"/>
          <w:szCs w:val="28"/>
        </w:rPr>
        <w:t xml:space="preserve"> </w:t>
      </w:r>
      <w:r w:rsidRPr="002161DF">
        <w:rPr>
          <w:rFonts w:ascii="Times New Roman" w:hAnsi="Times New Roman" w:cs="Times New Roman"/>
          <w:sz w:val="28"/>
          <w:szCs w:val="28"/>
        </w:rPr>
        <w:t xml:space="preserve">теплотворна здатність становить 4800-4900 ккал/кг (для порівняння, колоті дрова березові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2161DF">
        <w:rPr>
          <w:rFonts w:ascii="Times New Roman" w:hAnsi="Times New Roman" w:cs="Times New Roman"/>
          <w:sz w:val="28"/>
          <w:szCs w:val="28"/>
        </w:rPr>
        <w:t xml:space="preserve"> 1800-2100 ккал/кг);</w:t>
      </w:r>
      <w:r w:rsidR="00716F38">
        <w:rPr>
          <w:rFonts w:ascii="Times New Roman" w:hAnsi="Times New Roman" w:cs="Times New Roman"/>
          <w:sz w:val="28"/>
          <w:szCs w:val="28"/>
        </w:rPr>
        <w:t xml:space="preserve"> </w:t>
      </w:r>
      <w:r w:rsidRPr="002161DF">
        <w:rPr>
          <w:rFonts w:ascii="Times New Roman" w:hAnsi="Times New Roman" w:cs="Times New Roman"/>
          <w:sz w:val="28"/>
          <w:szCs w:val="28"/>
        </w:rPr>
        <w:t>виділяють під час горіння в десять разів менше вуглекислого вугілля, ніж природний газ, і в п</w:t>
      </w:r>
      <w:r w:rsidR="00F80D6A">
        <w:rPr>
          <w:rFonts w:ascii="Times New Roman" w:hAnsi="Times New Roman" w:cs="Times New Roman"/>
          <w:sz w:val="28"/>
          <w:szCs w:val="28"/>
        </w:rPr>
        <w:t>’</w:t>
      </w:r>
      <w:r w:rsidRPr="002161DF">
        <w:rPr>
          <w:rFonts w:ascii="Times New Roman" w:hAnsi="Times New Roman" w:cs="Times New Roman"/>
          <w:sz w:val="28"/>
          <w:szCs w:val="28"/>
        </w:rPr>
        <w:t xml:space="preserve">ятдесят разів менше, ніж вугілля. </w:t>
      </w:r>
    </w:p>
    <w:p w:rsidR="00716F38" w:rsidRDefault="00044549" w:rsidP="00716F3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161DF">
        <w:rPr>
          <w:rFonts w:ascii="Times New Roman" w:hAnsi="Times New Roman" w:cs="Times New Roman"/>
          <w:sz w:val="28"/>
          <w:szCs w:val="28"/>
        </w:rPr>
        <w:t xml:space="preserve">Характеристики паливних брикетів стандарту RUF: довжина </w:t>
      </w:r>
      <w:smartTag w:uri="urn:schemas-microsoft-com:office:smarttags" w:element="metricconverter">
        <w:smartTagPr>
          <w:attr w:name="ProductID" w:val="150 мм"/>
        </w:smartTagPr>
        <w:r w:rsidRPr="002161DF">
          <w:rPr>
            <w:rFonts w:ascii="Times New Roman" w:hAnsi="Times New Roman" w:cs="Times New Roman"/>
            <w:sz w:val="28"/>
            <w:szCs w:val="28"/>
          </w:rPr>
          <w:t>150 мм</w:t>
        </w:r>
      </w:smartTag>
      <w:r w:rsidRPr="002161DF">
        <w:rPr>
          <w:rFonts w:ascii="Times New Roman" w:hAnsi="Times New Roman" w:cs="Times New Roman"/>
          <w:sz w:val="28"/>
          <w:szCs w:val="28"/>
        </w:rPr>
        <w:t xml:space="preserve">; ширина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Pr="002161DF">
        <w:rPr>
          <w:rFonts w:ascii="Times New Roman" w:hAnsi="Times New Roman" w:cs="Times New Roman"/>
          <w:sz w:val="28"/>
          <w:szCs w:val="28"/>
        </w:rPr>
        <w:t xml:space="preserve">100 мм; висота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Pr="002161DF">
        <w:rPr>
          <w:rFonts w:ascii="Times New Roman" w:hAnsi="Times New Roman" w:cs="Times New Roman"/>
          <w:sz w:val="28"/>
          <w:szCs w:val="28"/>
        </w:rPr>
        <w:t>60 мм;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161DF">
        <w:rPr>
          <w:rFonts w:ascii="Times New Roman" w:hAnsi="Times New Roman" w:cs="Times New Roman"/>
          <w:sz w:val="28"/>
          <w:szCs w:val="28"/>
        </w:rPr>
        <w:t xml:space="preserve">вологість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Pr="002161DF"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</w:rPr>
        <w:t xml:space="preserve">-10%, </w:t>
      </w:r>
      <w:r w:rsidRPr="002161DF">
        <w:rPr>
          <w:rFonts w:ascii="Times New Roman" w:hAnsi="Times New Roman" w:cs="Times New Roman"/>
          <w:sz w:val="28"/>
          <w:szCs w:val="28"/>
        </w:rPr>
        <w:t xml:space="preserve">зольність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2161DF">
        <w:rPr>
          <w:rFonts w:ascii="Times New Roman" w:hAnsi="Times New Roman" w:cs="Times New Roman"/>
          <w:sz w:val="28"/>
          <w:szCs w:val="28"/>
        </w:rPr>
        <w:t xml:space="preserve"> не більше 0,1%</w:t>
      </w:r>
      <w:r w:rsidR="00DB26F9">
        <w:rPr>
          <w:rStyle w:val="af0"/>
          <w:rFonts w:ascii="Times New Roman" w:hAnsi="Times New Roman" w:cs="Times New Roman"/>
          <w:sz w:val="28"/>
          <w:szCs w:val="28"/>
        </w:rPr>
        <w:footnoteReference w:id="7"/>
      </w:r>
      <w:r w:rsidR="00DB26F9">
        <w:rPr>
          <w:rFonts w:ascii="Times New Roman" w:hAnsi="Times New Roman" w:cs="Times New Roman"/>
          <w:sz w:val="28"/>
          <w:szCs w:val="28"/>
        </w:rPr>
        <w:t>,</w:t>
      </w:r>
      <w:r w:rsidR="00DB26F9">
        <w:rPr>
          <w:rStyle w:val="af0"/>
          <w:rFonts w:ascii="Times New Roman" w:hAnsi="Times New Roman" w:cs="Times New Roman"/>
          <w:sz w:val="28"/>
          <w:szCs w:val="28"/>
        </w:rPr>
        <w:footnoteReference w:id="8"/>
      </w:r>
      <w:r w:rsidR="00F80D6A">
        <w:rPr>
          <w:rFonts w:ascii="Times New Roman" w:hAnsi="Times New Roman" w:cs="Times New Roman"/>
          <w:sz w:val="28"/>
          <w:szCs w:val="28"/>
        </w:rPr>
        <w:t>.</w:t>
      </w:r>
      <w:r w:rsidRPr="002161D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44549" w:rsidRDefault="00716F38" w:rsidP="00716F3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 результатами проведеного аналітичного дослідження, можемо зробити висновок, що асортимент брикетів паливних класифікують за рядом ознак, серед яких призначення,</w:t>
      </w:r>
      <w:r w:rsidRPr="00403BD3">
        <w:t xml:space="preserve"> </w:t>
      </w:r>
      <w:r>
        <w:rPr>
          <w:rFonts w:ascii="Times New Roman" w:hAnsi="Times New Roman" w:cs="Times New Roman"/>
          <w:sz w:val="28"/>
          <w:szCs w:val="28"/>
        </w:rPr>
        <w:t>спосіб</w:t>
      </w:r>
      <w:r w:rsidRPr="00403BD3">
        <w:rPr>
          <w:rFonts w:ascii="Times New Roman" w:hAnsi="Times New Roman" w:cs="Times New Roman"/>
          <w:sz w:val="28"/>
          <w:szCs w:val="28"/>
        </w:rPr>
        <w:t xml:space="preserve"> виготовлення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403BD3">
        <w:t xml:space="preserve"> </w:t>
      </w:r>
      <w:r w:rsidRPr="00403BD3">
        <w:rPr>
          <w:rFonts w:ascii="Times New Roman" w:hAnsi="Times New Roman" w:cs="Times New Roman"/>
          <w:sz w:val="28"/>
          <w:szCs w:val="28"/>
        </w:rPr>
        <w:t>технологічн</w:t>
      </w:r>
      <w:r>
        <w:rPr>
          <w:rFonts w:ascii="Times New Roman" w:hAnsi="Times New Roman" w:cs="Times New Roman"/>
          <w:sz w:val="28"/>
          <w:szCs w:val="28"/>
        </w:rPr>
        <w:t xml:space="preserve">і та </w:t>
      </w:r>
      <w:r w:rsidRPr="00403BD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конструкційні</w:t>
      </w:r>
      <w:r w:rsidRPr="00403BD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ознак</w:t>
      </w:r>
      <w:r w:rsidRPr="00403BD3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, вихідна сировина, груп</w:t>
      </w:r>
      <w:r w:rsidRPr="00403BD3">
        <w:rPr>
          <w:rFonts w:ascii="Times New Roman" w:hAnsi="Times New Roman" w:cs="Times New Roman"/>
          <w:sz w:val="28"/>
          <w:szCs w:val="28"/>
        </w:rPr>
        <w:t>и якості</w:t>
      </w:r>
      <w:r>
        <w:rPr>
          <w:rFonts w:ascii="Times New Roman" w:hAnsi="Times New Roman" w:cs="Times New Roman"/>
          <w:sz w:val="28"/>
          <w:szCs w:val="28"/>
        </w:rPr>
        <w:t xml:space="preserve">. Таким чином, </w:t>
      </w:r>
      <w:r w:rsidRPr="00716F38">
        <w:rPr>
          <w:rFonts w:ascii="Times New Roman" w:hAnsi="Times New Roman" w:cs="Times New Roman"/>
          <w:sz w:val="28"/>
          <w:szCs w:val="28"/>
        </w:rPr>
        <w:t xml:space="preserve">проведений </w:t>
      </w:r>
      <w:r>
        <w:rPr>
          <w:rFonts w:ascii="Times New Roman" w:hAnsi="Times New Roman" w:cs="Times New Roman"/>
          <w:sz w:val="28"/>
          <w:szCs w:val="28"/>
        </w:rPr>
        <w:t>аналіз публікацій</w:t>
      </w:r>
      <w:r w:rsidRPr="00716F38">
        <w:rPr>
          <w:rFonts w:ascii="Times New Roman" w:hAnsi="Times New Roman" w:cs="Times New Roman"/>
          <w:sz w:val="28"/>
          <w:szCs w:val="28"/>
        </w:rPr>
        <w:t xml:space="preserve">, характеристик, сфери застосування цих </w:t>
      </w:r>
      <w:r>
        <w:rPr>
          <w:rFonts w:ascii="Times New Roman" w:hAnsi="Times New Roman" w:cs="Times New Roman"/>
          <w:sz w:val="28"/>
          <w:szCs w:val="28"/>
        </w:rPr>
        <w:t>брикетів паливних</w:t>
      </w:r>
      <w:r w:rsidRPr="00716F38">
        <w:rPr>
          <w:rFonts w:ascii="Times New Roman" w:hAnsi="Times New Roman" w:cs="Times New Roman"/>
          <w:sz w:val="28"/>
          <w:szCs w:val="28"/>
        </w:rPr>
        <w:t xml:space="preserve"> надав можливість </w:t>
      </w:r>
      <w:r>
        <w:rPr>
          <w:rFonts w:ascii="Times New Roman" w:hAnsi="Times New Roman" w:cs="Times New Roman"/>
          <w:sz w:val="28"/>
          <w:szCs w:val="28"/>
        </w:rPr>
        <w:t xml:space="preserve">їх </w:t>
      </w:r>
      <w:r w:rsidRPr="00716F38">
        <w:rPr>
          <w:rFonts w:ascii="Times New Roman" w:hAnsi="Times New Roman" w:cs="Times New Roman"/>
          <w:sz w:val="28"/>
          <w:szCs w:val="28"/>
        </w:rPr>
        <w:t>класифікувати і відобразити у вигляді схеми</w:t>
      </w:r>
      <w:r>
        <w:rPr>
          <w:rFonts w:ascii="Times New Roman" w:hAnsi="Times New Roman" w:cs="Times New Roman"/>
          <w:sz w:val="28"/>
          <w:szCs w:val="28"/>
        </w:rPr>
        <w:t xml:space="preserve"> 2.</w:t>
      </w:r>
    </w:p>
    <w:p w:rsidR="00133165" w:rsidRDefault="00133165" w:rsidP="00716F3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33165">
        <w:rPr>
          <w:rFonts w:ascii="Times New Roman" w:hAnsi="Times New Roman" w:cs="Times New Roman"/>
          <w:sz w:val="28"/>
          <w:szCs w:val="28"/>
        </w:rPr>
        <w:t>Якість товару це здатність задовольняти потреби споживачів. У випадку з паливними брикетами мова йде про потребу у технологічному, екологічно чистому, поновлюваному паливі, що підходить для спалювання на певному устаткуванні у певних умовах.</w:t>
      </w:r>
    </w:p>
    <w:p w:rsidR="00716F38" w:rsidRDefault="00716F3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044549" w:rsidRDefault="003311F9" w:rsidP="0004454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F49384F" wp14:editId="0701DC2F">
                <wp:simplePos x="0" y="0"/>
                <wp:positionH relativeFrom="column">
                  <wp:posOffset>-89536</wp:posOffset>
                </wp:positionH>
                <wp:positionV relativeFrom="paragraph">
                  <wp:posOffset>318135</wp:posOffset>
                </wp:positionV>
                <wp:extent cx="47625" cy="4610100"/>
                <wp:effectExtent l="0" t="0" r="28575" b="19050"/>
                <wp:wrapNone/>
                <wp:docPr id="3" name="Прямая соединительная линия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7625" cy="461010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B902A69" id="Прямая соединительная линия 3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7.05pt,25.05pt" to="-3.3pt,38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" strokecolor="black [3213]" strokeweight="1.5pt"/>
            </w:pict>
          </mc:Fallback>
        </mc:AlternateContent>
      </w:r>
      <w:r w:rsidR="00044549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D68B45D" wp14:editId="64DC43F3">
                <wp:simplePos x="0" y="0"/>
                <wp:positionH relativeFrom="column">
                  <wp:posOffset>-93607</wp:posOffset>
                </wp:positionH>
                <wp:positionV relativeFrom="paragraph">
                  <wp:posOffset>317255</wp:posOffset>
                </wp:positionV>
                <wp:extent cx="1290917" cy="0"/>
                <wp:effectExtent l="0" t="0" r="24130" b="19050"/>
                <wp:wrapNone/>
                <wp:docPr id="56" name="Прямая соединительная линия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90917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E6950DB" id="Прямая соединительная линия 56" o:spid="_x0000_s1026" style="position:absolute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7.35pt,25pt" to="94.3pt,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" strokecolor="black [3213]" strokeweight="1.5pt"/>
            </w:pict>
          </mc:Fallback>
        </mc:AlternateContent>
      </w:r>
      <w:r w:rsidR="00044549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 wp14:anchorId="7127BE54" wp14:editId="1CBDA2CA">
                <wp:simplePos x="0" y="0"/>
                <wp:positionH relativeFrom="column">
                  <wp:posOffset>1196975</wp:posOffset>
                </wp:positionH>
                <wp:positionV relativeFrom="paragraph">
                  <wp:posOffset>147955</wp:posOffset>
                </wp:positionV>
                <wp:extent cx="3255645" cy="330200"/>
                <wp:effectExtent l="0" t="0" r="20955" b="12700"/>
                <wp:wrapNone/>
                <wp:docPr id="11" name="Прямоугольник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55645" cy="33020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10B4" w:rsidRPr="00403BD3" w:rsidRDefault="004310B4" w:rsidP="00044549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403BD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Брикети паливні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і</w:t>
                            </w:r>
                            <w:r w:rsidRPr="00403BD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з деревної сировини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127BE54" id="Прямоугольник 11" o:spid="_x0000_s1034" style="position:absolute;margin-left:94.25pt;margin-top:11.65pt;width:256.35pt;height:26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" fillcolor="white [3201]" strokecolor="black [3213]" strokeweight="2pt">
                <v:textbox>
                  <w:txbxContent>
                    <w:p w:rsidR="004310B4" w:rsidRPr="00403BD3" w:rsidRDefault="004310B4" w:rsidP="0004454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403BD3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Брикети паливні 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і</w:t>
                      </w:r>
                      <w:r w:rsidRPr="00403BD3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з деревної сировини</w:t>
                      </w:r>
                    </w:p>
                  </w:txbxContent>
                </v:textbox>
              </v:rect>
            </w:pict>
          </mc:Fallback>
        </mc:AlternateContent>
      </w:r>
    </w:p>
    <w:p w:rsidR="00044549" w:rsidRDefault="00044549" w:rsidP="0004454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4"/>
          <w:szCs w:val="24"/>
          <w:lang w:val="ru-RU" w:eastAsia="ru-RU"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 wp14:anchorId="321AE60B" wp14:editId="4CF7F27C">
                <wp:simplePos x="0" y="0"/>
                <wp:positionH relativeFrom="column">
                  <wp:posOffset>2091690</wp:posOffset>
                </wp:positionH>
                <wp:positionV relativeFrom="paragraph">
                  <wp:posOffset>312420</wp:posOffset>
                </wp:positionV>
                <wp:extent cx="3467100" cy="466725"/>
                <wp:effectExtent l="0" t="0" r="19050" b="28575"/>
                <wp:wrapNone/>
                <wp:docPr id="25" name="Прямоугольник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67100" cy="4667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10B4" w:rsidRPr="002B3F97" w:rsidRDefault="004310B4" w:rsidP="00044549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eastAsia="uk-UA"/>
                              </w:rPr>
                            </w:pPr>
                            <w:r w:rsidRPr="002B3F97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eastAsia="uk-UA"/>
                              </w:rPr>
                              <w:t>Промислового, непромислового призначення, барбекю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21AE60B" id="Прямоугольник 25" o:spid="_x0000_s1035" style="position:absolute;margin-left:164.7pt;margin-top:24.6pt;width:273pt;height:36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" fillcolor="white [3201]" strokecolor="black [3213]" strokeweight="2pt">
                <v:textbox>
                  <w:txbxContent>
                    <w:p w:rsidR="004310B4" w:rsidRPr="002B3F97" w:rsidRDefault="004310B4" w:rsidP="00044549">
                      <w:pPr>
                        <w:spacing w:after="0"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eastAsia="uk-UA"/>
                        </w:rPr>
                      </w:pPr>
                      <w:r w:rsidRPr="002B3F97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eastAsia="uk-UA"/>
                        </w:rPr>
                        <w:t>Промислового, непромислового призначення, барбекю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5F1E6B9E" wp14:editId="2D136DCF">
                <wp:simplePos x="0" y="0"/>
                <wp:positionH relativeFrom="column">
                  <wp:posOffset>167640</wp:posOffset>
                </wp:positionH>
                <wp:positionV relativeFrom="paragraph">
                  <wp:posOffset>308546</wp:posOffset>
                </wp:positionV>
                <wp:extent cx="1733550" cy="337820"/>
                <wp:effectExtent l="0" t="0" r="19050" b="24130"/>
                <wp:wrapNone/>
                <wp:docPr id="24" name="Прямоугольник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33782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10B4" w:rsidRPr="002B3F97" w:rsidRDefault="004310B4" w:rsidP="00044549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i/>
                                <w:sz w:val="24"/>
                                <w:szCs w:val="24"/>
                              </w:rPr>
                            </w:pPr>
                            <w:r w:rsidRPr="002B3F97">
                              <w:rPr>
                                <w:rFonts w:ascii="Times New Roman" w:hAnsi="Times New Roman" w:cs="Times New Roman"/>
                                <w:i/>
                                <w:sz w:val="24"/>
                                <w:szCs w:val="24"/>
                              </w:rPr>
                              <w:t xml:space="preserve">За призначенням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F1E6B9E" id="Прямоугольник 24" o:spid="_x0000_s1036" style="position:absolute;margin-left:13.2pt;margin-top:24.3pt;width:136.5pt;height:26.6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" fillcolor="white [3201]" strokecolor="black [3213]" strokeweight="2pt">
                <v:textbox>
                  <w:txbxContent>
                    <w:p w:rsidR="004310B4" w:rsidRPr="002B3F97" w:rsidRDefault="004310B4" w:rsidP="00044549">
                      <w:pPr>
                        <w:jc w:val="center"/>
                        <w:rPr>
                          <w:rFonts w:ascii="Times New Roman" w:hAnsi="Times New Roman" w:cs="Times New Roman"/>
                          <w:i/>
                          <w:sz w:val="24"/>
                          <w:szCs w:val="24"/>
                        </w:rPr>
                      </w:pPr>
                      <w:r w:rsidRPr="002B3F97">
                        <w:rPr>
                          <w:rFonts w:ascii="Times New Roman" w:hAnsi="Times New Roman" w:cs="Times New Roman"/>
                          <w:i/>
                          <w:sz w:val="24"/>
                          <w:szCs w:val="24"/>
                        </w:rPr>
                        <w:t xml:space="preserve">За призначенням </w:t>
                      </w:r>
                    </w:p>
                  </w:txbxContent>
                </v:textbox>
              </v:rect>
            </w:pict>
          </mc:Fallback>
        </mc:AlternateContent>
      </w:r>
    </w:p>
    <w:p w:rsidR="00044549" w:rsidRDefault="00044549" w:rsidP="0004454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D6856C5" wp14:editId="06D5A2BB">
                <wp:simplePos x="0" y="0"/>
                <wp:positionH relativeFrom="column">
                  <wp:posOffset>-53340</wp:posOffset>
                </wp:positionH>
                <wp:positionV relativeFrom="paragraph">
                  <wp:posOffset>116776</wp:posOffset>
                </wp:positionV>
                <wp:extent cx="200025" cy="0"/>
                <wp:effectExtent l="0" t="76200" r="28575" b="114300"/>
                <wp:wrapNone/>
                <wp:docPr id="51" name="Прямая со стрелкой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0025" cy="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3E56F49" id="Прямая со стрелкой 51" o:spid="_x0000_s1026" type="#_x0000_t32" style="position:absolute;margin-left:-4.2pt;margin-top:9.2pt;width:15.75pt;height:0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" strokecolor="black [3213]" strokeweight="1.5pt">
                <v:stroke endarrow="open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CD08745" wp14:editId="76E249C4">
                <wp:simplePos x="0" y="0"/>
                <wp:positionH relativeFrom="column">
                  <wp:posOffset>1912620</wp:posOffset>
                </wp:positionH>
                <wp:positionV relativeFrom="paragraph">
                  <wp:posOffset>109156</wp:posOffset>
                </wp:positionV>
                <wp:extent cx="200025" cy="0"/>
                <wp:effectExtent l="0" t="76200" r="28575" b="114300"/>
                <wp:wrapNone/>
                <wp:docPr id="49" name="Прямая со стрелкой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0025" cy="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22BF156" id="Прямая со стрелкой 49" o:spid="_x0000_s1026" type="#_x0000_t32" style="position:absolute;margin-left:150.6pt;margin-top:8.6pt;width:15.75pt;height:0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" strokecolor="black [3213]" strokeweight="1.5pt">
                <v:stroke endarrow="open"/>
              </v:shape>
            </w:pict>
          </mc:Fallback>
        </mc:AlternateContent>
      </w:r>
    </w:p>
    <w:p w:rsidR="00044549" w:rsidRDefault="00DB26F9" w:rsidP="0004454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6234CD07" wp14:editId="1EAA63E1">
                <wp:simplePos x="0" y="0"/>
                <wp:positionH relativeFrom="column">
                  <wp:posOffset>5881370</wp:posOffset>
                </wp:positionH>
                <wp:positionV relativeFrom="paragraph">
                  <wp:posOffset>365125</wp:posOffset>
                </wp:positionV>
                <wp:extent cx="19050" cy="1876425"/>
                <wp:effectExtent l="0" t="0" r="19050" b="28575"/>
                <wp:wrapNone/>
                <wp:docPr id="60" name="Прямая соединительная линия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9050" cy="1876425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9A813B8" id="Прямая соединительная линия 60" o:spid="_x0000_s1026" style="position:absolute;flip:x y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63.1pt,28.75pt" to="464.6pt,17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" strokecolor="black [3213]" strokeweight="1.5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ru-RU" w:eastAsia="ru-RU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09C67C84" wp14:editId="1EA39C43">
                <wp:simplePos x="0" y="0"/>
                <wp:positionH relativeFrom="column">
                  <wp:posOffset>158115</wp:posOffset>
                </wp:positionH>
                <wp:positionV relativeFrom="paragraph">
                  <wp:posOffset>267335</wp:posOffset>
                </wp:positionV>
                <wp:extent cx="1733550" cy="468630"/>
                <wp:effectExtent l="0" t="0" r="19050" b="26670"/>
                <wp:wrapNone/>
                <wp:docPr id="26" name="Прямоугольник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46863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10B4" w:rsidRPr="002B3F97" w:rsidRDefault="004310B4" w:rsidP="00044549">
                            <w:pPr>
                              <w:spacing w:line="240" w:lineRule="auto"/>
                              <w:jc w:val="center"/>
                              <w:rPr>
                                <w:rFonts w:ascii="Times New Roman" w:hAnsi="Times New Roman" w:cs="Times New Roman"/>
                                <w:i/>
                                <w:sz w:val="24"/>
                                <w:szCs w:val="24"/>
                              </w:rPr>
                            </w:pPr>
                            <w:r w:rsidRPr="002B3F97">
                              <w:rPr>
                                <w:rFonts w:ascii="Times New Roman" w:hAnsi="Times New Roman" w:cs="Times New Roman"/>
                                <w:i/>
                                <w:sz w:val="24"/>
                                <w:szCs w:val="24"/>
                              </w:rPr>
                              <w:t xml:space="preserve">За способом виготовлення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9C67C84" id="Прямоугольник 26" o:spid="_x0000_s1037" style="position:absolute;margin-left:12.45pt;margin-top:21.05pt;width:136.5pt;height:36.9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" fillcolor="white [3201]" strokecolor="black [3213]" strokeweight="2pt">
                <v:textbox>
                  <w:txbxContent>
                    <w:p w:rsidR="004310B4" w:rsidRPr="002B3F97" w:rsidRDefault="004310B4" w:rsidP="00044549">
                      <w:pPr>
                        <w:spacing w:line="240" w:lineRule="auto"/>
                        <w:jc w:val="center"/>
                        <w:rPr>
                          <w:rFonts w:ascii="Times New Roman" w:hAnsi="Times New Roman" w:cs="Times New Roman"/>
                          <w:i/>
                          <w:sz w:val="24"/>
                          <w:szCs w:val="24"/>
                        </w:rPr>
                      </w:pPr>
                      <w:r w:rsidRPr="002B3F97">
                        <w:rPr>
                          <w:rFonts w:ascii="Times New Roman" w:hAnsi="Times New Roman" w:cs="Times New Roman"/>
                          <w:i/>
                          <w:sz w:val="24"/>
                          <w:szCs w:val="24"/>
                        </w:rPr>
                        <w:t xml:space="preserve">За способом виготовлення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ru-RU" w:eastAsia="ru-RU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05AE74AF" wp14:editId="10BF15D9">
                <wp:simplePos x="0" y="0"/>
                <wp:positionH relativeFrom="column">
                  <wp:posOffset>2091690</wp:posOffset>
                </wp:positionH>
                <wp:positionV relativeFrom="paragraph">
                  <wp:posOffset>226060</wp:posOffset>
                </wp:positionV>
                <wp:extent cx="3457575" cy="1047750"/>
                <wp:effectExtent l="0" t="0" r="28575" b="19050"/>
                <wp:wrapNone/>
                <wp:docPr id="29" name="Прямоугольник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57575" cy="104775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10B4" w:rsidRPr="002B3F97" w:rsidRDefault="004310B4" w:rsidP="00044549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2B3F97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eastAsia="uk-UA"/>
                              </w:rPr>
                              <w:t>Під високим тиском на гідравлічних пресах; під високим тиском на ударно-механічних та гідравлічних пресах; пресування під впливом термічної обробки і високого тиску на шнекових (механічних) пресах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5AE74AF" id="Прямоугольник 29" o:spid="_x0000_s1038" style="position:absolute;margin-left:164.7pt;margin-top:17.8pt;width:272.25pt;height:82.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" fillcolor="white [3201]" strokecolor="black [3213]" strokeweight="2pt">
                <v:textbox>
                  <w:txbxContent>
                    <w:p w:rsidR="004310B4" w:rsidRPr="002B3F97" w:rsidRDefault="004310B4" w:rsidP="00044549">
                      <w:pPr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2B3F97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eastAsia="uk-UA"/>
                        </w:rPr>
                        <w:t>Під високим тиском на гідравлічних пресах; під високим тиском на ударно-механічних та гідравлічних пресах; пресування під впливом термічної обробки і високого тиску на шнекових (механічних) пресах</w:t>
                      </w:r>
                    </w:p>
                  </w:txbxContent>
                </v:textbox>
              </v:rect>
            </w:pict>
          </mc:Fallback>
        </mc:AlternateContent>
      </w:r>
      <w:r w:rsidR="003311F9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DB5E91F" wp14:editId="16BD0216">
                <wp:simplePos x="0" y="0"/>
                <wp:positionH relativeFrom="column">
                  <wp:posOffset>5588000</wp:posOffset>
                </wp:positionH>
                <wp:positionV relativeFrom="paragraph">
                  <wp:posOffset>371475</wp:posOffset>
                </wp:positionV>
                <wp:extent cx="276625" cy="0"/>
                <wp:effectExtent l="0" t="0" r="9525" b="19050"/>
                <wp:wrapNone/>
                <wp:docPr id="57" name="Прямая соединительная линия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76625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920BBEC" id="Прямая соединительная линия 57" o:spid="_x0000_s1026" style="position:absolute;z-index:2516797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440pt,29.25pt" to="461.8pt,2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" strokecolor="black [3213]" strokeweight="1.5pt"/>
            </w:pict>
          </mc:Fallback>
        </mc:AlternateContent>
      </w:r>
    </w:p>
    <w:p w:rsidR="00044549" w:rsidRDefault="00044549" w:rsidP="0004454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6C05C5D4" wp14:editId="34834CEE">
                <wp:simplePos x="0" y="0"/>
                <wp:positionH relativeFrom="column">
                  <wp:posOffset>-52070</wp:posOffset>
                </wp:positionH>
                <wp:positionV relativeFrom="paragraph">
                  <wp:posOffset>17716</wp:posOffset>
                </wp:positionV>
                <wp:extent cx="200025" cy="0"/>
                <wp:effectExtent l="0" t="76200" r="28575" b="114300"/>
                <wp:wrapNone/>
                <wp:docPr id="50" name="Прямая со стрелкой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0025" cy="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6556818" id="Прямая со стрелкой 50" o:spid="_x0000_s1026" type="#_x0000_t32" style="position:absolute;margin-left:-4.1pt;margin-top:1.4pt;width:15.75pt;height:0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" strokecolor="black [3213]" strokeweight="1.5pt">
                <v:stroke endarrow="open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C2B0421" wp14:editId="094A2C46">
                <wp:simplePos x="0" y="0"/>
                <wp:positionH relativeFrom="column">
                  <wp:posOffset>1897380</wp:posOffset>
                </wp:positionH>
                <wp:positionV relativeFrom="paragraph">
                  <wp:posOffset>25971</wp:posOffset>
                </wp:positionV>
                <wp:extent cx="200025" cy="0"/>
                <wp:effectExtent l="0" t="76200" r="28575" b="114300"/>
                <wp:wrapNone/>
                <wp:docPr id="48" name="Прямая со стрелкой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0025" cy="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3FA3274" id="Прямая со стрелкой 48" o:spid="_x0000_s1026" type="#_x0000_t32" style="position:absolute;margin-left:149.4pt;margin-top:2.05pt;width:15.75pt;height:0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" strokecolor="black [3213]" strokeweight="1.5pt">
                <v:stroke endarrow="open"/>
              </v:shape>
            </w:pict>
          </mc:Fallback>
        </mc:AlternateContent>
      </w:r>
    </w:p>
    <w:p w:rsidR="00044549" w:rsidRDefault="00044549" w:rsidP="00044549">
      <w:pPr>
        <w:rPr>
          <w:rFonts w:ascii="Times New Roman" w:hAnsi="Times New Roman" w:cs="Times New Roman"/>
          <w:sz w:val="28"/>
          <w:szCs w:val="28"/>
        </w:rPr>
      </w:pPr>
    </w:p>
    <w:p w:rsidR="00044549" w:rsidRDefault="00044549" w:rsidP="00044549">
      <w:pPr>
        <w:rPr>
          <w:rFonts w:ascii="Times New Roman" w:hAnsi="Times New Roman" w:cs="Times New Roman"/>
          <w:sz w:val="28"/>
          <w:szCs w:val="28"/>
        </w:rPr>
      </w:pPr>
    </w:p>
    <w:p w:rsidR="00044549" w:rsidRDefault="00F80D6A" w:rsidP="0004454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156D13B9" wp14:editId="149A6059">
                <wp:simplePos x="0" y="0"/>
                <wp:positionH relativeFrom="column">
                  <wp:posOffset>5578475</wp:posOffset>
                </wp:positionH>
                <wp:positionV relativeFrom="paragraph">
                  <wp:posOffset>90805</wp:posOffset>
                </wp:positionV>
                <wp:extent cx="276625" cy="0"/>
                <wp:effectExtent l="38100" t="76200" r="0" b="95250"/>
                <wp:wrapNone/>
                <wp:docPr id="58" name="Прямая соединительная линия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76625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3823CE1" id="Прямая соединительная линия 58" o:spid="_x0000_s1026" style="position:absolute;z-index:2516828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439.25pt,7.15pt" to="461.05pt,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" strokecolor="black [3213]" strokeweight="1.5pt">
                <v:stroke startarrow="block"/>
              </v:line>
            </w:pict>
          </mc:Fallback>
        </mc:AlternateContent>
      </w:r>
      <w:r w:rsidR="003311F9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CBAC849" wp14:editId="24A29CD8">
                <wp:simplePos x="0" y="0"/>
                <wp:positionH relativeFrom="column">
                  <wp:posOffset>1936115</wp:posOffset>
                </wp:positionH>
                <wp:positionV relativeFrom="paragraph">
                  <wp:posOffset>213995</wp:posOffset>
                </wp:positionV>
                <wp:extent cx="200025" cy="0"/>
                <wp:effectExtent l="0" t="76200" r="28575" b="114300"/>
                <wp:wrapNone/>
                <wp:docPr id="44" name="Прямая со стрелкой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0025" cy="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D63EF0B" id="Прямая со стрелкой 44" o:spid="_x0000_s1026" type="#_x0000_t32" style="position:absolute;margin-left:152.45pt;margin-top:16.85pt;width:15.75pt;height:0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" strokecolor="black [3213]" strokeweight="1.5pt">
                <v:stroke endarrow="open"/>
              </v:shape>
            </w:pict>
          </mc:Fallback>
        </mc:AlternateContent>
      </w:r>
      <w:r w:rsidR="003311F9">
        <w:rPr>
          <w:rFonts w:ascii="Times New Roman" w:hAnsi="Times New Roman" w:cs="Times New Roman"/>
          <w:noProof/>
          <w:sz w:val="24"/>
          <w:szCs w:val="24"/>
          <w:lang w:val="ru-RU" w:eastAsia="ru-RU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0D67DBEB" wp14:editId="646C8ADB">
                <wp:simplePos x="0" y="0"/>
                <wp:positionH relativeFrom="column">
                  <wp:posOffset>2091690</wp:posOffset>
                </wp:positionH>
                <wp:positionV relativeFrom="paragraph">
                  <wp:posOffset>12065</wp:posOffset>
                </wp:positionV>
                <wp:extent cx="3457575" cy="476250"/>
                <wp:effectExtent l="0" t="0" r="28575" b="19050"/>
                <wp:wrapNone/>
                <wp:docPr id="32" name="Прямоугольник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57575" cy="47625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10B4" w:rsidRPr="002B3F97" w:rsidRDefault="004310B4" w:rsidP="00044549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eastAsia="uk-UA"/>
                              </w:rPr>
                            </w:pPr>
                            <w:r w:rsidRPr="002B3F97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eastAsia="uk-UA"/>
                              </w:rPr>
                              <w:t>Прямокутні; багатокутні; з округленими кутами; круглі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D67DBEB" id="Прямоугольник 32" o:spid="_x0000_s1039" style="position:absolute;margin-left:164.7pt;margin-top:.95pt;width:272.25pt;height:37.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" fillcolor="white [3201]" strokecolor="black [3213]" strokeweight="2pt">
                <v:textbox>
                  <w:txbxContent>
                    <w:p w:rsidR="004310B4" w:rsidRPr="002B3F97" w:rsidRDefault="004310B4" w:rsidP="00044549">
                      <w:pPr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eastAsia="uk-UA"/>
                        </w:rPr>
                      </w:pPr>
                      <w:r w:rsidRPr="002B3F97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eastAsia="uk-UA"/>
                        </w:rPr>
                        <w:t>Прямокутні; багатокутні; з округленими кутами; круглі</w:t>
                      </w:r>
                    </w:p>
                  </w:txbxContent>
                </v:textbox>
              </v:rect>
            </w:pict>
          </mc:Fallback>
        </mc:AlternateContent>
      </w:r>
      <w:r w:rsidR="003311F9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317CE26" wp14:editId="334C526F">
                <wp:simplePos x="0" y="0"/>
                <wp:positionH relativeFrom="column">
                  <wp:posOffset>-16510</wp:posOffset>
                </wp:positionH>
                <wp:positionV relativeFrom="paragraph">
                  <wp:posOffset>205740</wp:posOffset>
                </wp:positionV>
                <wp:extent cx="238125" cy="0"/>
                <wp:effectExtent l="0" t="76200" r="28575" b="114300"/>
                <wp:wrapNone/>
                <wp:docPr id="41" name="Прямая со стрелкой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38125" cy="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F50AFA" id="Прямая со стрелкой 41" o:spid="_x0000_s1026" type="#_x0000_t32" style="position:absolute;margin-left:-1.3pt;margin-top:16.2pt;width:18.75pt;height: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" strokecolor="black [3213]" strokeweight="1.5pt">
                <v:stroke endarrow="open"/>
              </v:shape>
            </w:pict>
          </mc:Fallback>
        </mc:AlternateContent>
      </w:r>
      <w:r w:rsidR="003311F9">
        <w:rPr>
          <w:rFonts w:ascii="Times New Roman" w:hAnsi="Times New Roman" w:cs="Times New Roman"/>
          <w:noProof/>
          <w:sz w:val="24"/>
          <w:szCs w:val="24"/>
          <w:lang w:val="ru-RU"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20342DF" wp14:editId="2229109F">
                <wp:simplePos x="0" y="0"/>
                <wp:positionH relativeFrom="column">
                  <wp:posOffset>230505</wp:posOffset>
                </wp:positionH>
                <wp:positionV relativeFrom="paragraph">
                  <wp:posOffset>14605</wp:posOffset>
                </wp:positionV>
                <wp:extent cx="1733550" cy="452755"/>
                <wp:effectExtent l="0" t="0" r="19050" b="23495"/>
                <wp:wrapNone/>
                <wp:docPr id="37" name="Прямоугольник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45275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10B4" w:rsidRPr="002B3F97" w:rsidRDefault="004310B4" w:rsidP="00044549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i/>
                                <w:sz w:val="24"/>
                                <w:szCs w:val="24"/>
                              </w:rPr>
                            </w:pPr>
                            <w:r w:rsidRPr="002B3F97">
                              <w:rPr>
                                <w:rFonts w:ascii="Times New Roman" w:hAnsi="Times New Roman" w:cs="Times New Roman"/>
                                <w:i/>
                                <w:sz w:val="24"/>
                                <w:szCs w:val="24"/>
                              </w:rPr>
                              <w:t xml:space="preserve">За геометричними ознаками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20342DF" id="Прямоугольник 37" o:spid="_x0000_s1040" style="position:absolute;margin-left:18.15pt;margin-top:1.15pt;width:136.5pt;height:35.6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" fillcolor="white [3201]" strokecolor="black [3213]" strokeweight="2pt">
                <v:textbox>
                  <w:txbxContent>
                    <w:p w:rsidR="004310B4" w:rsidRPr="002B3F97" w:rsidRDefault="004310B4" w:rsidP="00044549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i/>
                          <w:sz w:val="24"/>
                          <w:szCs w:val="24"/>
                        </w:rPr>
                      </w:pPr>
                      <w:r w:rsidRPr="002B3F97">
                        <w:rPr>
                          <w:rFonts w:ascii="Times New Roman" w:hAnsi="Times New Roman" w:cs="Times New Roman"/>
                          <w:i/>
                          <w:sz w:val="24"/>
                          <w:szCs w:val="24"/>
                        </w:rPr>
                        <w:t xml:space="preserve">За геометричними ознаками </w:t>
                      </w:r>
                    </w:p>
                  </w:txbxContent>
                </v:textbox>
              </v:rect>
            </w:pict>
          </mc:Fallback>
        </mc:AlternateContent>
      </w:r>
    </w:p>
    <w:p w:rsidR="00044549" w:rsidRDefault="00044549" w:rsidP="00044549">
      <w:pPr>
        <w:rPr>
          <w:rFonts w:ascii="Times New Roman" w:hAnsi="Times New Roman" w:cs="Times New Roman"/>
          <w:sz w:val="28"/>
          <w:szCs w:val="28"/>
        </w:rPr>
      </w:pPr>
    </w:p>
    <w:p w:rsidR="00044549" w:rsidRDefault="00F80D6A" w:rsidP="0004454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5468837B" wp14:editId="4888F9AC">
                <wp:simplePos x="0" y="0"/>
                <wp:positionH relativeFrom="column">
                  <wp:posOffset>5567680</wp:posOffset>
                </wp:positionH>
                <wp:positionV relativeFrom="paragraph">
                  <wp:posOffset>92075</wp:posOffset>
                </wp:positionV>
                <wp:extent cx="352425" cy="9525"/>
                <wp:effectExtent l="38100" t="76200" r="0" b="85725"/>
                <wp:wrapNone/>
                <wp:docPr id="59" name="Прямая соединительная линия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52425" cy="9525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7F01465" id="Прямая соединительная линия 59" o:spid="_x0000_s1026" style="position:absolute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38.4pt,7.25pt" to="466.15pt,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" strokecolor="black [3213]" strokeweight="1.5pt">
                <v:stroke startarrow="block"/>
              </v:line>
            </w:pict>
          </mc:Fallback>
        </mc:AlternateContent>
      </w:r>
      <w:r w:rsidR="003311F9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FA944A2" wp14:editId="0BBAC376">
                <wp:simplePos x="0" y="0"/>
                <wp:positionH relativeFrom="column">
                  <wp:posOffset>-8890</wp:posOffset>
                </wp:positionH>
                <wp:positionV relativeFrom="paragraph">
                  <wp:posOffset>252095</wp:posOffset>
                </wp:positionV>
                <wp:extent cx="200025" cy="0"/>
                <wp:effectExtent l="0" t="76200" r="28575" b="114300"/>
                <wp:wrapNone/>
                <wp:docPr id="42" name="Прямая со стрелкой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0025" cy="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8F29D0" id="Прямая со стрелкой 42" o:spid="_x0000_s1026" type="#_x0000_t32" style="position:absolute;margin-left:-.7pt;margin-top:19.85pt;width:15.75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" strokecolor="black [3213]" strokeweight="1.5pt">
                <v:stroke endarrow="open"/>
              </v:shape>
            </w:pict>
          </mc:Fallback>
        </mc:AlternateContent>
      </w:r>
      <w:r w:rsidR="003311F9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6E939B8" wp14:editId="0C5815FF">
                <wp:simplePos x="0" y="0"/>
                <wp:positionH relativeFrom="column">
                  <wp:posOffset>1951990</wp:posOffset>
                </wp:positionH>
                <wp:positionV relativeFrom="paragraph">
                  <wp:posOffset>87630</wp:posOffset>
                </wp:positionV>
                <wp:extent cx="161290" cy="0"/>
                <wp:effectExtent l="0" t="76200" r="10160" b="114300"/>
                <wp:wrapNone/>
                <wp:docPr id="43" name="Прямая со стрелкой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1290" cy="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3A0A77" id="Прямая со стрелкой 43" o:spid="_x0000_s1026" type="#_x0000_t32" style="position:absolute;margin-left:153.7pt;margin-top:6.9pt;width:12.7pt;height:0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" strokecolor="black [3213]" strokeweight="1.5pt">
                <v:stroke endarrow="open"/>
              </v:shape>
            </w:pict>
          </mc:Fallback>
        </mc:AlternateContent>
      </w:r>
      <w:r w:rsidR="003311F9">
        <w:rPr>
          <w:rFonts w:ascii="Times New Roman" w:hAnsi="Times New Roman" w:cs="Times New Roman"/>
          <w:noProof/>
          <w:sz w:val="24"/>
          <w:szCs w:val="24"/>
          <w:lang w:val="ru-RU" w:eastAsia="ru-RU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2A509C6C" wp14:editId="718DAB54">
                <wp:simplePos x="0" y="0"/>
                <wp:positionH relativeFrom="column">
                  <wp:posOffset>2091690</wp:posOffset>
                </wp:positionH>
                <wp:positionV relativeFrom="paragraph">
                  <wp:posOffset>12065</wp:posOffset>
                </wp:positionV>
                <wp:extent cx="3467100" cy="314325"/>
                <wp:effectExtent l="0" t="0" r="19050" b="28575"/>
                <wp:wrapNone/>
                <wp:docPr id="31" name="Прямоугольник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67100" cy="3143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10B4" w:rsidRPr="002B3F97" w:rsidRDefault="004310B4" w:rsidP="00044549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eastAsia="uk-UA"/>
                              </w:rPr>
                            </w:pPr>
                            <w:r w:rsidRPr="002B3F97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eastAsia="uk-UA"/>
                              </w:rPr>
                              <w:t>Без зв’язувальної речовини; зі зв’язувальною речовиною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A509C6C" id="Прямоугольник 31" o:spid="_x0000_s1041" style="position:absolute;margin-left:164.7pt;margin-top:.95pt;width:273pt;height:24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" fillcolor="white [3201]" strokecolor="black [3213]" strokeweight="2pt">
                <v:textbox>
                  <w:txbxContent>
                    <w:p w:rsidR="004310B4" w:rsidRPr="002B3F97" w:rsidRDefault="004310B4" w:rsidP="00044549">
                      <w:pPr>
                        <w:spacing w:after="0"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eastAsia="uk-UA"/>
                        </w:rPr>
                      </w:pPr>
                      <w:r w:rsidRPr="002B3F97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eastAsia="uk-UA"/>
                        </w:rPr>
                        <w:t>Без зв’язувальної речовини; зі зв’язувальною речовиною</w:t>
                      </w:r>
                    </w:p>
                  </w:txbxContent>
                </v:textbox>
              </v:rect>
            </w:pict>
          </mc:Fallback>
        </mc:AlternateContent>
      </w:r>
      <w:r w:rsidR="003311F9">
        <w:rPr>
          <w:rFonts w:ascii="Times New Roman" w:hAnsi="Times New Roman" w:cs="Times New Roman"/>
          <w:noProof/>
          <w:sz w:val="24"/>
          <w:szCs w:val="24"/>
          <w:lang w:val="ru-RU" w:eastAsia="ru-RU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62F2BC62" wp14:editId="1531FA02">
                <wp:simplePos x="0" y="0"/>
                <wp:positionH relativeFrom="column">
                  <wp:posOffset>240030</wp:posOffset>
                </wp:positionH>
                <wp:positionV relativeFrom="paragraph">
                  <wp:posOffset>12700</wp:posOffset>
                </wp:positionV>
                <wp:extent cx="1733550" cy="468630"/>
                <wp:effectExtent l="0" t="0" r="19050" b="26670"/>
                <wp:wrapNone/>
                <wp:docPr id="30" name="Прямоугольник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46863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10B4" w:rsidRPr="002B3F97" w:rsidRDefault="004310B4" w:rsidP="00044549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i/>
                                <w:sz w:val="24"/>
                                <w:szCs w:val="24"/>
                              </w:rPr>
                            </w:pPr>
                            <w:r w:rsidRPr="002B3F97">
                              <w:rPr>
                                <w:rFonts w:ascii="Times New Roman" w:hAnsi="Times New Roman" w:cs="Times New Roman"/>
                                <w:i/>
                                <w:sz w:val="24"/>
                                <w:szCs w:val="24"/>
                              </w:rPr>
                              <w:t>За технологічними ознаками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2F2BC62" id="Прямоугольник 30" o:spid="_x0000_s1042" style="position:absolute;margin-left:18.9pt;margin-top:1pt;width:136.5pt;height:36.9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" fillcolor="white [3201]" strokecolor="black [3213]" strokeweight="2pt">
                <v:textbox>
                  <w:txbxContent>
                    <w:p w:rsidR="004310B4" w:rsidRPr="002B3F97" w:rsidRDefault="004310B4" w:rsidP="00044549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i/>
                          <w:sz w:val="24"/>
                          <w:szCs w:val="24"/>
                        </w:rPr>
                      </w:pPr>
                      <w:r w:rsidRPr="002B3F97">
                        <w:rPr>
                          <w:rFonts w:ascii="Times New Roman" w:hAnsi="Times New Roman" w:cs="Times New Roman"/>
                          <w:i/>
                          <w:sz w:val="24"/>
                          <w:szCs w:val="24"/>
                        </w:rPr>
                        <w:t>За технологічними ознаками</w:t>
                      </w:r>
                    </w:p>
                  </w:txbxContent>
                </v:textbox>
              </v:rect>
            </w:pict>
          </mc:Fallback>
        </mc:AlternateContent>
      </w:r>
    </w:p>
    <w:p w:rsidR="00044549" w:rsidRDefault="003311F9" w:rsidP="0004454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4"/>
          <w:szCs w:val="24"/>
          <w:lang w:val="ru-RU" w:eastAsia="ru-RU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3950E29D" wp14:editId="6F126A3D">
                <wp:simplePos x="0" y="0"/>
                <wp:positionH relativeFrom="column">
                  <wp:posOffset>2120265</wp:posOffset>
                </wp:positionH>
                <wp:positionV relativeFrom="paragraph">
                  <wp:posOffset>167640</wp:posOffset>
                </wp:positionV>
                <wp:extent cx="3438525" cy="456891"/>
                <wp:effectExtent l="0" t="0" r="28575" b="19685"/>
                <wp:wrapNone/>
                <wp:docPr id="35" name="Прямоугольник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38525" cy="456891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10B4" w:rsidRPr="002B3F97" w:rsidRDefault="004310B4" w:rsidP="00044549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eastAsia="uk-UA"/>
                              </w:rPr>
                            </w:pPr>
                            <w:r w:rsidRPr="002B3F97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eastAsia="uk-UA"/>
                              </w:rPr>
                              <w:t>Із хвойних, листяних порід; суміш із хвойних та листяних порід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950E29D" id="Прямоугольник 35" o:spid="_x0000_s1043" style="position:absolute;margin-left:166.95pt;margin-top:13.2pt;width:270.75pt;height:3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" fillcolor="white [3201]" strokecolor="black [3213]" strokeweight="2pt">
                <v:textbox>
                  <w:txbxContent>
                    <w:p w:rsidR="004310B4" w:rsidRPr="002B3F97" w:rsidRDefault="004310B4" w:rsidP="00044549">
                      <w:pPr>
                        <w:spacing w:after="0"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eastAsia="uk-UA"/>
                        </w:rPr>
                      </w:pPr>
                      <w:r w:rsidRPr="002B3F97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eastAsia="uk-UA"/>
                        </w:rPr>
                        <w:t>Із хвойних, листяних порід; суміш із хвойних та листяних порід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ru-RU" w:eastAsia="ru-RU"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 wp14:anchorId="308291C2" wp14:editId="1C1E9306">
                <wp:simplePos x="0" y="0"/>
                <wp:positionH relativeFrom="column">
                  <wp:posOffset>224790</wp:posOffset>
                </wp:positionH>
                <wp:positionV relativeFrom="paragraph">
                  <wp:posOffset>260985</wp:posOffset>
                </wp:positionV>
                <wp:extent cx="1733550" cy="341630"/>
                <wp:effectExtent l="0" t="0" r="19050" b="20320"/>
                <wp:wrapNone/>
                <wp:docPr id="27" name="Прямоугольник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34163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10B4" w:rsidRPr="002B3F97" w:rsidRDefault="004310B4" w:rsidP="00044549">
                            <w:pPr>
                              <w:spacing w:line="240" w:lineRule="auto"/>
                              <w:jc w:val="center"/>
                              <w:rPr>
                                <w:rFonts w:ascii="Times New Roman" w:hAnsi="Times New Roman" w:cs="Times New Roman"/>
                                <w:i/>
                                <w:sz w:val="24"/>
                                <w:szCs w:val="24"/>
                              </w:rPr>
                            </w:pPr>
                            <w:r w:rsidRPr="002B3F97">
                              <w:rPr>
                                <w:rFonts w:ascii="Times New Roman" w:hAnsi="Times New Roman" w:cs="Times New Roman"/>
                                <w:i/>
                                <w:sz w:val="24"/>
                                <w:szCs w:val="24"/>
                              </w:rPr>
                              <w:t xml:space="preserve">За вихідною сировиною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08291C2" id="Прямоугольник 27" o:spid="_x0000_s1044" style="position:absolute;margin-left:17.7pt;margin-top:20.55pt;width:136.5pt;height:26.9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" fillcolor="white [3201]" strokecolor="black [3213]" strokeweight="2pt">
                <v:textbox>
                  <w:txbxContent>
                    <w:p w:rsidR="004310B4" w:rsidRPr="002B3F97" w:rsidRDefault="004310B4" w:rsidP="00044549">
                      <w:pPr>
                        <w:spacing w:line="240" w:lineRule="auto"/>
                        <w:jc w:val="center"/>
                        <w:rPr>
                          <w:rFonts w:ascii="Times New Roman" w:hAnsi="Times New Roman" w:cs="Times New Roman"/>
                          <w:i/>
                          <w:sz w:val="24"/>
                          <w:szCs w:val="24"/>
                        </w:rPr>
                      </w:pPr>
                      <w:r w:rsidRPr="002B3F97">
                        <w:rPr>
                          <w:rFonts w:ascii="Times New Roman" w:hAnsi="Times New Roman" w:cs="Times New Roman"/>
                          <w:i/>
                          <w:sz w:val="24"/>
                          <w:szCs w:val="24"/>
                        </w:rPr>
                        <w:t xml:space="preserve">За вихідною сировиною </w:t>
                      </w:r>
                    </w:p>
                  </w:txbxContent>
                </v:textbox>
              </v:rect>
            </w:pict>
          </mc:Fallback>
        </mc:AlternateContent>
      </w:r>
    </w:p>
    <w:p w:rsidR="00044549" w:rsidRDefault="003311F9" w:rsidP="0004454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BFB14F6" wp14:editId="4A5FFBA8">
                <wp:simplePos x="0" y="0"/>
                <wp:positionH relativeFrom="column">
                  <wp:posOffset>1964055</wp:posOffset>
                </wp:positionH>
                <wp:positionV relativeFrom="paragraph">
                  <wp:posOffset>10795</wp:posOffset>
                </wp:positionV>
                <wp:extent cx="200025" cy="0"/>
                <wp:effectExtent l="0" t="76200" r="28575" b="114300"/>
                <wp:wrapNone/>
                <wp:docPr id="46" name="Прямая со стрелкой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0025" cy="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B04A285" id="Прямая со стрелкой 46" o:spid="_x0000_s1026" type="#_x0000_t32" style="position:absolute;margin-left:154.65pt;margin-top:.85pt;width:15.75pt;height:0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" strokecolor="black [3213]" strokeweight="1.5pt">
                <v:stroke endarrow="open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F463126" wp14:editId="22D865D5">
                <wp:simplePos x="0" y="0"/>
                <wp:positionH relativeFrom="column">
                  <wp:posOffset>-20320</wp:posOffset>
                </wp:positionH>
                <wp:positionV relativeFrom="paragraph">
                  <wp:posOffset>69850</wp:posOffset>
                </wp:positionV>
                <wp:extent cx="200025" cy="0"/>
                <wp:effectExtent l="0" t="76200" r="28575" b="114300"/>
                <wp:wrapNone/>
                <wp:docPr id="39" name="Прямая со стрелкой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0025" cy="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CDF3249" id="Прямая со стрелкой 39" o:spid="_x0000_s1026" type="#_x0000_t32" style="position:absolute;margin-left:-1.6pt;margin-top:5.5pt;width:15.75pt;height:0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" strokecolor="black [3213]" strokeweight="1.5pt">
                <v:stroke endarrow="open"/>
              </v:shape>
            </w:pict>
          </mc:Fallback>
        </mc:AlternateContent>
      </w:r>
    </w:p>
    <w:p w:rsidR="003311F9" w:rsidRDefault="00DB26F9" w:rsidP="00044549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4"/>
          <w:szCs w:val="24"/>
          <w:lang w:val="ru-RU" w:eastAsia="ru-RU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2C76CDA" wp14:editId="17A7C42F">
                <wp:simplePos x="0" y="0"/>
                <wp:positionH relativeFrom="column">
                  <wp:posOffset>2118996</wp:posOffset>
                </wp:positionH>
                <wp:positionV relativeFrom="paragraph">
                  <wp:posOffset>11430</wp:posOffset>
                </wp:positionV>
                <wp:extent cx="3448050" cy="322580"/>
                <wp:effectExtent l="0" t="0" r="19050" b="20320"/>
                <wp:wrapNone/>
                <wp:docPr id="36" name="Прямоугольник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48050" cy="32258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10B4" w:rsidRPr="007C0E1A" w:rsidRDefault="004310B4" w:rsidP="00044549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ru-RU" w:eastAsia="uk-UA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eastAsia="uk-UA"/>
                              </w:rPr>
                              <w:t>4 групи: І група, ІІ група, ІІІ група, І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uk-UA"/>
                              </w:rPr>
                              <w:t>V</w:t>
                            </w:r>
                            <w:r w:rsidRPr="007C0E1A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ru-RU" w:eastAsia="uk-UA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ru-RU" w:eastAsia="uk-UA"/>
                              </w:rPr>
                              <w:t>група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2C76CDA" id="Прямоугольник 36" o:spid="_x0000_s1045" style="position:absolute;margin-left:166.85pt;margin-top:.9pt;width:271.5pt;height:25.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" fillcolor="white [3201]" strokecolor="black [3213]" strokeweight="2pt">
                <v:textbox>
                  <w:txbxContent>
                    <w:p w:rsidR="004310B4" w:rsidRPr="007C0E1A" w:rsidRDefault="004310B4" w:rsidP="00044549">
                      <w:pPr>
                        <w:spacing w:after="0"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ru-RU" w:eastAsia="uk-UA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eastAsia="uk-UA"/>
                        </w:rPr>
                        <w:t>4 групи: І група, ІІ група, ІІІ група, І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uk-UA"/>
                        </w:rPr>
                        <w:t>V</w:t>
                      </w:r>
                      <w:r w:rsidRPr="007C0E1A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ru-RU" w:eastAsia="uk-UA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ru-RU" w:eastAsia="uk-UA"/>
                        </w:rPr>
                        <w:t>група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  <w:r w:rsidR="003311F9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A1E0283" wp14:editId="0C53215A">
                <wp:simplePos x="0" y="0"/>
                <wp:positionH relativeFrom="column">
                  <wp:posOffset>-1270</wp:posOffset>
                </wp:positionH>
                <wp:positionV relativeFrom="paragraph">
                  <wp:posOffset>95250</wp:posOffset>
                </wp:positionV>
                <wp:extent cx="200025" cy="0"/>
                <wp:effectExtent l="0" t="76200" r="28575" b="114300"/>
                <wp:wrapNone/>
                <wp:docPr id="40" name="Прямая со стрелкой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0025" cy="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0B7B548" id="Прямая со стрелкой 40" o:spid="_x0000_s1026" type="#_x0000_t32" style="position:absolute;margin-left:-.1pt;margin-top:7.5pt;width:15.75pt;height:0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" strokecolor="black [3213]" strokeweight="1.5pt">
                <v:stroke endarrow="open"/>
              </v:shape>
            </w:pict>
          </mc:Fallback>
        </mc:AlternateContent>
      </w:r>
      <w:r w:rsidR="003311F9"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C33314A" wp14:editId="02F6DB8C">
                <wp:simplePos x="0" y="0"/>
                <wp:positionH relativeFrom="column">
                  <wp:posOffset>1923415</wp:posOffset>
                </wp:positionH>
                <wp:positionV relativeFrom="paragraph">
                  <wp:posOffset>90170</wp:posOffset>
                </wp:positionV>
                <wp:extent cx="200025" cy="0"/>
                <wp:effectExtent l="0" t="76200" r="28575" b="114300"/>
                <wp:wrapNone/>
                <wp:docPr id="45" name="Прямая со стрелкой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0025" cy="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89B6490" id="Прямая со стрелкой 45" o:spid="_x0000_s1026" type="#_x0000_t32" style="position:absolute;margin-left:151.45pt;margin-top:7.1pt;width:15.75pt;height:0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" strokecolor="black [3213]" strokeweight="1.5pt">
                <v:stroke endarrow="open"/>
              </v:shape>
            </w:pict>
          </mc:Fallback>
        </mc:AlternateContent>
      </w:r>
      <w:r w:rsidR="003311F9">
        <w:rPr>
          <w:rFonts w:ascii="Times New Roman" w:hAnsi="Times New Roman" w:cs="Times New Roman"/>
          <w:noProof/>
          <w:sz w:val="24"/>
          <w:szCs w:val="24"/>
          <w:lang w:val="ru-RU" w:eastAsia="ru-RU"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 wp14:anchorId="5351407B" wp14:editId="6F23987B">
                <wp:simplePos x="0" y="0"/>
                <wp:positionH relativeFrom="column">
                  <wp:posOffset>238760</wp:posOffset>
                </wp:positionH>
                <wp:positionV relativeFrom="paragraph">
                  <wp:posOffset>6985</wp:posOffset>
                </wp:positionV>
                <wp:extent cx="1733550" cy="337820"/>
                <wp:effectExtent l="0" t="0" r="19050" b="24130"/>
                <wp:wrapNone/>
                <wp:docPr id="28" name="Прямоугольник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33782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10B4" w:rsidRPr="002B3F97" w:rsidRDefault="004310B4" w:rsidP="00044549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2B3F97">
                              <w:rPr>
                                <w:rFonts w:ascii="Times New Roman" w:hAnsi="Times New Roman" w:cs="Times New Roman"/>
                                <w:i/>
                                <w:sz w:val="24"/>
                                <w:szCs w:val="24"/>
                              </w:rPr>
                              <w:t>За групами якості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351407B" id="Прямоугольник 28" o:spid="_x0000_s1046" style="position:absolute;margin-left:18.8pt;margin-top:.55pt;width:136.5pt;height:26.6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" fillcolor="white [3201]" strokecolor="black [3213]" strokeweight="2pt">
                <v:textbox>
                  <w:txbxContent>
                    <w:p w:rsidR="004310B4" w:rsidRPr="002B3F97" w:rsidRDefault="004310B4" w:rsidP="00044549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2B3F97">
                        <w:rPr>
                          <w:rFonts w:ascii="Times New Roman" w:hAnsi="Times New Roman" w:cs="Times New Roman"/>
                          <w:i/>
                          <w:sz w:val="24"/>
                          <w:szCs w:val="24"/>
                        </w:rPr>
                        <w:t>За групами якості</w:t>
                      </w:r>
                    </w:p>
                  </w:txbxContent>
                </v:textbox>
              </v:rect>
            </w:pict>
          </mc:Fallback>
        </mc:AlternateContent>
      </w:r>
    </w:p>
    <w:p w:rsidR="003311F9" w:rsidRDefault="00DB26F9" w:rsidP="00044549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4"/>
          <w:szCs w:val="24"/>
          <w:lang w:val="ru-RU" w:eastAsia="ru-RU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439DA9CF" wp14:editId="12883F19">
                <wp:simplePos x="0" y="0"/>
                <wp:positionH relativeFrom="column">
                  <wp:posOffset>2138045</wp:posOffset>
                </wp:positionH>
                <wp:positionV relativeFrom="paragraph">
                  <wp:posOffset>233680</wp:posOffset>
                </wp:positionV>
                <wp:extent cx="3438525" cy="657225"/>
                <wp:effectExtent l="0" t="0" r="28575" b="28575"/>
                <wp:wrapNone/>
                <wp:docPr id="34" name="Прямоугольник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38525" cy="6572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10B4" w:rsidRPr="002B3F97" w:rsidRDefault="004310B4" w:rsidP="00044549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eastAsia="uk-UA"/>
                              </w:rPr>
                            </w:pPr>
                            <w:r w:rsidRPr="002B3F97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eastAsia="uk-UA"/>
                              </w:rPr>
                              <w:t>Суцільні; з внутрішніми порожнинами; з порожнинами на поверхні; з внутрішніми та зовнішніми порожнинами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39DA9CF" id="Прямоугольник 34" o:spid="_x0000_s1047" style="position:absolute;margin-left:168.35pt;margin-top:18.4pt;width:270.75pt;height:51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" fillcolor="white [3201]" strokecolor="black [3213]" strokeweight="2pt">
                <v:textbox>
                  <w:txbxContent>
                    <w:p w:rsidR="004310B4" w:rsidRPr="002B3F97" w:rsidRDefault="004310B4" w:rsidP="00044549">
                      <w:pPr>
                        <w:spacing w:after="0"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eastAsia="uk-UA"/>
                        </w:rPr>
                      </w:pPr>
                      <w:r w:rsidRPr="002B3F97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eastAsia="uk-UA"/>
                        </w:rPr>
                        <w:t>Суцільні; з внутрішніми порожнинами; з порожнинами на поверхні; з внутрішніми та зовнішніми порожнинами</w:t>
                      </w:r>
                    </w:p>
                  </w:txbxContent>
                </v:textbox>
              </v:rect>
            </w:pict>
          </mc:Fallback>
        </mc:AlternateContent>
      </w:r>
    </w:p>
    <w:p w:rsidR="003311F9" w:rsidRDefault="003311F9" w:rsidP="00044549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FE94DD8" wp14:editId="045C0DF2">
                <wp:simplePos x="0" y="0"/>
                <wp:positionH relativeFrom="column">
                  <wp:posOffset>-22225</wp:posOffset>
                </wp:positionH>
                <wp:positionV relativeFrom="paragraph">
                  <wp:posOffset>81915</wp:posOffset>
                </wp:positionV>
                <wp:extent cx="200025" cy="0"/>
                <wp:effectExtent l="0" t="76200" r="28575" b="114300"/>
                <wp:wrapNone/>
                <wp:docPr id="38" name="Прямая со стрелкой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0025" cy="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34C603F" id="Прямая со стрелкой 38" o:spid="_x0000_s1026" type="#_x0000_t32" style="position:absolute;margin-left:-1.75pt;margin-top:6.45pt;width:15.75pt;height:0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" strokecolor="black [3213]" strokeweight="1.5pt">
                <v:stroke endarrow="open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val="ru-RU" w:eastAsia="ru-RU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5A8FB269" wp14:editId="55BC5A82">
                <wp:simplePos x="0" y="0"/>
                <wp:positionH relativeFrom="column">
                  <wp:posOffset>219075</wp:posOffset>
                </wp:positionH>
                <wp:positionV relativeFrom="paragraph">
                  <wp:posOffset>5715</wp:posOffset>
                </wp:positionV>
                <wp:extent cx="1733550" cy="452755"/>
                <wp:effectExtent l="0" t="0" r="19050" b="23495"/>
                <wp:wrapNone/>
                <wp:docPr id="33" name="Прямоугольник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45275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10B4" w:rsidRPr="002B3F97" w:rsidRDefault="004310B4" w:rsidP="00044549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i/>
                                <w:sz w:val="24"/>
                                <w:szCs w:val="24"/>
                              </w:rPr>
                            </w:pPr>
                            <w:r w:rsidRPr="002B3F97">
                              <w:rPr>
                                <w:rFonts w:ascii="Times New Roman" w:hAnsi="Times New Roman" w:cs="Times New Roman"/>
                                <w:i/>
                                <w:sz w:val="24"/>
                                <w:szCs w:val="24"/>
                              </w:rPr>
                              <w:t>За конструкційними ознаками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A8FB269" id="Прямоугольник 33" o:spid="_x0000_s1048" style="position:absolute;margin-left:17.25pt;margin-top:.45pt;width:136.5pt;height:35.6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" fillcolor="white [3201]" strokecolor="black [3213]" strokeweight="2pt">
                <v:textbox>
                  <w:txbxContent>
                    <w:p w:rsidR="004310B4" w:rsidRPr="002B3F97" w:rsidRDefault="004310B4" w:rsidP="00044549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i/>
                          <w:sz w:val="24"/>
                          <w:szCs w:val="24"/>
                        </w:rPr>
                      </w:pPr>
                      <w:r w:rsidRPr="002B3F97">
                        <w:rPr>
                          <w:rFonts w:ascii="Times New Roman" w:hAnsi="Times New Roman" w:cs="Times New Roman"/>
                          <w:i/>
                          <w:sz w:val="24"/>
                          <w:szCs w:val="24"/>
                        </w:rPr>
                        <w:t>За конструкційними ознаками</w:t>
                      </w:r>
                    </w:p>
                  </w:txbxContent>
                </v:textbox>
              </v:rect>
            </w:pict>
          </mc:Fallback>
        </mc:AlternateContent>
      </w:r>
    </w:p>
    <w:p w:rsidR="003311F9" w:rsidRDefault="003311F9" w:rsidP="00044549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5E90A70" wp14:editId="48424307">
                <wp:simplePos x="0" y="0"/>
                <wp:positionH relativeFrom="column">
                  <wp:posOffset>1951355</wp:posOffset>
                </wp:positionH>
                <wp:positionV relativeFrom="paragraph">
                  <wp:posOffset>15875</wp:posOffset>
                </wp:positionV>
                <wp:extent cx="200025" cy="0"/>
                <wp:effectExtent l="0" t="76200" r="28575" b="114300"/>
                <wp:wrapNone/>
                <wp:docPr id="47" name="Прямая со стрелкой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0025" cy="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6E88E25" id="Прямая со стрелкой 47" o:spid="_x0000_s1026" type="#_x0000_t32" style="position:absolute;margin-left:153.65pt;margin-top:1.25pt;width:15.75pt;height:0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" strokecolor="black [3213]" strokeweight="1.5pt">
                <v:stroke endarrow="open"/>
              </v:shape>
            </w:pict>
          </mc:Fallback>
        </mc:AlternateContent>
      </w:r>
    </w:p>
    <w:p w:rsidR="00044549" w:rsidRDefault="00044549" w:rsidP="0004454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310B4" w:rsidRDefault="004310B4" w:rsidP="0004454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310B4" w:rsidRPr="004310B4" w:rsidRDefault="00044549" w:rsidP="004310B4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</w:t>
      </w:r>
      <w:r w:rsidR="00DB26F9">
        <w:rPr>
          <w:rFonts w:ascii="Times New Roman" w:hAnsi="Times New Roman" w:cs="Times New Roman"/>
          <w:sz w:val="28"/>
          <w:szCs w:val="28"/>
        </w:rPr>
        <w:t xml:space="preserve">. 2 </w:t>
      </w:r>
      <w:r w:rsidR="004310B4">
        <w:rPr>
          <w:rFonts w:ascii="Times New Roman" w:hAnsi="Times New Roman" w:cs="Times New Roman"/>
          <w:sz w:val="28"/>
          <w:szCs w:val="28"/>
        </w:rPr>
        <w:t>Класифікація асортименту б</w:t>
      </w:r>
      <w:r w:rsidR="004310B4" w:rsidRPr="004310B4">
        <w:rPr>
          <w:rFonts w:ascii="Times New Roman" w:hAnsi="Times New Roman" w:cs="Times New Roman"/>
          <w:sz w:val="28"/>
          <w:szCs w:val="28"/>
        </w:rPr>
        <w:t>рикети паливні із деревної сировини</w:t>
      </w:r>
    </w:p>
    <w:p w:rsidR="00044549" w:rsidRPr="00B37160" w:rsidRDefault="00044549" w:rsidP="00F80D6A">
      <w:pPr>
        <w:pStyle w:val="a3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eastAsia="ru-RU"/>
        </w:rPr>
      </w:pPr>
      <w:r w:rsidRPr="004310B4">
        <w:rPr>
          <w:sz w:val="28"/>
          <w:szCs w:val="28"/>
          <w:lang w:eastAsia="ru-RU"/>
        </w:rPr>
        <w:t>Поява вітчизняних виробників спонукала до розробки нормативних вимог до брикетів паливних.</w:t>
      </w:r>
      <w:r>
        <w:rPr>
          <w:sz w:val="28"/>
          <w:szCs w:val="28"/>
          <w:lang w:eastAsia="ru-RU"/>
        </w:rPr>
        <w:t xml:space="preserve"> У </w:t>
      </w:r>
      <w:r>
        <w:rPr>
          <w:sz w:val="28"/>
          <w:szCs w:val="28"/>
          <w:lang w:val="ru-RU" w:eastAsia="ru-RU"/>
        </w:rPr>
        <w:t>2015 р</w:t>
      </w:r>
      <w:r>
        <w:rPr>
          <w:sz w:val="28"/>
          <w:szCs w:val="28"/>
          <w:lang w:eastAsia="ru-RU"/>
        </w:rPr>
        <w:t>оці був прийнятий ДСТУ 8358:2015 «Брикети та гранули паливні з деревинної сировини. Технічні умови»</w:t>
      </w:r>
      <w:r w:rsidR="004310B4">
        <w:rPr>
          <w:rStyle w:val="af0"/>
          <w:sz w:val="28"/>
          <w:szCs w:val="28"/>
          <w:lang w:eastAsia="ru-RU"/>
        </w:rPr>
        <w:footnoteReference w:id="9"/>
      </w:r>
      <w:r>
        <w:rPr>
          <w:sz w:val="28"/>
          <w:szCs w:val="28"/>
          <w:lang w:eastAsia="ru-RU"/>
        </w:rPr>
        <w:t>, який:</w:t>
      </w:r>
      <w:r w:rsidR="00C20413">
        <w:rPr>
          <w:sz w:val="28"/>
          <w:szCs w:val="28"/>
          <w:lang w:eastAsia="ru-RU"/>
        </w:rPr>
        <w:t xml:space="preserve"> </w:t>
      </w:r>
      <w:r w:rsidRPr="00B37160">
        <w:rPr>
          <w:sz w:val="28"/>
          <w:szCs w:val="28"/>
          <w:lang w:eastAsia="ru-RU"/>
        </w:rPr>
        <w:t>визначає основні терміни і визначення позначених ними понять, таким чином встановлює ідентифікуючи ознаки паливних брикетів та гр</w:t>
      </w:r>
      <w:r w:rsidR="004310B4">
        <w:rPr>
          <w:sz w:val="28"/>
          <w:szCs w:val="28"/>
          <w:lang w:eastAsia="ru-RU"/>
        </w:rPr>
        <w:t>а</w:t>
      </w:r>
      <w:r w:rsidRPr="00B37160">
        <w:rPr>
          <w:sz w:val="28"/>
          <w:szCs w:val="28"/>
          <w:lang w:eastAsia="ru-RU"/>
        </w:rPr>
        <w:t>нул;</w:t>
      </w:r>
      <w:r w:rsidR="00C20413">
        <w:rPr>
          <w:sz w:val="28"/>
          <w:szCs w:val="28"/>
          <w:lang w:eastAsia="ru-RU"/>
        </w:rPr>
        <w:t xml:space="preserve"> </w:t>
      </w:r>
      <w:r w:rsidRPr="00B37160">
        <w:rPr>
          <w:sz w:val="28"/>
          <w:szCs w:val="28"/>
          <w:lang w:eastAsia="ru-RU"/>
        </w:rPr>
        <w:t>встановлює основні ознаки класифікації паливних брикетів та гранул, їх розміри;</w:t>
      </w:r>
      <w:r w:rsidR="00C20413">
        <w:rPr>
          <w:sz w:val="28"/>
          <w:szCs w:val="28"/>
          <w:lang w:eastAsia="ru-RU"/>
        </w:rPr>
        <w:t xml:space="preserve"> </w:t>
      </w:r>
      <w:r w:rsidRPr="00B37160">
        <w:rPr>
          <w:sz w:val="28"/>
          <w:szCs w:val="28"/>
          <w:lang w:eastAsia="ru-RU"/>
        </w:rPr>
        <w:t xml:space="preserve">регламентує основні вимоги до якості, безпеки та охорони довкілля, пакування, </w:t>
      </w:r>
      <w:r w:rsidRPr="00B37160">
        <w:rPr>
          <w:sz w:val="28"/>
          <w:szCs w:val="28"/>
          <w:lang w:eastAsia="ru-RU"/>
        </w:rPr>
        <w:lastRenderedPageBreak/>
        <w:t>маркування, транспортування, зберігання брикетів та гр</w:t>
      </w:r>
      <w:r w:rsidR="004310B4">
        <w:rPr>
          <w:sz w:val="28"/>
          <w:szCs w:val="28"/>
          <w:lang w:eastAsia="ru-RU"/>
        </w:rPr>
        <w:t>а</w:t>
      </w:r>
      <w:r w:rsidRPr="00B37160">
        <w:rPr>
          <w:sz w:val="28"/>
          <w:szCs w:val="28"/>
          <w:lang w:eastAsia="ru-RU"/>
        </w:rPr>
        <w:t>нул, правила при</w:t>
      </w:r>
      <w:r w:rsidR="00F80D6A">
        <w:rPr>
          <w:sz w:val="28"/>
          <w:szCs w:val="28"/>
          <w:lang w:eastAsia="ru-RU"/>
        </w:rPr>
        <w:t>ймання, методи контролювання та</w:t>
      </w:r>
      <w:r w:rsidRPr="00B37160">
        <w:rPr>
          <w:sz w:val="28"/>
          <w:szCs w:val="28"/>
          <w:lang w:eastAsia="ru-RU"/>
        </w:rPr>
        <w:t xml:space="preserve"> нормативні посилання на документи, що регламентують методи контролю якості цієї продукції, </w:t>
      </w:r>
    </w:p>
    <w:p w:rsidR="00044549" w:rsidRDefault="00044549" w:rsidP="00044549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Відповідно до цього нормативного документу брикети паливні з деревинної сировини поділяють за групами якості на 4 групи за показниками щільності, насипної щільності, вміст дрібних частинок, вологість, зольність, найвища питома теплота згорання робочої маси брикету, вміст сірки, азоту, хлору,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аресеніуму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>, кадмію, хрому, міді, ртуті, цинку, свинцю, домішок.</w:t>
      </w:r>
    </w:p>
    <w:p w:rsidR="00044549" w:rsidRDefault="00044549" w:rsidP="00044549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Окрім цього, в Україні розроблені нормативні документи, що встановлюють</w:t>
      </w:r>
      <w:r w:rsidRPr="00384543">
        <w:rPr>
          <w:rFonts w:ascii="Times New Roman" w:hAnsi="Times New Roman"/>
          <w:sz w:val="28"/>
          <w:szCs w:val="28"/>
          <w:lang w:eastAsia="ru-RU"/>
        </w:rPr>
        <w:t xml:space="preserve"> терміни та визначення понять</w:t>
      </w:r>
      <w:r>
        <w:rPr>
          <w:rFonts w:ascii="Times New Roman" w:hAnsi="Times New Roman"/>
          <w:sz w:val="28"/>
          <w:szCs w:val="28"/>
          <w:lang w:eastAsia="ru-RU"/>
        </w:rPr>
        <w:t xml:space="preserve"> твердого біопалива,</w:t>
      </w:r>
      <w:r w:rsidRPr="00384543"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 xml:space="preserve">методи </w:t>
      </w:r>
      <w:r w:rsidRPr="00384543">
        <w:rPr>
          <w:rFonts w:ascii="Times New Roman" w:hAnsi="Times New Roman"/>
          <w:sz w:val="28"/>
          <w:szCs w:val="28"/>
          <w:lang w:eastAsia="ru-RU"/>
        </w:rPr>
        <w:t>визначення гранулометричного складу</w:t>
      </w:r>
      <w:r>
        <w:rPr>
          <w:rFonts w:ascii="Times New Roman" w:hAnsi="Times New Roman"/>
          <w:sz w:val="28"/>
          <w:szCs w:val="28"/>
          <w:lang w:eastAsia="ru-RU"/>
        </w:rPr>
        <w:t>,</w:t>
      </w:r>
      <w:r w:rsidRPr="00384543"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 xml:space="preserve">насипної щільності, </w:t>
      </w:r>
      <w:r w:rsidRPr="0006320E">
        <w:rPr>
          <w:rFonts w:ascii="Times New Roman" w:hAnsi="Times New Roman"/>
          <w:sz w:val="28"/>
          <w:szCs w:val="28"/>
          <w:lang w:eastAsia="ru-RU"/>
        </w:rPr>
        <w:t>теплотворної здатності</w:t>
      </w:r>
      <w:r>
        <w:rPr>
          <w:rFonts w:ascii="Times New Roman" w:hAnsi="Times New Roman"/>
          <w:sz w:val="28"/>
          <w:szCs w:val="28"/>
          <w:lang w:eastAsia="ru-RU"/>
        </w:rPr>
        <w:t>,</w:t>
      </w:r>
      <w:r w:rsidRPr="0006320E">
        <w:rPr>
          <w:rFonts w:ascii="Times New Roman" w:hAnsi="Times New Roman"/>
          <w:sz w:val="28"/>
          <w:szCs w:val="28"/>
          <w:lang w:eastAsia="ru-RU"/>
        </w:rPr>
        <w:t xml:space="preserve"> механічної міцності</w:t>
      </w:r>
      <w:r>
        <w:rPr>
          <w:rFonts w:ascii="Times New Roman" w:hAnsi="Times New Roman"/>
          <w:sz w:val="28"/>
          <w:szCs w:val="28"/>
          <w:lang w:eastAsia="ru-RU"/>
        </w:rPr>
        <w:t>,</w:t>
      </w:r>
      <w:r w:rsidRPr="0006320E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384543">
        <w:rPr>
          <w:rFonts w:ascii="Times New Roman" w:hAnsi="Times New Roman"/>
          <w:sz w:val="28"/>
          <w:szCs w:val="28"/>
          <w:lang w:eastAsia="ru-RU"/>
        </w:rPr>
        <w:t>вмісту вологи</w:t>
      </w:r>
      <w:r>
        <w:rPr>
          <w:rFonts w:ascii="Times New Roman" w:hAnsi="Times New Roman"/>
          <w:sz w:val="28"/>
          <w:szCs w:val="28"/>
          <w:lang w:eastAsia="ru-RU"/>
        </w:rPr>
        <w:t>,</w:t>
      </w:r>
      <w:r w:rsidRPr="00384543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06320E">
        <w:rPr>
          <w:rFonts w:ascii="Times New Roman" w:hAnsi="Times New Roman"/>
          <w:sz w:val="28"/>
          <w:szCs w:val="28"/>
          <w:lang w:eastAsia="ru-RU"/>
        </w:rPr>
        <w:t>загальних вуглецю, водню та азоту</w:t>
      </w:r>
      <w:r>
        <w:rPr>
          <w:rFonts w:ascii="Times New Roman" w:hAnsi="Times New Roman"/>
          <w:sz w:val="28"/>
          <w:szCs w:val="28"/>
          <w:lang w:eastAsia="ru-RU"/>
        </w:rPr>
        <w:t>,</w:t>
      </w:r>
      <w:r w:rsidRPr="0006320E">
        <w:rPr>
          <w:rFonts w:ascii="Times New Roman" w:hAnsi="Times New Roman"/>
          <w:sz w:val="28"/>
          <w:szCs w:val="28"/>
          <w:lang w:eastAsia="ru-RU"/>
        </w:rPr>
        <w:t xml:space="preserve"> водорозчинних хлоридів, натрію та калію</w:t>
      </w:r>
      <w:r>
        <w:rPr>
          <w:rFonts w:ascii="Times New Roman" w:hAnsi="Times New Roman"/>
          <w:sz w:val="28"/>
          <w:szCs w:val="28"/>
          <w:lang w:eastAsia="ru-RU"/>
        </w:rPr>
        <w:t>,</w:t>
      </w:r>
      <w:r w:rsidRPr="0006320E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384543">
        <w:rPr>
          <w:rFonts w:ascii="Times New Roman" w:hAnsi="Times New Roman"/>
          <w:sz w:val="28"/>
          <w:szCs w:val="28"/>
          <w:lang w:eastAsia="ru-RU"/>
        </w:rPr>
        <w:t>загальної сірки</w:t>
      </w:r>
      <w:r>
        <w:rPr>
          <w:rFonts w:ascii="Times New Roman" w:hAnsi="Times New Roman"/>
          <w:sz w:val="28"/>
          <w:szCs w:val="28"/>
          <w:lang w:eastAsia="ru-RU"/>
        </w:rPr>
        <w:t>,</w:t>
      </w:r>
      <w:r w:rsidRPr="00384543">
        <w:t xml:space="preserve"> </w:t>
      </w:r>
      <w:r w:rsidRPr="00384543">
        <w:rPr>
          <w:rFonts w:ascii="Times New Roman" w:hAnsi="Times New Roman"/>
          <w:sz w:val="28"/>
          <w:szCs w:val="28"/>
          <w:lang w:eastAsia="ru-RU"/>
        </w:rPr>
        <w:t>фосфору</w:t>
      </w:r>
      <w:r>
        <w:rPr>
          <w:rFonts w:ascii="Times New Roman" w:hAnsi="Times New Roman"/>
          <w:sz w:val="28"/>
          <w:szCs w:val="28"/>
          <w:lang w:eastAsia="ru-RU"/>
        </w:rPr>
        <w:t>,</w:t>
      </w:r>
      <w:r w:rsidRPr="00384543">
        <w:t xml:space="preserve"> </w:t>
      </w:r>
      <w:r w:rsidRPr="00384543">
        <w:rPr>
          <w:rFonts w:ascii="Times New Roman" w:hAnsi="Times New Roman"/>
          <w:sz w:val="28"/>
          <w:szCs w:val="28"/>
          <w:lang w:eastAsia="ru-RU"/>
        </w:rPr>
        <w:t>миш</w:t>
      </w:r>
      <w:r w:rsidR="00F80D6A">
        <w:rPr>
          <w:rFonts w:ascii="Times New Roman" w:hAnsi="Times New Roman"/>
          <w:sz w:val="28"/>
          <w:szCs w:val="28"/>
          <w:lang w:eastAsia="ru-RU"/>
        </w:rPr>
        <w:t>’</w:t>
      </w:r>
      <w:r w:rsidRPr="00384543">
        <w:rPr>
          <w:rFonts w:ascii="Times New Roman" w:hAnsi="Times New Roman"/>
          <w:sz w:val="28"/>
          <w:szCs w:val="28"/>
          <w:lang w:eastAsia="ru-RU"/>
        </w:rPr>
        <w:t>яку</w:t>
      </w:r>
      <w:r>
        <w:rPr>
          <w:rFonts w:ascii="Times New Roman" w:hAnsi="Times New Roman"/>
          <w:sz w:val="28"/>
          <w:szCs w:val="28"/>
          <w:lang w:eastAsia="ru-RU"/>
        </w:rPr>
        <w:t>,</w:t>
      </w:r>
      <w:r w:rsidRPr="0006320E">
        <w:t xml:space="preserve"> </w:t>
      </w:r>
      <w:r w:rsidRPr="0006320E">
        <w:rPr>
          <w:rFonts w:ascii="Times New Roman" w:hAnsi="Times New Roman"/>
          <w:sz w:val="28"/>
          <w:szCs w:val="28"/>
          <w:lang w:eastAsia="ru-RU"/>
        </w:rPr>
        <w:t>летких речовин</w:t>
      </w:r>
      <w:r w:rsidR="003E7657">
        <w:rPr>
          <w:rFonts w:ascii="Times New Roman" w:hAnsi="Times New Roman"/>
          <w:sz w:val="28"/>
          <w:szCs w:val="28"/>
          <w:lang w:eastAsia="ru-RU"/>
        </w:rPr>
        <w:t>.</w:t>
      </w:r>
    </w:p>
    <w:p w:rsidR="00044549" w:rsidRPr="003E7657" w:rsidRDefault="00044549" w:rsidP="003E765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eastAsia="ru-RU"/>
        </w:rPr>
      </w:pPr>
      <w:r w:rsidRPr="003E7657">
        <w:rPr>
          <w:rFonts w:ascii="Times New Roman" w:hAnsi="Times New Roman"/>
          <w:sz w:val="28"/>
          <w:szCs w:val="28"/>
          <w:lang w:eastAsia="ru-RU"/>
        </w:rPr>
        <w:t xml:space="preserve">Вимоги до якості біопалива – тема непроста й неоднозначна з ряду причин. Вона викликає масу питань у виробників паливних брикетів, особливо в тих, хто орієнтується на експорт біопалива в країни Європи. </w:t>
      </w:r>
    </w:p>
    <w:p w:rsidR="00044549" w:rsidRPr="003E7657" w:rsidRDefault="00044549" w:rsidP="00C20413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eastAsia="ru-RU"/>
        </w:rPr>
      </w:pPr>
      <w:r w:rsidRPr="003E7657">
        <w:rPr>
          <w:rFonts w:ascii="Times New Roman" w:hAnsi="Times New Roman"/>
          <w:sz w:val="28"/>
          <w:szCs w:val="28"/>
          <w:lang w:eastAsia="ru-RU"/>
        </w:rPr>
        <w:t>Більшість європейських покупців і споживачів брикетів паливних орієнтуються на національн</w:t>
      </w:r>
      <w:r w:rsidR="00C20413">
        <w:rPr>
          <w:rFonts w:ascii="Times New Roman" w:hAnsi="Times New Roman"/>
          <w:sz w:val="28"/>
          <w:szCs w:val="28"/>
          <w:lang w:eastAsia="ru-RU"/>
        </w:rPr>
        <w:t>і</w:t>
      </w:r>
      <w:r w:rsidRPr="003E7657">
        <w:rPr>
          <w:rFonts w:ascii="Times New Roman" w:hAnsi="Times New Roman"/>
          <w:sz w:val="28"/>
          <w:szCs w:val="28"/>
          <w:lang w:eastAsia="ru-RU"/>
        </w:rPr>
        <w:t xml:space="preserve"> стандарт</w:t>
      </w:r>
      <w:r w:rsidR="00C20413">
        <w:rPr>
          <w:rFonts w:ascii="Times New Roman" w:hAnsi="Times New Roman"/>
          <w:sz w:val="28"/>
          <w:szCs w:val="28"/>
          <w:lang w:eastAsia="ru-RU"/>
        </w:rPr>
        <w:t>и якості біопалива:</w:t>
      </w:r>
      <w:r w:rsidRPr="003E7657"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:rsidR="00044549" w:rsidRPr="003E7657" w:rsidRDefault="00044549" w:rsidP="003E765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eastAsia="ru-RU"/>
        </w:rPr>
      </w:pPr>
      <w:r w:rsidRPr="003E7657">
        <w:rPr>
          <w:rFonts w:ascii="Times New Roman" w:hAnsi="Times New Roman"/>
          <w:sz w:val="28"/>
          <w:szCs w:val="28"/>
          <w:lang w:eastAsia="ru-RU"/>
        </w:rPr>
        <w:t xml:space="preserve">- в Германії </w:t>
      </w:r>
      <w:r w:rsidR="00C20413">
        <w:rPr>
          <w:rFonts w:ascii="Times New Roman" w:hAnsi="Times New Roman"/>
          <w:sz w:val="28"/>
          <w:szCs w:val="28"/>
          <w:lang w:eastAsia="ru-RU"/>
        </w:rPr>
        <w:t>–</w:t>
      </w:r>
      <w:r w:rsidRPr="003E7657">
        <w:rPr>
          <w:rFonts w:ascii="Times New Roman" w:hAnsi="Times New Roman"/>
          <w:sz w:val="28"/>
          <w:szCs w:val="28"/>
          <w:lang w:eastAsia="ru-RU"/>
        </w:rPr>
        <w:t xml:space="preserve"> DIN 51731, а також стандарт </w:t>
      </w:r>
      <w:proofErr w:type="spellStart"/>
      <w:r w:rsidRPr="003E7657">
        <w:rPr>
          <w:rFonts w:ascii="Times New Roman" w:hAnsi="Times New Roman"/>
          <w:sz w:val="28"/>
          <w:szCs w:val="28"/>
          <w:lang w:eastAsia="ru-RU"/>
        </w:rPr>
        <w:t>DINplus</w:t>
      </w:r>
      <w:proofErr w:type="spellEnd"/>
      <w:r w:rsidRPr="003E7657">
        <w:rPr>
          <w:rFonts w:ascii="Times New Roman" w:hAnsi="Times New Roman"/>
          <w:sz w:val="28"/>
          <w:szCs w:val="28"/>
          <w:lang w:eastAsia="ru-RU"/>
        </w:rPr>
        <w:t>, в якому є відміни за деякими максимально допустимими характеристиками; деревинні брикети проходять перевірку, як правило, згідно специфікації DIN 51731;</w:t>
      </w:r>
    </w:p>
    <w:p w:rsidR="00044549" w:rsidRPr="003E7657" w:rsidRDefault="00044549" w:rsidP="003E765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eastAsia="ru-RU"/>
        </w:rPr>
      </w:pPr>
      <w:r w:rsidRPr="003E7657">
        <w:rPr>
          <w:rFonts w:ascii="Times New Roman" w:hAnsi="Times New Roman"/>
          <w:sz w:val="28"/>
          <w:szCs w:val="28"/>
          <w:lang w:eastAsia="ru-RU"/>
        </w:rPr>
        <w:t xml:space="preserve">- в Австрії </w:t>
      </w:r>
      <w:r w:rsidR="00C20413">
        <w:rPr>
          <w:rFonts w:ascii="Times New Roman" w:hAnsi="Times New Roman"/>
          <w:sz w:val="28"/>
          <w:szCs w:val="28"/>
          <w:lang w:eastAsia="ru-RU"/>
        </w:rPr>
        <w:t>–</w:t>
      </w:r>
      <w:r w:rsidRPr="003E7657">
        <w:rPr>
          <w:rFonts w:ascii="Times New Roman" w:hAnsi="Times New Roman"/>
          <w:sz w:val="28"/>
          <w:szCs w:val="28"/>
          <w:lang w:eastAsia="ru-RU"/>
        </w:rPr>
        <w:t xml:space="preserve"> ONORM 7135. Паливні брикети та гранули повинні бути виготовлені тільки з чистої деревини, допускається до 2% </w:t>
      </w:r>
      <w:proofErr w:type="spellStart"/>
      <w:r w:rsidRPr="003E7657">
        <w:rPr>
          <w:rFonts w:ascii="Times New Roman" w:hAnsi="Times New Roman"/>
          <w:sz w:val="28"/>
          <w:szCs w:val="28"/>
          <w:lang w:eastAsia="ru-RU"/>
        </w:rPr>
        <w:t>зв</w:t>
      </w:r>
      <w:r w:rsidR="00F80D6A">
        <w:rPr>
          <w:rFonts w:ascii="Times New Roman" w:hAnsi="Times New Roman"/>
          <w:sz w:val="28"/>
          <w:szCs w:val="28"/>
          <w:lang w:eastAsia="ru-RU"/>
        </w:rPr>
        <w:t>’</w:t>
      </w:r>
      <w:r w:rsidRPr="003E7657">
        <w:rPr>
          <w:rFonts w:ascii="Times New Roman" w:hAnsi="Times New Roman"/>
          <w:sz w:val="28"/>
          <w:szCs w:val="28"/>
          <w:lang w:eastAsia="ru-RU"/>
        </w:rPr>
        <w:t>язуючих</w:t>
      </w:r>
      <w:proofErr w:type="spellEnd"/>
      <w:r w:rsidRPr="003E7657">
        <w:rPr>
          <w:rFonts w:ascii="Times New Roman" w:hAnsi="Times New Roman"/>
          <w:sz w:val="28"/>
          <w:szCs w:val="28"/>
          <w:lang w:eastAsia="ru-RU"/>
        </w:rPr>
        <w:t xml:space="preserve"> речовин;</w:t>
      </w:r>
    </w:p>
    <w:p w:rsidR="00044549" w:rsidRPr="003E7657" w:rsidRDefault="00044549" w:rsidP="003E765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eastAsia="ru-RU"/>
        </w:rPr>
      </w:pPr>
      <w:r w:rsidRPr="003E7657">
        <w:rPr>
          <w:rFonts w:ascii="Times New Roman" w:hAnsi="Times New Roman"/>
          <w:sz w:val="28"/>
          <w:szCs w:val="28"/>
          <w:lang w:eastAsia="ru-RU"/>
        </w:rPr>
        <w:t xml:space="preserve">- в Швеції є окремий стандарт на брикети </w:t>
      </w:r>
      <w:r w:rsidR="00C20413">
        <w:rPr>
          <w:rFonts w:ascii="Times New Roman" w:hAnsi="Times New Roman"/>
          <w:sz w:val="28"/>
          <w:szCs w:val="28"/>
          <w:lang w:eastAsia="ru-RU"/>
        </w:rPr>
        <w:t>–</w:t>
      </w:r>
      <w:r w:rsidRPr="003E7657">
        <w:rPr>
          <w:rFonts w:ascii="Times New Roman" w:hAnsi="Times New Roman"/>
          <w:sz w:val="28"/>
          <w:szCs w:val="28"/>
          <w:lang w:eastAsia="ru-RU"/>
        </w:rPr>
        <w:t xml:space="preserve"> SS 18 71 21 та окремий стандарт на гранули паливні з деревинної сировини;</w:t>
      </w:r>
    </w:p>
    <w:p w:rsidR="00044549" w:rsidRPr="003E7657" w:rsidRDefault="00044549" w:rsidP="003E765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eastAsia="ru-RU"/>
        </w:rPr>
      </w:pPr>
      <w:r w:rsidRPr="003E7657">
        <w:rPr>
          <w:rFonts w:ascii="Times New Roman" w:hAnsi="Times New Roman"/>
          <w:sz w:val="28"/>
          <w:szCs w:val="28"/>
          <w:lang w:eastAsia="ru-RU"/>
        </w:rPr>
        <w:lastRenderedPageBreak/>
        <w:t>- в Фінляндії розроблено нормативи для внутрішнього ринку, які наближені до шведського стандарту</w:t>
      </w:r>
      <w:r w:rsidR="004310B4">
        <w:rPr>
          <w:rStyle w:val="af0"/>
          <w:rFonts w:ascii="Times New Roman" w:hAnsi="Times New Roman"/>
          <w:sz w:val="28"/>
          <w:szCs w:val="28"/>
          <w:lang w:eastAsia="ru-RU"/>
        </w:rPr>
        <w:footnoteReference w:id="10"/>
      </w:r>
      <w:r w:rsidRPr="003E7657">
        <w:rPr>
          <w:rFonts w:ascii="Times New Roman" w:hAnsi="Times New Roman"/>
          <w:sz w:val="28"/>
          <w:szCs w:val="28"/>
          <w:lang w:eastAsia="ru-RU"/>
        </w:rPr>
        <w:t>.</w:t>
      </w:r>
    </w:p>
    <w:p w:rsidR="00044549" w:rsidRPr="003E7657" w:rsidRDefault="00044549" w:rsidP="003E765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eastAsia="ru-RU"/>
        </w:rPr>
      </w:pPr>
      <w:r w:rsidRPr="003E7657">
        <w:rPr>
          <w:rFonts w:ascii="Times New Roman" w:hAnsi="Times New Roman"/>
          <w:sz w:val="28"/>
          <w:szCs w:val="28"/>
          <w:lang w:eastAsia="ru-RU"/>
        </w:rPr>
        <w:t>У багатьох європейських країнах, таких, як Естонія, Латвія, Литва, Греція, Кіпр, Польща, Португалія, Іспанія, Мальта, Нідерланди, Люксембург, Бельгія, Ірландія, Угорщина, Чеська Республіка, Словаччина, Словенія й Болгарія, національних стандартів не існує, тому що паливні гранули й брикети в основному виробляються на експортні ринки. Такі країни як Фінляндія й Данія, незважаючи на те, що є великими виробниками й споживачами біопалива, очікують прийняття єдиного Європейського стандарту. У Фінляндії розроблені внутрішні нормативи, вимоги по якості в які були близькі до шведського стандарту. Данія – величезний споживач біопалива у вигляді паливних брикетів, однак там ніколи не існувало національних норм і правил, що характеризують деревні брикети й гранули для продажу їхнім споживачам і немає ніяких вимог, наприклад до вологості або зольності (які мають важливе значення для характеристик горіння).</w:t>
      </w:r>
    </w:p>
    <w:p w:rsidR="00C20413" w:rsidRDefault="00C20413" w:rsidP="00C20413">
      <w:pPr>
        <w:widowControl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Останнім часом всі частіше експерти висловлюють думку про те, що п</w:t>
      </w:r>
      <w:r w:rsidR="00DF5326">
        <w:rPr>
          <w:rFonts w:ascii="Times New Roman" w:hAnsi="Times New Roman"/>
          <w:sz w:val="28"/>
          <w:szCs w:val="28"/>
          <w:lang w:eastAsia="ru-RU"/>
        </w:rPr>
        <w:t>ід час</w:t>
      </w:r>
      <w:r>
        <w:rPr>
          <w:rFonts w:ascii="Times New Roman" w:hAnsi="Times New Roman"/>
          <w:sz w:val="28"/>
          <w:szCs w:val="28"/>
          <w:lang w:eastAsia="ru-RU"/>
        </w:rPr>
        <w:t xml:space="preserve"> виробництв</w:t>
      </w:r>
      <w:r w:rsidR="00DF5326">
        <w:rPr>
          <w:rFonts w:ascii="Times New Roman" w:hAnsi="Times New Roman"/>
          <w:sz w:val="28"/>
          <w:szCs w:val="28"/>
          <w:lang w:eastAsia="ru-RU"/>
        </w:rPr>
        <w:t>а</w:t>
      </w:r>
      <w:bookmarkStart w:id="0" w:name="_GoBack"/>
      <w:bookmarkEnd w:id="0"/>
      <w:r>
        <w:rPr>
          <w:rFonts w:ascii="Times New Roman" w:hAnsi="Times New Roman"/>
          <w:sz w:val="28"/>
          <w:szCs w:val="28"/>
          <w:lang w:eastAsia="ru-RU"/>
        </w:rPr>
        <w:t xml:space="preserve"> паливних брикетів варто орієнтуватися не стільки на стандарти, скільки на реальні вимоги покупців. Досвід роботи з європейськими споживачами гранули показує, що прив</w:t>
      </w:r>
      <w:r w:rsidR="00F80D6A">
        <w:rPr>
          <w:rFonts w:ascii="Times New Roman" w:hAnsi="Times New Roman"/>
          <w:sz w:val="28"/>
          <w:szCs w:val="28"/>
          <w:lang w:eastAsia="ru-RU"/>
        </w:rPr>
        <w:t>’</w:t>
      </w:r>
      <w:r>
        <w:rPr>
          <w:rFonts w:ascii="Times New Roman" w:hAnsi="Times New Roman"/>
          <w:sz w:val="28"/>
          <w:szCs w:val="28"/>
          <w:lang w:eastAsia="ru-RU"/>
        </w:rPr>
        <w:t xml:space="preserve">язка до того або іншого стандарту є скоріше орієнтиром, ніж твердою й остаточною вимогою. Проте, якість біопалива залишається найважливішим питанням при організації виробництва й поставок паливних брикетів на експорт. Це тим більше важливо, що ключові критерії й показники якості паливних брикетів, ближче до тих, що використовуються під час оцінки якості палива (скажемо вугілля або торфу), ніж при прийманні лісоматеріалів. </w:t>
      </w:r>
    </w:p>
    <w:p w:rsidR="00C20413" w:rsidRDefault="00C20413" w:rsidP="0013316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lastRenderedPageBreak/>
        <w:t>Проаналізуємо економічну ефективність використання основних видів твердого палива для використання на ринку України.</w:t>
      </w:r>
    </w:p>
    <w:p w:rsidR="00C20413" w:rsidRDefault="00C20413" w:rsidP="00133165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2. Економічна ефективність використання основних видів твердого палива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2275"/>
        <w:gridCol w:w="1985"/>
        <w:gridCol w:w="2582"/>
        <w:gridCol w:w="2100"/>
      </w:tblGrid>
      <w:tr w:rsidR="00C20413" w:rsidTr="00C20413">
        <w:tc>
          <w:tcPr>
            <w:tcW w:w="1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Характеристики</w:t>
            </w:r>
          </w:p>
        </w:tc>
        <w:tc>
          <w:tcPr>
            <w:tcW w:w="1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Паливні брикети</w:t>
            </w:r>
          </w:p>
        </w:tc>
        <w:tc>
          <w:tcPr>
            <w:tcW w:w="1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Вугілля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Дрова</w:t>
            </w:r>
          </w:p>
        </w:tc>
      </w:tr>
      <w:tr w:rsidR="00C20413" w:rsidTr="00C20413">
        <w:trPr>
          <w:trHeight w:val="61"/>
        </w:trPr>
        <w:tc>
          <w:tcPr>
            <w:tcW w:w="1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ind w:firstLine="14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Теплотворність</w:t>
            </w:r>
          </w:p>
        </w:tc>
        <w:tc>
          <w:tcPr>
            <w:tcW w:w="1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4700</w:t>
            </w:r>
          </w:p>
        </w:tc>
        <w:tc>
          <w:tcPr>
            <w:tcW w:w="1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4900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1830-2150</w:t>
            </w:r>
          </w:p>
        </w:tc>
      </w:tr>
      <w:tr w:rsidR="00C20413" w:rsidTr="00C20413">
        <w:trPr>
          <w:trHeight w:val="25"/>
        </w:trPr>
        <w:tc>
          <w:tcPr>
            <w:tcW w:w="1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ind w:firstLine="14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Утворення CO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ru-RU"/>
              </w:rPr>
              <w:t>2</w:t>
            </w:r>
          </w:p>
        </w:tc>
        <w:tc>
          <w:tcPr>
            <w:tcW w:w="1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Низьке</w:t>
            </w:r>
          </w:p>
        </w:tc>
        <w:tc>
          <w:tcPr>
            <w:tcW w:w="1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Високе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Низьке</w:t>
            </w:r>
          </w:p>
        </w:tc>
      </w:tr>
      <w:tr w:rsidR="00C20413" w:rsidTr="00C20413">
        <w:trPr>
          <w:trHeight w:val="121"/>
        </w:trPr>
        <w:tc>
          <w:tcPr>
            <w:tcW w:w="1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ind w:firstLine="14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Утворення золи</w:t>
            </w:r>
          </w:p>
        </w:tc>
        <w:tc>
          <w:tcPr>
            <w:tcW w:w="1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&lt;1%</w:t>
            </w:r>
          </w:p>
        </w:tc>
        <w:tc>
          <w:tcPr>
            <w:tcW w:w="1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2%</w:t>
            </w:r>
          </w:p>
        </w:tc>
      </w:tr>
      <w:tr w:rsidR="00C20413" w:rsidTr="00C20413">
        <w:trPr>
          <w:trHeight w:val="25"/>
        </w:trPr>
        <w:tc>
          <w:tcPr>
            <w:tcW w:w="1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ind w:firstLine="14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Зберігання</w:t>
            </w:r>
          </w:p>
        </w:tc>
        <w:tc>
          <w:tcPr>
            <w:tcW w:w="1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тонна = 1 (м³)</w:t>
            </w:r>
          </w:p>
        </w:tc>
        <w:tc>
          <w:tcPr>
            <w:tcW w:w="1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Насипне зберігання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тонна = 5-7 (м³)</w:t>
            </w:r>
          </w:p>
        </w:tc>
      </w:tr>
      <w:tr w:rsidR="00C20413" w:rsidTr="00C20413">
        <w:trPr>
          <w:trHeight w:val="25"/>
        </w:trPr>
        <w:tc>
          <w:tcPr>
            <w:tcW w:w="1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ind w:firstLine="14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Вологість</w:t>
            </w:r>
          </w:p>
        </w:tc>
        <w:tc>
          <w:tcPr>
            <w:tcW w:w="1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4-7%</w:t>
            </w:r>
          </w:p>
        </w:tc>
        <w:tc>
          <w:tcPr>
            <w:tcW w:w="1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8-30%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25-50%</w:t>
            </w:r>
          </w:p>
        </w:tc>
      </w:tr>
      <w:tr w:rsidR="00C20413" w:rsidTr="00C20413">
        <w:tc>
          <w:tcPr>
            <w:tcW w:w="1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ind w:firstLine="14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Транспортування</w:t>
            </w:r>
          </w:p>
        </w:tc>
        <w:tc>
          <w:tcPr>
            <w:tcW w:w="1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82 (м³) = 22 тони</w:t>
            </w:r>
          </w:p>
        </w:tc>
        <w:tc>
          <w:tcPr>
            <w:tcW w:w="1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Спец. транспорт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82 (м³) = 7 тон</w:t>
            </w:r>
          </w:p>
        </w:tc>
      </w:tr>
      <w:tr w:rsidR="00C20413" w:rsidTr="00C20413">
        <w:trPr>
          <w:trHeight w:val="389"/>
        </w:trPr>
        <w:tc>
          <w:tcPr>
            <w:tcW w:w="1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ind w:left="14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Кількість палива, на сезон, для опалення (~ 100м²)</w:t>
            </w:r>
          </w:p>
        </w:tc>
        <w:tc>
          <w:tcPr>
            <w:tcW w:w="1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2000 – 3 000 кг (2-3 м³)</w:t>
            </w:r>
          </w:p>
        </w:tc>
        <w:tc>
          <w:tcPr>
            <w:tcW w:w="1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3000 – 4 000 кг (+3 м³ дров)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5 000 – 7 500 кг (10-15 м³)</w:t>
            </w:r>
          </w:p>
        </w:tc>
      </w:tr>
      <w:tr w:rsidR="00C20413" w:rsidTr="00C20413">
        <w:trPr>
          <w:trHeight w:val="219"/>
        </w:trPr>
        <w:tc>
          <w:tcPr>
            <w:tcW w:w="1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ind w:left="14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Ціна 1 тони, грн</w:t>
            </w:r>
          </w:p>
        </w:tc>
        <w:tc>
          <w:tcPr>
            <w:tcW w:w="1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1900 </w:t>
            </w:r>
          </w:p>
        </w:tc>
        <w:tc>
          <w:tcPr>
            <w:tcW w:w="1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1500</w:t>
            </w:r>
          </w:p>
        </w:tc>
      </w:tr>
      <w:tr w:rsidR="00C20413" w:rsidTr="00C20413">
        <w:trPr>
          <w:trHeight w:val="325"/>
        </w:trPr>
        <w:tc>
          <w:tcPr>
            <w:tcW w:w="1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ind w:left="14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Вартість, на сезон, грн </w:t>
            </w:r>
          </w:p>
        </w:tc>
        <w:tc>
          <w:tcPr>
            <w:tcW w:w="1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3800-5700</w:t>
            </w:r>
          </w:p>
        </w:tc>
        <w:tc>
          <w:tcPr>
            <w:tcW w:w="1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10500-14000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7500-11250</w:t>
            </w:r>
          </w:p>
        </w:tc>
      </w:tr>
      <w:tr w:rsidR="00C20413" w:rsidTr="00C20413">
        <w:trPr>
          <w:trHeight w:val="325"/>
        </w:trPr>
        <w:tc>
          <w:tcPr>
            <w:tcW w:w="1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ind w:left="14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Вартість 1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кКал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грн</w:t>
            </w:r>
          </w:p>
        </w:tc>
        <w:tc>
          <w:tcPr>
            <w:tcW w:w="1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0,416</w:t>
            </w:r>
          </w:p>
        </w:tc>
        <w:tc>
          <w:tcPr>
            <w:tcW w:w="1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0,54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90" w:type="dxa"/>
              <w:left w:w="0" w:type="dxa"/>
              <w:bottom w:w="90" w:type="dxa"/>
              <w:right w:w="150" w:type="dxa"/>
            </w:tcMar>
            <w:vAlign w:val="center"/>
            <w:hideMark/>
          </w:tcPr>
          <w:p w:rsidR="00C20413" w:rsidRDefault="00C204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0,422</w:t>
            </w:r>
          </w:p>
        </w:tc>
      </w:tr>
    </w:tbl>
    <w:p w:rsidR="00C20413" w:rsidRDefault="00C20413" w:rsidP="00C20413">
      <w:pPr>
        <w:widowControl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p w:rsidR="00C20413" w:rsidRDefault="00C20413" w:rsidP="00C20413">
      <w:pPr>
        <w:widowControl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Як бачимо з таблиці 3 економічна ефективність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використання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вища у паливних брикетах ніж у вугілля, також вартість 1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кКал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нижча.</w:t>
      </w:r>
    </w:p>
    <w:p w:rsidR="00044549" w:rsidRPr="003311F9" w:rsidRDefault="00C20413" w:rsidP="004310B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133165">
        <w:rPr>
          <w:rFonts w:ascii="Times New Roman" w:hAnsi="Times New Roman" w:cs="Times New Roman"/>
          <w:sz w:val="28"/>
          <w:szCs w:val="28"/>
          <w:lang w:eastAsia="ru-RU"/>
        </w:rPr>
        <w:t xml:space="preserve">Таким чином, проведений аналіз публікацій та розрахунків дав змогу окреслити ознаки класифікації брикетів паливних, визначити основні вимоги до їх якості, </w:t>
      </w:r>
      <w:r w:rsidR="00133165" w:rsidRPr="00133165">
        <w:rPr>
          <w:rFonts w:ascii="Times New Roman" w:hAnsi="Times New Roman" w:cs="Times New Roman"/>
          <w:sz w:val="28"/>
          <w:szCs w:val="28"/>
          <w:lang w:eastAsia="ru-RU"/>
        </w:rPr>
        <w:t xml:space="preserve">та </w:t>
      </w:r>
      <w:r w:rsidR="00195B96" w:rsidRPr="00133165">
        <w:rPr>
          <w:rFonts w:ascii="Times New Roman" w:hAnsi="Times New Roman" w:cs="Times New Roman"/>
          <w:sz w:val="28"/>
          <w:szCs w:val="28"/>
          <w:lang w:eastAsia="ru-RU"/>
        </w:rPr>
        <w:t>проаналіз</w:t>
      </w:r>
      <w:r w:rsidR="00133165" w:rsidRPr="00133165">
        <w:rPr>
          <w:rFonts w:ascii="Times New Roman" w:hAnsi="Times New Roman" w:cs="Times New Roman"/>
          <w:sz w:val="28"/>
          <w:szCs w:val="28"/>
          <w:lang w:eastAsia="ru-RU"/>
        </w:rPr>
        <w:t xml:space="preserve">овано </w:t>
      </w:r>
      <w:r w:rsidR="00195B96" w:rsidRPr="00133165">
        <w:rPr>
          <w:rFonts w:ascii="Times New Roman" w:hAnsi="Times New Roman" w:cs="Times New Roman"/>
          <w:sz w:val="28"/>
          <w:szCs w:val="28"/>
          <w:lang w:eastAsia="ru-RU"/>
        </w:rPr>
        <w:t>економічну ефективність використання основних видів твердого палива та довести</w:t>
      </w:r>
      <w:r w:rsidR="00133165" w:rsidRPr="00133165">
        <w:rPr>
          <w:rFonts w:ascii="Times New Roman" w:hAnsi="Times New Roman" w:cs="Times New Roman"/>
          <w:sz w:val="28"/>
          <w:szCs w:val="28"/>
          <w:lang w:eastAsia="ru-RU"/>
        </w:rPr>
        <w:t xml:space="preserve"> актуальність використання паливних брикетів в порівнянні  з використанням вугілля та дров.</w:t>
      </w:r>
      <w:r w:rsidR="00195B96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</w:p>
    <w:sectPr w:rsidR="00044549" w:rsidRPr="003311F9" w:rsidSect="003E7657">
      <w:pgSz w:w="11906" w:h="16838" w:code="9"/>
      <w:pgMar w:top="1134" w:right="1418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6305" w:rsidRDefault="00D46305" w:rsidP="002109FA">
      <w:pPr>
        <w:spacing w:after="0" w:line="240" w:lineRule="auto"/>
      </w:pPr>
      <w:r>
        <w:separator/>
      </w:r>
    </w:p>
  </w:endnote>
  <w:endnote w:type="continuationSeparator" w:id="0">
    <w:p w:rsidR="00D46305" w:rsidRDefault="00D46305" w:rsidP="002109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6305" w:rsidRDefault="00D46305" w:rsidP="002109FA">
      <w:pPr>
        <w:spacing w:after="0" w:line="240" w:lineRule="auto"/>
      </w:pPr>
      <w:r>
        <w:separator/>
      </w:r>
    </w:p>
  </w:footnote>
  <w:footnote w:type="continuationSeparator" w:id="0">
    <w:p w:rsidR="00D46305" w:rsidRDefault="00D46305" w:rsidP="002109FA">
      <w:pPr>
        <w:spacing w:after="0" w:line="240" w:lineRule="auto"/>
      </w:pPr>
      <w:r>
        <w:continuationSeparator/>
      </w:r>
    </w:p>
  </w:footnote>
  <w:footnote w:id="1">
    <w:p w:rsidR="003D3CCD" w:rsidRDefault="003D3CCD">
      <w:pPr>
        <w:pStyle w:val="ae"/>
      </w:pPr>
      <w:r>
        <w:rPr>
          <w:rStyle w:val="af0"/>
        </w:rPr>
        <w:footnoteRef/>
      </w:r>
      <w:r>
        <w:t xml:space="preserve"> </w:t>
      </w:r>
      <w:r w:rsidRPr="0097744E">
        <w:rPr>
          <w:rFonts w:ascii="Times New Roman" w:hAnsi="Times New Roman" w:cs="Times New Roman"/>
          <w:sz w:val="24"/>
          <w:szCs w:val="24"/>
        </w:rPr>
        <w:t>http://www.niss.gov.ua/articles/262 /</w:t>
      </w:r>
    </w:p>
  </w:footnote>
  <w:footnote w:id="2">
    <w:p w:rsidR="004310B4" w:rsidRPr="0097744E" w:rsidRDefault="004310B4" w:rsidP="004228D5">
      <w:pPr>
        <w:pStyle w:val="ae"/>
        <w:rPr>
          <w:sz w:val="24"/>
          <w:szCs w:val="24"/>
        </w:rPr>
      </w:pPr>
      <w:r w:rsidRPr="0097744E">
        <w:rPr>
          <w:rStyle w:val="af0"/>
          <w:sz w:val="24"/>
          <w:szCs w:val="24"/>
        </w:rPr>
        <w:footnoteRef/>
      </w:r>
      <w:r w:rsidRPr="0097744E">
        <w:rPr>
          <w:sz w:val="24"/>
          <w:szCs w:val="24"/>
        </w:rPr>
        <w:t xml:space="preserve"> </w:t>
      </w:r>
      <w:r w:rsidRPr="0097744E">
        <w:rPr>
          <w:rFonts w:ascii="Times New Roman" w:hAnsi="Times New Roman" w:cs="Times New Roman"/>
          <w:sz w:val="24"/>
          <w:szCs w:val="24"/>
        </w:rPr>
        <w:t>http://www.niss.gov.ua/articles/262 /</w:t>
      </w:r>
    </w:p>
  </w:footnote>
  <w:footnote w:id="3">
    <w:p w:rsidR="004310B4" w:rsidRPr="0097744E" w:rsidRDefault="004310B4" w:rsidP="004228D5">
      <w:pPr>
        <w:pStyle w:val="ae"/>
        <w:rPr>
          <w:sz w:val="24"/>
          <w:szCs w:val="24"/>
        </w:rPr>
      </w:pPr>
      <w:r w:rsidRPr="0097744E">
        <w:rPr>
          <w:rStyle w:val="af0"/>
          <w:sz w:val="24"/>
          <w:szCs w:val="24"/>
        </w:rPr>
        <w:footnoteRef/>
      </w:r>
      <w:r w:rsidRPr="0097744E">
        <w:rPr>
          <w:sz w:val="24"/>
          <w:szCs w:val="24"/>
        </w:rPr>
        <w:t xml:space="preserve"> </w:t>
      </w:r>
      <w:r w:rsidRPr="0097744E">
        <w:rPr>
          <w:rFonts w:ascii="Times New Roman" w:hAnsi="Times New Roman" w:cs="Times New Roman"/>
          <w:sz w:val="24"/>
          <w:szCs w:val="24"/>
        </w:rPr>
        <w:t>http://www.rusnauka.com/16_ADEN_2010/Economics/68195.doc.htm</w:t>
      </w:r>
    </w:p>
  </w:footnote>
  <w:footnote w:id="4">
    <w:p w:rsidR="004310B4" w:rsidRPr="0097744E" w:rsidRDefault="004310B4">
      <w:pPr>
        <w:pStyle w:val="ae"/>
      </w:pPr>
      <w:r w:rsidRPr="0097744E">
        <w:rPr>
          <w:rStyle w:val="af0"/>
        </w:rPr>
        <w:footnoteRef/>
      </w:r>
      <w:r w:rsidRPr="0097744E">
        <w:t xml:space="preserve"> </w:t>
      </w:r>
      <w:r w:rsidRPr="0097744E">
        <w:rPr>
          <w:rFonts w:ascii="Times New Roman" w:hAnsi="Times New Roman" w:cs="Times New Roman"/>
          <w:sz w:val="28"/>
          <w:szCs w:val="28"/>
        </w:rPr>
        <w:t>http://ukrenerho.com/vidi-ta-klasifikatsiya-ponovlyuvanih-dzherel-energiyi/</w:t>
      </w:r>
    </w:p>
  </w:footnote>
  <w:footnote w:id="5">
    <w:p w:rsidR="004310B4" w:rsidRPr="0097744E" w:rsidRDefault="004310B4">
      <w:pPr>
        <w:pStyle w:val="ae"/>
      </w:pPr>
      <w:r w:rsidRPr="0097744E">
        <w:rPr>
          <w:rStyle w:val="af0"/>
        </w:rPr>
        <w:footnoteRef/>
      </w:r>
      <w:r w:rsidR="00F80D6A" w:rsidRPr="00F80D6A">
        <w:rPr>
          <w:rFonts w:ascii="Times New Roman" w:hAnsi="Times New Roman" w:cs="Times New Roman"/>
          <w:sz w:val="28"/>
          <w:szCs w:val="28"/>
        </w:rPr>
        <w:t>http://www.globaledge.ru/ru/zhurna_po_</w:t>
      </w:r>
      <w:r w:rsidR="00F80D6A">
        <w:rPr>
          <w:rFonts w:ascii="Times New Roman" w:hAnsi="Times New Roman" w:cs="Times New Roman"/>
          <w:sz w:val="28"/>
          <w:szCs w:val="28"/>
        </w:rPr>
        <w:t>derevoobrabotke_ge_news/m84.htm</w:t>
      </w:r>
    </w:p>
  </w:footnote>
  <w:footnote w:id="6">
    <w:p w:rsidR="004310B4" w:rsidRPr="00DB26F9" w:rsidRDefault="004310B4" w:rsidP="003D3CCD">
      <w:pPr>
        <w:pStyle w:val="ae"/>
        <w:jc w:val="both"/>
        <w:rPr>
          <w:rFonts w:ascii="Times New Roman" w:hAnsi="Times New Roman" w:cs="Times New Roman"/>
          <w:sz w:val="24"/>
          <w:szCs w:val="24"/>
        </w:rPr>
      </w:pPr>
      <w:r w:rsidRPr="00DB26F9">
        <w:rPr>
          <w:rStyle w:val="af0"/>
          <w:rFonts w:ascii="Times New Roman" w:hAnsi="Times New Roman" w:cs="Times New Roman"/>
          <w:sz w:val="24"/>
          <w:szCs w:val="24"/>
        </w:rPr>
        <w:footnoteRef/>
      </w:r>
      <w:r w:rsidRPr="00DB26F9">
        <w:rPr>
          <w:rFonts w:ascii="Times New Roman" w:hAnsi="Times New Roman" w:cs="Times New Roman"/>
          <w:sz w:val="24"/>
          <w:szCs w:val="24"/>
        </w:rPr>
        <w:t xml:space="preserve"> </w:t>
      </w:r>
      <w:r w:rsidRPr="00DB26F9">
        <w:rPr>
          <w:rFonts w:ascii="Times New Roman" w:hAnsi="Times New Roman" w:cs="Times New Roman"/>
          <w:sz w:val="24"/>
          <w:szCs w:val="24"/>
          <w:lang w:eastAsia="ru-RU"/>
        </w:rPr>
        <w:t>ДСТУ 8358:2015 «Брикети та гранули паливні з деревинної сировини. Технічні умови»</w:t>
      </w:r>
    </w:p>
  </w:footnote>
  <w:footnote w:id="7">
    <w:p w:rsidR="004310B4" w:rsidRPr="00DB26F9" w:rsidRDefault="004310B4" w:rsidP="00DB26F9">
      <w:pPr>
        <w:widowControl w:val="0"/>
        <w:spacing w:after="0" w:line="240" w:lineRule="auto"/>
        <w:outlineLvl w:val="2"/>
        <w:rPr>
          <w:sz w:val="24"/>
          <w:szCs w:val="24"/>
        </w:rPr>
      </w:pPr>
      <w:r w:rsidRPr="00DB26F9">
        <w:rPr>
          <w:rStyle w:val="af0"/>
          <w:sz w:val="24"/>
          <w:szCs w:val="24"/>
        </w:rPr>
        <w:footnoteRef/>
      </w:r>
      <w:r w:rsidRPr="00DB26F9">
        <w:rPr>
          <w:rFonts w:ascii="Times New Roman" w:hAnsi="Times New Roman" w:cs="Times New Roman"/>
          <w:sz w:val="24"/>
          <w:szCs w:val="24"/>
        </w:rPr>
        <w:t>https://eurodrova.ru/eto_interesno1/stati_pro_biotoplivo_pellety_evrodrova/vidy_i_otlichiya_toplivnyh_briketov/</w:t>
      </w:r>
    </w:p>
  </w:footnote>
  <w:footnote w:id="8">
    <w:p w:rsidR="004310B4" w:rsidRPr="00DB26F9" w:rsidRDefault="004310B4" w:rsidP="00E81396">
      <w:pPr>
        <w:spacing w:after="0" w:line="240" w:lineRule="auto"/>
        <w:rPr>
          <w:sz w:val="24"/>
          <w:szCs w:val="24"/>
        </w:rPr>
      </w:pPr>
      <w:r w:rsidRPr="00DB26F9">
        <w:rPr>
          <w:rStyle w:val="af0"/>
          <w:sz w:val="24"/>
          <w:szCs w:val="24"/>
        </w:rPr>
        <w:footnoteRef/>
      </w:r>
      <w:r w:rsidRPr="00DB26F9">
        <w:rPr>
          <w:sz w:val="24"/>
          <w:szCs w:val="24"/>
        </w:rPr>
        <w:t xml:space="preserve"> </w:t>
      </w:r>
      <w:r w:rsidRPr="00DB26F9">
        <w:rPr>
          <w:rFonts w:ascii="Times New Roman" w:hAnsi="Times New Roman" w:cs="Times New Roman"/>
          <w:sz w:val="24"/>
          <w:szCs w:val="24"/>
        </w:rPr>
        <w:t>http://ecoinvestua.com/ua/novyini/palivni-brikety</w:t>
      </w:r>
    </w:p>
  </w:footnote>
  <w:footnote w:id="9">
    <w:p w:rsidR="004310B4" w:rsidRPr="004310B4" w:rsidRDefault="004310B4" w:rsidP="004310B4">
      <w:pPr>
        <w:pStyle w:val="ae"/>
        <w:jc w:val="both"/>
        <w:rPr>
          <w:sz w:val="24"/>
          <w:szCs w:val="24"/>
        </w:rPr>
      </w:pPr>
      <w:r w:rsidRPr="004310B4">
        <w:rPr>
          <w:rStyle w:val="af0"/>
          <w:sz w:val="24"/>
          <w:szCs w:val="24"/>
        </w:rPr>
        <w:footnoteRef/>
      </w:r>
      <w:r w:rsidRPr="004310B4">
        <w:rPr>
          <w:sz w:val="24"/>
          <w:szCs w:val="24"/>
        </w:rPr>
        <w:t xml:space="preserve"> </w:t>
      </w:r>
      <w:r w:rsidRPr="004310B4">
        <w:rPr>
          <w:rFonts w:ascii="Times New Roman" w:hAnsi="Times New Roman"/>
          <w:sz w:val="24"/>
          <w:szCs w:val="24"/>
          <w:lang w:eastAsia="ru-RU"/>
        </w:rPr>
        <w:t>ДСТУ 8358:2015 «Брикети та гранули паливні з деревинної сировини. Технічні умови»</w:t>
      </w:r>
    </w:p>
  </w:footnote>
  <w:footnote w:id="10">
    <w:p w:rsidR="004310B4" w:rsidRDefault="004310B4" w:rsidP="004310B4">
      <w:pPr>
        <w:spacing w:after="0" w:line="360" w:lineRule="auto"/>
        <w:ind w:firstLine="720"/>
        <w:jc w:val="both"/>
      </w:pPr>
      <w:r>
        <w:rPr>
          <w:rStyle w:val="af0"/>
        </w:rPr>
        <w:footnoteRef/>
      </w:r>
      <w:r>
        <w:t xml:space="preserve"> </w:t>
      </w:r>
      <w:r w:rsidRPr="003E7657">
        <w:rPr>
          <w:rFonts w:ascii="Times New Roman" w:hAnsi="Times New Roman"/>
          <w:sz w:val="28"/>
          <w:szCs w:val="28"/>
          <w:lang w:eastAsia="ru-RU"/>
        </w:rPr>
        <w:t xml:space="preserve">StudFiles.net/preview/3364632/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CD644C"/>
    <w:multiLevelType w:val="hybridMultilevel"/>
    <w:tmpl w:val="FAC0556A"/>
    <w:lvl w:ilvl="0" w:tplc="8A7A07F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1F121AB"/>
    <w:multiLevelType w:val="hybridMultilevel"/>
    <w:tmpl w:val="EEA603EA"/>
    <w:lvl w:ilvl="0" w:tplc="E14E2872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5C75DED"/>
    <w:multiLevelType w:val="hybridMultilevel"/>
    <w:tmpl w:val="4B10FBD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A3E045F"/>
    <w:multiLevelType w:val="hybridMultilevel"/>
    <w:tmpl w:val="3BE88644"/>
    <w:lvl w:ilvl="0" w:tplc="3EA6CE7E">
      <w:start w:val="1"/>
      <w:numFmt w:val="decimal"/>
      <w:lvlText w:val="%1."/>
      <w:lvlJc w:val="left"/>
      <w:pPr>
        <w:ind w:left="720" w:hanging="360"/>
      </w:pPr>
      <w:rPr>
        <w:rFonts w:ascii="Helvetica" w:hAnsi="Helvetica" w:cs="Helvetica" w:hint="default"/>
        <w:color w:val="000000"/>
        <w:sz w:val="21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AE0E48"/>
    <w:multiLevelType w:val="hybridMultilevel"/>
    <w:tmpl w:val="3EB41062"/>
    <w:lvl w:ilvl="0" w:tplc="8A7A07F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3EFD2917"/>
    <w:multiLevelType w:val="multilevel"/>
    <w:tmpl w:val="37F895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01F07D3"/>
    <w:multiLevelType w:val="hybridMultilevel"/>
    <w:tmpl w:val="9C3EA51E"/>
    <w:lvl w:ilvl="0" w:tplc="EFDA2598">
      <w:numFmt w:val="bullet"/>
      <w:lvlText w:val="—"/>
      <w:lvlJc w:val="left"/>
      <w:pPr>
        <w:ind w:left="1860" w:hanging="114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517A05E0"/>
    <w:multiLevelType w:val="hybridMultilevel"/>
    <w:tmpl w:val="1FCE83F2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56D56568"/>
    <w:multiLevelType w:val="multilevel"/>
    <w:tmpl w:val="49E072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3841B40"/>
    <w:multiLevelType w:val="hybridMultilevel"/>
    <w:tmpl w:val="4712DBBE"/>
    <w:lvl w:ilvl="0" w:tplc="8A7A07F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63963AF9"/>
    <w:multiLevelType w:val="multilevel"/>
    <w:tmpl w:val="1E726B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899089E"/>
    <w:multiLevelType w:val="hybridMultilevel"/>
    <w:tmpl w:val="822EC026"/>
    <w:lvl w:ilvl="0" w:tplc="8A7A07F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9"/>
  </w:num>
  <w:num w:numId="4">
    <w:abstractNumId w:val="6"/>
  </w:num>
  <w:num w:numId="5">
    <w:abstractNumId w:val="5"/>
  </w:num>
  <w:num w:numId="6">
    <w:abstractNumId w:val="11"/>
  </w:num>
  <w:num w:numId="7">
    <w:abstractNumId w:val="4"/>
  </w:num>
  <w:num w:numId="8">
    <w:abstractNumId w:val="3"/>
  </w:num>
  <w:num w:numId="9">
    <w:abstractNumId w:val="7"/>
  </w:num>
  <w:num w:numId="10">
    <w:abstractNumId w:val="2"/>
  </w:num>
  <w:num w:numId="11">
    <w:abstractNumId w:val="0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mirrorMargin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836"/>
    <w:rsid w:val="00044549"/>
    <w:rsid w:val="0006320E"/>
    <w:rsid w:val="00070AB3"/>
    <w:rsid w:val="000A1BC1"/>
    <w:rsid w:val="000F6B24"/>
    <w:rsid w:val="0011077D"/>
    <w:rsid w:val="0012286E"/>
    <w:rsid w:val="00133165"/>
    <w:rsid w:val="00134D55"/>
    <w:rsid w:val="001840E9"/>
    <w:rsid w:val="001949C8"/>
    <w:rsid w:val="00195B96"/>
    <w:rsid w:val="001B6907"/>
    <w:rsid w:val="001C0AF4"/>
    <w:rsid w:val="002109FA"/>
    <w:rsid w:val="00230A23"/>
    <w:rsid w:val="00263EED"/>
    <w:rsid w:val="00266173"/>
    <w:rsid w:val="003311F9"/>
    <w:rsid w:val="00346748"/>
    <w:rsid w:val="00384543"/>
    <w:rsid w:val="003D3CCD"/>
    <w:rsid w:val="003E06A5"/>
    <w:rsid w:val="003E7657"/>
    <w:rsid w:val="00416D69"/>
    <w:rsid w:val="004228D5"/>
    <w:rsid w:val="004310B4"/>
    <w:rsid w:val="00451649"/>
    <w:rsid w:val="004540DB"/>
    <w:rsid w:val="00474616"/>
    <w:rsid w:val="004A7768"/>
    <w:rsid w:val="00517967"/>
    <w:rsid w:val="005A5158"/>
    <w:rsid w:val="005E4610"/>
    <w:rsid w:val="006403D4"/>
    <w:rsid w:val="00716F38"/>
    <w:rsid w:val="00835279"/>
    <w:rsid w:val="008C2EC9"/>
    <w:rsid w:val="009611CD"/>
    <w:rsid w:val="00974114"/>
    <w:rsid w:val="0097744E"/>
    <w:rsid w:val="009C5FC5"/>
    <w:rsid w:val="009C61C1"/>
    <w:rsid w:val="00B37160"/>
    <w:rsid w:val="00B66664"/>
    <w:rsid w:val="00B8027D"/>
    <w:rsid w:val="00B80C40"/>
    <w:rsid w:val="00B82356"/>
    <w:rsid w:val="00B85086"/>
    <w:rsid w:val="00C15828"/>
    <w:rsid w:val="00C20413"/>
    <w:rsid w:val="00C3460D"/>
    <w:rsid w:val="00C90C9A"/>
    <w:rsid w:val="00C93B3F"/>
    <w:rsid w:val="00CA2836"/>
    <w:rsid w:val="00CE0775"/>
    <w:rsid w:val="00CF35CF"/>
    <w:rsid w:val="00D00315"/>
    <w:rsid w:val="00D32EAE"/>
    <w:rsid w:val="00D46305"/>
    <w:rsid w:val="00D62505"/>
    <w:rsid w:val="00DB26F9"/>
    <w:rsid w:val="00DE0C76"/>
    <w:rsid w:val="00DF287D"/>
    <w:rsid w:val="00DF5326"/>
    <w:rsid w:val="00E344DC"/>
    <w:rsid w:val="00E369C2"/>
    <w:rsid w:val="00E64D55"/>
    <w:rsid w:val="00E81396"/>
    <w:rsid w:val="00F60A70"/>
    <w:rsid w:val="00F80D6A"/>
    <w:rsid w:val="00FD3121"/>
    <w:rsid w:val="00FD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E947248C-6872-4630-9980-3955427A47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230A2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30A2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CA2836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paragraph" w:styleId="4">
    <w:name w:val="heading 4"/>
    <w:basedOn w:val="a"/>
    <w:link w:val="40"/>
    <w:uiPriority w:val="9"/>
    <w:qFormat/>
    <w:rsid w:val="00CA2836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CA2836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customStyle="1" w:styleId="40">
    <w:name w:val="Заголовок 4 Знак"/>
    <w:basedOn w:val="a0"/>
    <w:link w:val="4"/>
    <w:uiPriority w:val="9"/>
    <w:rsid w:val="00CA2836"/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paragraph" w:styleId="a3">
    <w:name w:val="Normal (Web)"/>
    <w:basedOn w:val="a"/>
    <w:uiPriority w:val="99"/>
    <w:unhideWhenUsed/>
    <w:rsid w:val="00CA2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CA2836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CA28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A2836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30A23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230A2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230A2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8">
    <w:name w:val="FollowedHyperlink"/>
    <w:basedOn w:val="a0"/>
    <w:uiPriority w:val="99"/>
    <w:semiHidden/>
    <w:unhideWhenUsed/>
    <w:rsid w:val="00346748"/>
    <w:rPr>
      <w:color w:val="800080" w:themeColor="followedHyperlink"/>
      <w:u w:val="single"/>
    </w:rPr>
  </w:style>
  <w:style w:type="paragraph" w:styleId="a9">
    <w:name w:val="List Paragraph"/>
    <w:basedOn w:val="a"/>
    <w:uiPriority w:val="34"/>
    <w:qFormat/>
    <w:rsid w:val="00134D55"/>
    <w:pPr>
      <w:ind w:left="720"/>
      <w:contextualSpacing/>
    </w:pPr>
  </w:style>
  <w:style w:type="table" w:styleId="aa">
    <w:name w:val="Table Grid"/>
    <w:basedOn w:val="a1"/>
    <w:uiPriority w:val="59"/>
    <w:rsid w:val="000F6B2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illuminate">
    <w:name w:val="illuminate"/>
    <w:basedOn w:val="a0"/>
    <w:rsid w:val="00B82356"/>
  </w:style>
  <w:style w:type="paragraph" w:styleId="ab">
    <w:name w:val="endnote text"/>
    <w:basedOn w:val="a"/>
    <w:link w:val="ac"/>
    <w:uiPriority w:val="99"/>
    <w:semiHidden/>
    <w:unhideWhenUsed/>
    <w:rsid w:val="002109FA"/>
    <w:pPr>
      <w:spacing w:after="0" w:line="240" w:lineRule="auto"/>
    </w:pPr>
    <w:rPr>
      <w:sz w:val="20"/>
      <w:szCs w:val="20"/>
    </w:rPr>
  </w:style>
  <w:style w:type="character" w:customStyle="1" w:styleId="ac">
    <w:name w:val="Текст концевой сноски Знак"/>
    <w:basedOn w:val="a0"/>
    <w:link w:val="ab"/>
    <w:uiPriority w:val="99"/>
    <w:semiHidden/>
    <w:rsid w:val="002109FA"/>
    <w:rPr>
      <w:sz w:val="20"/>
      <w:szCs w:val="20"/>
    </w:rPr>
  </w:style>
  <w:style w:type="character" w:styleId="ad">
    <w:name w:val="endnote reference"/>
    <w:basedOn w:val="a0"/>
    <w:uiPriority w:val="99"/>
    <w:semiHidden/>
    <w:unhideWhenUsed/>
    <w:rsid w:val="002109FA"/>
    <w:rPr>
      <w:vertAlign w:val="superscript"/>
    </w:rPr>
  </w:style>
  <w:style w:type="paragraph" w:styleId="ae">
    <w:name w:val="footnote text"/>
    <w:basedOn w:val="a"/>
    <w:link w:val="af"/>
    <w:uiPriority w:val="99"/>
    <w:semiHidden/>
    <w:unhideWhenUsed/>
    <w:rsid w:val="002109FA"/>
    <w:pPr>
      <w:spacing w:after="0" w:line="240" w:lineRule="auto"/>
    </w:pPr>
    <w:rPr>
      <w:sz w:val="20"/>
      <w:szCs w:val="20"/>
    </w:rPr>
  </w:style>
  <w:style w:type="character" w:customStyle="1" w:styleId="af">
    <w:name w:val="Текст сноски Знак"/>
    <w:basedOn w:val="a0"/>
    <w:link w:val="ae"/>
    <w:uiPriority w:val="99"/>
    <w:semiHidden/>
    <w:rsid w:val="002109FA"/>
    <w:rPr>
      <w:sz w:val="20"/>
      <w:szCs w:val="20"/>
    </w:rPr>
  </w:style>
  <w:style w:type="character" w:styleId="af0">
    <w:name w:val="footnote reference"/>
    <w:basedOn w:val="a0"/>
    <w:uiPriority w:val="99"/>
    <w:semiHidden/>
    <w:unhideWhenUsed/>
    <w:rsid w:val="002109F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68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3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9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68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4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2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8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48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6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0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43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6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94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0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2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405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74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nergy-safe.com.ua/statti/pirolizni-kamini-topki-dlya-kaminiv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4F4245-0619-4E02-8084-5BD38CDA1D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2457</Words>
  <Characters>14008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16433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1</cp:lastModifiedBy>
  <cp:revision>2</cp:revision>
  <cp:lastPrinted>2017-11-07T11:00:00Z</cp:lastPrinted>
  <dcterms:created xsi:type="dcterms:W3CDTF">2017-11-07T11:06:00Z</dcterms:created>
  <dcterms:modified xsi:type="dcterms:W3CDTF">2017-11-07T11:06:00Z</dcterms:modified>
</cp:coreProperties>
</file>